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5D" w:rsidRPr="00E6719F" w:rsidRDefault="00BE465D" w:rsidP="002E7FB5">
      <w:pPr>
        <w:spacing w:line="276" w:lineRule="auto"/>
        <w:rPr>
          <w:rFonts w:cstheme="minorHAnsi"/>
          <w:b/>
          <w:sz w:val="22"/>
          <w:szCs w:val="22"/>
        </w:rPr>
      </w:pPr>
      <w:r w:rsidRPr="00E6719F">
        <w:rPr>
          <w:rFonts w:cstheme="minorHAnsi"/>
          <w:b/>
          <w:sz w:val="22"/>
          <w:szCs w:val="22"/>
        </w:rPr>
        <w:t>22/03224/EFUL</w:t>
      </w:r>
    </w:p>
    <w:p w:rsidR="00BE465D" w:rsidRPr="00E6719F" w:rsidRDefault="00BE465D" w:rsidP="002E7FB5">
      <w:pPr>
        <w:spacing w:line="276" w:lineRule="auto"/>
        <w:rPr>
          <w:rFonts w:cstheme="minorHAnsi"/>
          <w:b/>
          <w:sz w:val="22"/>
          <w:szCs w:val="22"/>
        </w:rPr>
      </w:pPr>
      <w:r w:rsidRPr="00E6719F">
        <w:rPr>
          <w:rFonts w:cstheme="minorHAnsi"/>
          <w:b/>
          <w:sz w:val="22"/>
          <w:szCs w:val="22"/>
        </w:rPr>
        <w:t>Former Gasworks, Windsor Bridge Road, Twerton, Bath</w:t>
      </w:r>
    </w:p>
    <w:p w:rsidR="00BE465D" w:rsidRPr="00E6719F" w:rsidRDefault="00BE465D" w:rsidP="002E7FB5">
      <w:pPr>
        <w:spacing w:line="276" w:lineRule="auto"/>
        <w:rPr>
          <w:rFonts w:cstheme="minorHAnsi"/>
          <w:b/>
          <w:sz w:val="22"/>
          <w:szCs w:val="22"/>
        </w:rPr>
      </w:pPr>
      <w:r w:rsidRPr="00E6719F">
        <w:rPr>
          <w:rFonts w:cstheme="minorHAnsi"/>
          <w:b/>
          <w:sz w:val="22"/>
          <w:szCs w:val="22"/>
        </w:rPr>
        <w:t>Revised submission</w:t>
      </w:r>
      <w:r w:rsidR="000206D7" w:rsidRPr="00E6719F">
        <w:rPr>
          <w:rFonts w:cstheme="minorHAnsi"/>
          <w:b/>
          <w:sz w:val="22"/>
          <w:szCs w:val="22"/>
        </w:rPr>
        <w:t xml:space="preserve"> 25 September 2023</w:t>
      </w:r>
      <w:r w:rsidRPr="00E6719F">
        <w:rPr>
          <w:rFonts w:cstheme="minorHAnsi"/>
          <w:b/>
          <w:sz w:val="22"/>
          <w:szCs w:val="22"/>
        </w:rPr>
        <w:t>.</w:t>
      </w:r>
    </w:p>
    <w:p w:rsidR="00BE465D" w:rsidRPr="00E6719F" w:rsidRDefault="00BE465D" w:rsidP="002E7FB5">
      <w:pPr>
        <w:spacing w:line="276" w:lineRule="auto"/>
        <w:rPr>
          <w:rFonts w:cstheme="minorHAnsi"/>
          <w:b/>
          <w:sz w:val="22"/>
          <w:szCs w:val="22"/>
        </w:rPr>
      </w:pPr>
    </w:p>
    <w:p w:rsidR="009274C5" w:rsidRPr="00E6719F" w:rsidRDefault="00BE465D" w:rsidP="00B62FBD">
      <w:pPr>
        <w:spacing w:line="276" w:lineRule="auto"/>
        <w:jc w:val="both"/>
        <w:rPr>
          <w:rFonts w:cstheme="minorHAnsi"/>
          <w:b/>
          <w:sz w:val="22"/>
          <w:szCs w:val="22"/>
        </w:rPr>
      </w:pPr>
      <w:r w:rsidRPr="00E6719F">
        <w:rPr>
          <w:rFonts w:cstheme="minorHAnsi"/>
          <w:b/>
          <w:sz w:val="22"/>
          <w:szCs w:val="22"/>
        </w:rPr>
        <w:t xml:space="preserve">Objection </w:t>
      </w:r>
    </w:p>
    <w:p w:rsidR="00BE465D" w:rsidRPr="00E6719F" w:rsidRDefault="00B80456" w:rsidP="00B62FBD">
      <w:pPr>
        <w:spacing w:line="276" w:lineRule="auto"/>
        <w:jc w:val="both"/>
        <w:rPr>
          <w:rFonts w:cstheme="minorHAnsi"/>
          <w:b/>
          <w:sz w:val="22"/>
          <w:szCs w:val="22"/>
        </w:rPr>
      </w:pPr>
      <w:r w:rsidRPr="00E6719F">
        <w:rPr>
          <w:rFonts w:cstheme="minorHAnsi"/>
          <w:b/>
          <w:sz w:val="22"/>
          <w:szCs w:val="22"/>
        </w:rPr>
        <w:t>18/10/2023</w:t>
      </w:r>
    </w:p>
    <w:p w:rsidR="00BE465D" w:rsidRPr="00E6719F" w:rsidRDefault="00BE465D" w:rsidP="00B62FBD">
      <w:pPr>
        <w:spacing w:line="276" w:lineRule="auto"/>
        <w:jc w:val="both"/>
        <w:rPr>
          <w:rFonts w:cstheme="minorHAnsi"/>
          <w:sz w:val="22"/>
          <w:szCs w:val="22"/>
        </w:rPr>
      </w:pPr>
    </w:p>
    <w:p w:rsidR="00BE465D" w:rsidRPr="00E6719F" w:rsidRDefault="008A42CA" w:rsidP="00B62FBD">
      <w:pPr>
        <w:spacing w:after="240" w:line="276" w:lineRule="auto"/>
        <w:jc w:val="both"/>
        <w:rPr>
          <w:rFonts w:cstheme="minorHAnsi"/>
          <w:sz w:val="22"/>
          <w:szCs w:val="22"/>
        </w:rPr>
      </w:pPr>
      <w:r w:rsidRPr="00E6719F">
        <w:rPr>
          <w:rFonts w:cstheme="minorHAnsi"/>
          <w:sz w:val="22"/>
          <w:szCs w:val="22"/>
        </w:rPr>
        <w:t xml:space="preserve">We refer to our </w:t>
      </w:r>
      <w:r w:rsidR="00BE465D" w:rsidRPr="00E6719F">
        <w:rPr>
          <w:rFonts w:cstheme="minorHAnsi"/>
          <w:sz w:val="22"/>
          <w:szCs w:val="22"/>
        </w:rPr>
        <w:t>previous objection dated 21/10/22</w:t>
      </w:r>
      <w:r w:rsidR="00072D95" w:rsidRPr="00E6719F">
        <w:rPr>
          <w:rFonts w:cstheme="minorHAnsi"/>
          <w:sz w:val="22"/>
          <w:szCs w:val="22"/>
        </w:rPr>
        <w:t>.</w:t>
      </w:r>
      <w:r w:rsidR="00C92F67" w:rsidRPr="00E6719F">
        <w:rPr>
          <w:rFonts w:cstheme="minorHAnsi"/>
          <w:sz w:val="22"/>
          <w:szCs w:val="22"/>
        </w:rPr>
        <w:t xml:space="preserve"> </w:t>
      </w:r>
      <w:r w:rsidR="00072D95" w:rsidRPr="00E6719F">
        <w:rPr>
          <w:rFonts w:cstheme="minorHAnsi"/>
          <w:sz w:val="22"/>
          <w:szCs w:val="22"/>
        </w:rPr>
        <w:t>T</w:t>
      </w:r>
      <w:r w:rsidR="00BE465D" w:rsidRPr="00E6719F">
        <w:rPr>
          <w:rFonts w:cstheme="minorHAnsi"/>
          <w:sz w:val="22"/>
          <w:szCs w:val="22"/>
        </w:rPr>
        <w:t xml:space="preserve">his </w:t>
      </w:r>
      <w:r w:rsidR="00BD5428" w:rsidRPr="00E6719F">
        <w:rPr>
          <w:rFonts w:cstheme="minorHAnsi"/>
          <w:sz w:val="22"/>
          <w:szCs w:val="22"/>
        </w:rPr>
        <w:t xml:space="preserve">additional </w:t>
      </w:r>
      <w:r w:rsidR="005F6EC4" w:rsidRPr="00E6719F">
        <w:rPr>
          <w:rFonts w:cstheme="minorHAnsi"/>
          <w:sz w:val="22"/>
          <w:szCs w:val="22"/>
        </w:rPr>
        <w:t xml:space="preserve">statement is based on our previously </w:t>
      </w:r>
      <w:r w:rsidRPr="00E6719F">
        <w:rPr>
          <w:rFonts w:cstheme="minorHAnsi"/>
          <w:sz w:val="22"/>
          <w:szCs w:val="22"/>
        </w:rPr>
        <w:t>submitted c</w:t>
      </w:r>
      <w:r w:rsidR="005F6EC4" w:rsidRPr="00E6719F">
        <w:rPr>
          <w:rFonts w:cstheme="minorHAnsi"/>
          <w:sz w:val="22"/>
          <w:szCs w:val="22"/>
        </w:rPr>
        <w:t xml:space="preserve">omments, </w:t>
      </w:r>
      <w:r w:rsidR="00DE78D6" w:rsidRPr="00E6719F">
        <w:rPr>
          <w:rFonts w:cstheme="minorHAnsi"/>
          <w:sz w:val="22"/>
          <w:szCs w:val="22"/>
        </w:rPr>
        <w:t xml:space="preserve">the background </w:t>
      </w:r>
      <w:r w:rsidR="008B062B" w:rsidRPr="00E6719F">
        <w:rPr>
          <w:rFonts w:cstheme="minorHAnsi"/>
          <w:sz w:val="22"/>
          <w:szCs w:val="22"/>
        </w:rPr>
        <w:t>in</w:t>
      </w:r>
      <w:r w:rsidR="00DE78D6" w:rsidRPr="00E6719F">
        <w:rPr>
          <w:rFonts w:cstheme="minorHAnsi"/>
          <w:sz w:val="22"/>
          <w:szCs w:val="22"/>
        </w:rPr>
        <w:t xml:space="preserve"> </w:t>
      </w:r>
      <w:r w:rsidR="005F6EC4" w:rsidRPr="00E6719F">
        <w:rPr>
          <w:rFonts w:cstheme="minorHAnsi"/>
          <w:sz w:val="22"/>
          <w:szCs w:val="22"/>
        </w:rPr>
        <w:t xml:space="preserve">which </w:t>
      </w:r>
      <w:r w:rsidR="00DE78D6" w:rsidRPr="00E6719F">
        <w:rPr>
          <w:rFonts w:cstheme="minorHAnsi"/>
          <w:sz w:val="22"/>
          <w:szCs w:val="22"/>
        </w:rPr>
        <w:t>is</w:t>
      </w:r>
      <w:r w:rsidR="005F6EC4" w:rsidRPr="00E6719F">
        <w:rPr>
          <w:rFonts w:cstheme="minorHAnsi"/>
          <w:sz w:val="22"/>
          <w:szCs w:val="22"/>
        </w:rPr>
        <w:t xml:space="preserve"> not necessary to repeat </w:t>
      </w:r>
      <w:r w:rsidR="008B062B" w:rsidRPr="00E6719F">
        <w:rPr>
          <w:rFonts w:cstheme="minorHAnsi"/>
          <w:sz w:val="22"/>
          <w:szCs w:val="22"/>
        </w:rPr>
        <w:t xml:space="preserve">here </w:t>
      </w:r>
      <w:r w:rsidR="005F6EC4" w:rsidRPr="00E6719F">
        <w:rPr>
          <w:rFonts w:cstheme="minorHAnsi"/>
          <w:sz w:val="22"/>
          <w:szCs w:val="22"/>
        </w:rPr>
        <w:t>in detail.</w:t>
      </w:r>
      <w:r w:rsidR="00C92F67" w:rsidRPr="00E6719F">
        <w:rPr>
          <w:rFonts w:cstheme="minorHAnsi"/>
          <w:sz w:val="22"/>
          <w:szCs w:val="22"/>
        </w:rPr>
        <w:t xml:space="preserve"> </w:t>
      </w:r>
    </w:p>
    <w:p w:rsidR="00DE78D6" w:rsidRPr="00E6719F" w:rsidRDefault="009274C5" w:rsidP="00B62FBD">
      <w:pPr>
        <w:spacing w:after="240" w:line="276" w:lineRule="auto"/>
        <w:jc w:val="both"/>
        <w:rPr>
          <w:rFonts w:cstheme="minorHAnsi"/>
          <w:sz w:val="22"/>
          <w:szCs w:val="22"/>
        </w:rPr>
      </w:pPr>
      <w:r w:rsidRPr="00E6719F">
        <w:rPr>
          <w:rFonts w:cstheme="minorHAnsi"/>
          <w:sz w:val="22"/>
          <w:szCs w:val="22"/>
        </w:rPr>
        <w:t>BPT recognises</w:t>
      </w:r>
      <w:r w:rsidR="00DE78D6" w:rsidRPr="00E6719F">
        <w:rPr>
          <w:rFonts w:cstheme="minorHAnsi"/>
          <w:sz w:val="22"/>
          <w:szCs w:val="22"/>
        </w:rPr>
        <w:t xml:space="preserve"> that applicants have given considerable thought to the comments made by various parties</w:t>
      </w:r>
      <w:r w:rsidR="00BD5428" w:rsidRPr="00E6719F">
        <w:rPr>
          <w:rFonts w:cstheme="minorHAnsi"/>
          <w:sz w:val="22"/>
          <w:szCs w:val="22"/>
        </w:rPr>
        <w:t xml:space="preserve"> in response to the submission</w:t>
      </w:r>
      <w:r w:rsidR="00DE78D6" w:rsidRPr="00E6719F">
        <w:rPr>
          <w:rFonts w:cstheme="minorHAnsi"/>
          <w:sz w:val="22"/>
          <w:szCs w:val="22"/>
        </w:rPr>
        <w:t>, and that material changes to the overall height</w:t>
      </w:r>
      <w:r w:rsidR="009069F4" w:rsidRPr="00E6719F">
        <w:rPr>
          <w:rFonts w:cstheme="minorHAnsi"/>
          <w:sz w:val="22"/>
          <w:szCs w:val="22"/>
        </w:rPr>
        <w:t>s</w:t>
      </w:r>
      <w:r w:rsidR="00DE78D6" w:rsidRPr="00E6719F">
        <w:rPr>
          <w:rFonts w:cstheme="minorHAnsi"/>
          <w:sz w:val="22"/>
          <w:szCs w:val="22"/>
        </w:rPr>
        <w:t xml:space="preserve"> </w:t>
      </w:r>
      <w:r w:rsidR="00B977D6" w:rsidRPr="00E6719F">
        <w:rPr>
          <w:rFonts w:cstheme="minorHAnsi"/>
          <w:sz w:val="22"/>
          <w:szCs w:val="22"/>
        </w:rPr>
        <w:t>and design</w:t>
      </w:r>
      <w:r w:rsidR="009069F4" w:rsidRPr="00E6719F">
        <w:rPr>
          <w:rFonts w:cstheme="minorHAnsi"/>
          <w:sz w:val="22"/>
          <w:szCs w:val="22"/>
        </w:rPr>
        <w:t>s</w:t>
      </w:r>
      <w:r w:rsidR="00B977D6" w:rsidRPr="00E6719F">
        <w:rPr>
          <w:rFonts w:cstheme="minorHAnsi"/>
          <w:sz w:val="22"/>
          <w:szCs w:val="22"/>
        </w:rPr>
        <w:t xml:space="preserve"> </w:t>
      </w:r>
      <w:r w:rsidR="00DE78D6" w:rsidRPr="00E6719F">
        <w:rPr>
          <w:rFonts w:cstheme="minorHAnsi"/>
          <w:sz w:val="22"/>
          <w:szCs w:val="22"/>
        </w:rPr>
        <w:t>of the proposed blocks have been made.</w:t>
      </w:r>
      <w:r w:rsidR="00C92F67" w:rsidRPr="00E6719F">
        <w:rPr>
          <w:rFonts w:cstheme="minorHAnsi"/>
          <w:sz w:val="22"/>
          <w:szCs w:val="22"/>
        </w:rPr>
        <w:t xml:space="preserve"> </w:t>
      </w:r>
      <w:r w:rsidR="00DE78D6" w:rsidRPr="00E6719F">
        <w:rPr>
          <w:rFonts w:cstheme="minorHAnsi"/>
          <w:sz w:val="22"/>
          <w:szCs w:val="22"/>
        </w:rPr>
        <w:t>However, there remain</w:t>
      </w:r>
      <w:r w:rsidR="00B62FBD">
        <w:rPr>
          <w:rFonts w:cstheme="minorHAnsi"/>
          <w:sz w:val="22"/>
          <w:szCs w:val="22"/>
        </w:rPr>
        <w:t xml:space="preserve"> </w:t>
      </w:r>
      <w:r w:rsidR="00DE78D6" w:rsidRPr="00E6719F">
        <w:rPr>
          <w:rFonts w:cstheme="minorHAnsi"/>
          <w:sz w:val="22"/>
          <w:szCs w:val="22"/>
        </w:rPr>
        <w:t>fundamental issues which need to be addressed before the scheme should be given approval.</w:t>
      </w:r>
    </w:p>
    <w:p w:rsidR="005F6EC4" w:rsidRPr="00E6719F" w:rsidRDefault="005F6EC4" w:rsidP="00B62FBD">
      <w:pPr>
        <w:spacing w:after="240" w:line="276" w:lineRule="auto"/>
        <w:jc w:val="both"/>
        <w:rPr>
          <w:rFonts w:cstheme="minorHAnsi"/>
          <w:b/>
          <w:sz w:val="22"/>
          <w:szCs w:val="22"/>
          <w:u w:val="single"/>
        </w:rPr>
      </w:pPr>
      <w:r w:rsidRPr="00E6719F">
        <w:rPr>
          <w:rFonts w:cstheme="minorHAnsi"/>
          <w:b/>
          <w:sz w:val="22"/>
          <w:szCs w:val="22"/>
          <w:u w:val="single"/>
        </w:rPr>
        <w:t>Affordable Housing</w:t>
      </w:r>
    </w:p>
    <w:p w:rsidR="00DE78D6" w:rsidRPr="00E6719F" w:rsidRDefault="00DE78D6" w:rsidP="00B62FBD">
      <w:pPr>
        <w:spacing w:after="240" w:line="276" w:lineRule="auto"/>
        <w:jc w:val="both"/>
        <w:rPr>
          <w:rFonts w:cstheme="minorHAnsi"/>
          <w:sz w:val="22"/>
          <w:szCs w:val="22"/>
        </w:rPr>
      </w:pPr>
      <w:r w:rsidRPr="00E6719F">
        <w:rPr>
          <w:rFonts w:cstheme="minorHAnsi"/>
          <w:sz w:val="22"/>
          <w:szCs w:val="22"/>
        </w:rPr>
        <w:t>The proposal</w:t>
      </w:r>
      <w:r w:rsidR="00E90000" w:rsidRPr="00E6719F">
        <w:rPr>
          <w:rFonts w:cstheme="minorHAnsi"/>
          <w:sz w:val="22"/>
          <w:szCs w:val="22"/>
        </w:rPr>
        <w:t>,</w:t>
      </w:r>
      <w:r w:rsidRPr="00E6719F">
        <w:rPr>
          <w:rFonts w:cstheme="minorHAnsi"/>
          <w:sz w:val="22"/>
          <w:szCs w:val="22"/>
        </w:rPr>
        <w:t xml:space="preserve"> as it stands, without any affordable housing element, continues to be contrary to </w:t>
      </w:r>
      <w:r w:rsidR="00E90000" w:rsidRPr="00E6719F">
        <w:rPr>
          <w:rFonts w:cstheme="minorHAnsi"/>
          <w:sz w:val="22"/>
          <w:szCs w:val="22"/>
        </w:rPr>
        <w:t>Policy CP9 of the Core Strategy and Placemaking Plan.</w:t>
      </w:r>
    </w:p>
    <w:p w:rsidR="00F005EC" w:rsidRPr="00E6719F" w:rsidRDefault="00DE78D6" w:rsidP="00B62FBD">
      <w:pPr>
        <w:spacing w:after="240" w:line="276" w:lineRule="auto"/>
        <w:jc w:val="both"/>
        <w:rPr>
          <w:rFonts w:cstheme="minorHAnsi"/>
          <w:sz w:val="22"/>
          <w:szCs w:val="22"/>
        </w:rPr>
      </w:pPr>
      <w:r w:rsidRPr="00E6719F">
        <w:rPr>
          <w:rFonts w:cstheme="minorHAnsi"/>
          <w:sz w:val="22"/>
          <w:szCs w:val="22"/>
        </w:rPr>
        <w:t xml:space="preserve">The submitted </w:t>
      </w:r>
      <w:r w:rsidR="005F6EC4" w:rsidRPr="00E6719F">
        <w:rPr>
          <w:rFonts w:cstheme="minorHAnsi"/>
          <w:sz w:val="22"/>
          <w:szCs w:val="22"/>
        </w:rPr>
        <w:t>Viability Assessment concludes that the provision of affordable housing on the site would make the project unviable.</w:t>
      </w:r>
      <w:r w:rsidR="00C92F67" w:rsidRPr="00E6719F">
        <w:rPr>
          <w:rFonts w:cstheme="minorHAnsi"/>
          <w:sz w:val="22"/>
          <w:szCs w:val="22"/>
        </w:rPr>
        <w:t xml:space="preserve"> </w:t>
      </w:r>
      <w:r w:rsidR="005F6EC4" w:rsidRPr="00E6719F">
        <w:rPr>
          <w:rFonts w:cstheme="minorHAnsi"/>
          <w:sz w:val="22"/>
          <w:szCs w:val="22"/>
        </w:rPr>
        <w:t>Th</w:t>
      </w:r>
      <w:r w:rsidRPr="00E6719F">
        <w:rPr>
          <w:rFonts w:cstheme="minorHAnsi"/>
          <w:sz w:val="22"/>
          <w:szCs w:val="22"/>
        </w:rPr>
        <w:t>e assessment methodology</w:t>
      </w:r>
      <w:r w:rsidR="005F6EC4" w:rsidRPr="00E6719F">
        <w:rPr>
          <w:rFonts w:cstheme="minorHAnsi"/>
          <w:sz w:val="22"/>
          <w:szCs w:val="22"/>
        </w:rPr>
        <w:t xml:space="preserve"> is based on standard assumptions about Existing Use Values (EUVs) and “acceptable </w:t>
      </w:r>
      <w:r w:rsidR="00BD5428" w:rsidRPr="00E6719F">
        <w:rPr>
          <w:rFonts w:cstheme="minorHAnsi"/>
          <w:sz w:val="22"/>
          <w:szCs w:val="22"/>
        </w:rPr>
        <w:t>“profit</w:t>
      </w:r>
      <w:r w:rsidR="005F6EC4" w:rsidRPr="00E6719F">
        <w:rPr>
          <w:rFonts w:cstheme="minorHAnsi"/>
          <w:sz w:val="22"/>
          <w:szCs w:val="22"/>
        </w:rPr>
        <w:t xml:space="preserve"> expectations for a landowner to bring a site forward for development.</w:t>
      </w:r>
      <w:r w:rsidR="00C92F67" w:rsidRPr="00E6719F">
        <w:rPr>
          <w:rFonts w:cstheme="minorHAnsi"/>
          <w:sz w:val="22"/>
          <w:szCs w:val="22"/>
        </w:rPr>
        <w:t xml:space="preserve"> </w:t>
      </w:r>
      <w:r w:rsidR="003D7C10" w:rsidRPr="00E6719F">
        <w:rPr>
          <w:rFonts w:cstheme="minorHAnsi"/>
          <w:sz w:val="22"/>
          <w:szCs w:val="22"/>
        </w:rPr>
        <w:t xml:space="preserve">BPT </w:t>
      </w:r>
      <w:r w:rsidR="005F6EC4" w:rsidRPr="00E6719F">
        <w:rPr>
          <w:rFonts w:cstheme="minorHAnsi"/>
          <w:sz w:val="22"/>
          <w:szCs w:val="22"/>
        </w:rPr>
        <w:t xml:space="preserve">questions </w:t>
      </w:r>
      <w:r w:rsidR="00E90000" w:rsidRPr="00E6719F">
        <w:rPr>
          <w:rFonts w:cstheme="minorHAnsi"/>
          <w:sz w:val="22"/>
          <w:szCs w:val="22"/>
        </w:rPr>
        <w:t xml:space="preserve">these assumptions and questions </w:t>
      </w:r>
      <w:r w:rsidR="005F6EC4" w:rsidRPr="00E6719F">
        <w:rPr>
          <w:rFonts w:cstheme="minorHAnsi"/>
          <w:sz w:val="22"/>
          <w:szCs w:val="22"/>
        </w:rPr>
        <w:t xml:space="preserve">whether the </w:t>
      </w:r>
      <w:r w:rsidRPr="00E6719F">
        <w:rPr>
          <w:rFonts w:cstheme="minorHAnsi"/>
          <w:sz w:val="22"/>
          <w:szCs w:val="22"/>
        </w:rPr>
        <w:t>site’s use as storage would ever realistically be continued</w:t>
      </w:r>
      <w:r w:rsidR="00E90000" w:rsidRPr="00E6719F">
        <w:rPr>
          <w:rFonts w:cstheme="minorHAnsi"/>
          <w:sz w:val="22"/>
          <w:szCs w:val="22"/>
        </w:rPr>
        <w:t>.</w:t>
      </w:r>
      <w:r w:rsidR="00C92F67" w:rsidRPr="00E6719F">
        <w:rPr>
          <w:rFonts w:cstheme="minorHAnsi"/>
          <w:sz w:val="22"/>
          <w:szCs w:val="22"/>
        </w:rPr>
        <w:t xml:space="preserve"> </w:t>
      </w:r>
      <w:r w:rsidR="00E90000" w:rsidRPr="00E6719F">
        <w:rPr>
          <w:rFonts w:cstheme="minorHAnsi"/>
          <w:sz w:val="22"/>
          <w:szCs w:val="22"/>
        </w:rPr>
        <w:t>The</w:t>
      </w:r>
      <w:r w:rsidRPr="00E6719F">
        <w:rPr>
          <w:rFonts w:cstheme="minorHAnsi"/>
          <w:sz w:val="22"/>
          <w:szCs w:val="22"/>
        </w:rPr>
        <w:t xml:space="preserve"> Council </w:t>
      </w:r>
      <w:r w:rsidR="00E90000" w:rsidRPr="00E6719F">
        <w:rPr>
          <w:rFonts w:cstheme="minorHAnsi"/>
          <w:sz w:val="22"/>
          <w:szCs w:val="22"/>
        </w:rPr>
        <w:t xml:space="preserve">is urged </w:t>
      </w:r>
      <w:r w:rsidRPr="00E6719F">
        <w:rPr>
          <w:rFonts w:cstheme="minorHAnsi"/>
          <w:sz w:val="22"/>
          <w:szCs w:val="22"/>
        </w:rPr>
        <w:t>to challenge these assumptions</w:t>
      </w:r>
      <w:r w:rsidR="00E90000" w:rsidRPr="00E6719F">
        <w:rPr>
          <w:rFonts w:cstheme="minorHAnsi"/>
          <w:sz w:val="22"/>
          <w:szCs w:val="22"/>
        </w:rPr>
        <w:t xml:space="preserve"> and to find solutions to this fundamental policy deficit</w:t>
      </w:r>
      <w:r w:rsidRPr="00E6719F">
        <w:rPr>
          <w:rFonts w:cstheme="minorHAnsi"/>
          <w:sz w:val="22"/>
          <w:szCs w:val="22"/>
        </w:rPr>
        <w:t>.</w:t>
      </w:r>
      <w:r w:rsidR="00C92F67" w:rsidRPr="00E6719F">
        <w:rPr>
          <w:rFonts w:cstheme="minorHAnsi"/>
          <w:sz w:val="22"/>
          <w:szCs w:val="22"/>
        </w:rPr>
        <w:t xml:space="preserve"> </w:t>
      </w:r>
    </w:p>
    <w:p w:rsidR="00E90000" w:rsidRPr="00E6719F" w:rsidRDefault="00F005EC" w:rsidP="00B62FBD">
      <w:pPr>
        <w:spacing w:after="240" w:line="276" w:lineRule="auto"/>
        <w:jc w:val="both"/>
        <w:rPr>
          <w:rFonts w:cstheme="minorHAnsi"/>
          <w:sz w:val="22"/>
          <w:szCs w:val="22"/>
        </w:rPr>
      </w:pPr>
      <w:r w:rsidRPr="00E6719F">
        <w:rPr>
          <w:rFonts w:cstheme="minorHAnsi"/>
          <w:sz w:val="22"/>
          <w:szCs w:val="22"/>
        </w:rPr>
        <w:t xml:space="preserve">The </w:t>
      </w:r>
      <w:r w:rsidR="00C8594B" w:rsidRPr="00E6719F">
        <w:rPr>
          <w:rFonts w:cstheme="minorHAnsi"/>
          <w:sz w:val="22"/>
          <w:szCs w:val="22"/>
        </w:rPr>
        <w:t xml:space="preserve">Council </w:t>
      </w:r>
      <w:r w:rsidRPr="00E6719F">
        <w:rPr>
          <w:rFonts w:cstheme="minorHAnsi"/>
          <w:sz w:val="22"/>
          <w:szCs w:val="22"/>
        </w:rPr>
        <w:t>are reminded of the sustainability principles embedded in national and local policy and to ensure that development improves the economic, social and environmental conditions in this area and is sustainable in accordance with Policy SD1 of the Core Strategy and Placemaking Plan.</w:t>
      </w:r>
      <w:r w:rsidR="00C92F67" w:rsidRPr="00E6719F">
        <w:rPr>
          <w:rFonts w:cstheme="minorHAnsi"/>
          <w:sz w:val="22"/>
          <w:szCs w:val="22"/>
        </w:rPr>
        <w:t xml:space="preserve"> </w:t>
      </w:r>
      <w:r w:rsidRPr="00E6719F">
        <w:rPr>
          <w:rFonts w:cstheme="minorHAnsi"/>
          <w:sz w:val="22"/>
          <w:szCs w:val="22"/>
        </w:rPr>
        <w:t xml:space="preserve">Housing that is not affordable in relation to the average earnings in the area will not </w:t>
      </w:r>
      <w:r w:rsidR="005E3D63">
        <w:rPr>
          <w:rFonts w:cstheme="minorHAnsi"/>
          <w:sz w:val="22"/>
          <w:szCs w:val="22"/>
        </w:rPr>
        <w:t xml:space="preserve">contribute to creating </w:t>
      </w:r>
      <w:r w:rsidR="00C8594B" w:rsidRPr="00E6719F">
        <w:rPr>
          <w:rFonts w:cstheme="minorHAnsi"/>
          <w:sz w:val="22"/>
          <w:szCs w:val="22"/>
        </w:rPr>
        <w:t>affordable, fair and balanced sustainable communities.</w:t>
      </w:r>
    </w:p>
    <w:p w:rsidR="00C8594B" w:rsidRPr="00E6719F" w:rsidRDefault="00C8594B" w:rsidP="00B62FBD">
      <w:pPr>
        <w:spacing w:after="240" w:line="276" w:lineRule="auto"/>
        <w:jc w:val="both"/>
        <w:rPr>
          <w:rFonts w:cstheme="minorHAnsi"/>
          <w:sz w:val="22"/>
          <w:szCs w:val="22"/>
        </w:rPr>
      </w:pPr>
    </w:p>
    <w:p w:rsidR="005F6EC4" w:rsidRPr="00E6719F" w:rsidRDefault="00E90000" w:rsidP="00B62FBD">
      <w:pPr>
        <w:spacing w:after="240" w:line="276" w:lineRule="auto"/>
        <w:jc w:val="both"/>
        <w:rPr>
          <w:rFonts w:cstheme="minorHAnsi"/>
          <w:b/>
          <w:sz w:val="22"/>
          <w:szCs w:val="22"/>
          <w:u w:val="single"/>
        </w:rPr>
      </w:pPr>
      <w:r w:rsidRPr="00E6719F">
        <w:rPr>
          <w:rFonts w:cstheme="minorHAnsi"/>
          <w:b/>
          <w:sz w:val="22"/>
          <w:szCs w:val="22"/>
          <w:u w:val="single"/>
        </w:rPr>
        <w:t>Heritage Assessment</w:t>
      </w:r>
      <w:r w:rsidR="00C92F67" w:rsidRPr="00E6719F">
        <w:rPr>
          <w:rFonts w:cstheme="minorHAnsi"/>
          <w:b/>
          <w:sz w:val="22"/>
          <w:szCs w:val="22"/>
          <w:u w:val="single"/>
        </w:rPr>
        <w:t xml:space="preserve"> </w:t>
      </w:r>
    </w:p>
    <w:p w:rsidR="00E90000" w:rsidRPr="00E6719F" w:rsidRDefault="00BD5428" w:rsidP="00B62FBD">
      <w:pPr>
        <w:spacing w:after="240" w:line="276" w:lineRule="auto"/>
        <w:jc w:val="both"/>
        <w:rPr>
          <w:rFonts w:cstheme="minorHAnsi"/>
          <w:sz w:val="22"/>
          <w:szCs w:val="22"/>
        </w:rPr>
      </w:pPr>
      <w:r w:rsidRPr="00E6719F">
        <w:rPr>
          <w:rFonts w:cstheme="minorHAnsi"/>
          <w:sz w:val="22"/>
          <w:szCs w:val="22"/>
        </w:rPr>
        <w:t xml:space="preserve">We </w:t>
      </w:r>
      <w:r w:rsidR="00E90000" w:rsidRPr="00E6719F">
        <w:rPr>
          <w:rFonts w:cstheme="minorHAnsi"/>
          <w:sz w:val="22"/>
          <w:szCs w:val="22"/>
        </w:rPr>
        <w:t xml:space="preserve">regret the loss of the </w:t>
      </w:r>
      <w:r w:rsidR="00E90000" w:rsidRPr="00E6719F">
        <w:rPr>
          <w:rFonts w:cstheme="minorHAnsi"/>
          <w:i/>
          <w:sz w:val="22"/>
          <w:szCs w:val="22"/>
        </w:rPr>
        <w:t>Non-Designated Heritage Asset</w:t>
      </w:r>
      <w:r w:rsidR="00E90000" w:rsidRPr="00E6719F">
        <w:rPr>
          <w:rFonts w:cstheme="minorHAnsi"/>
          <w:sz w:val="22"/>
          <w:szCs w:val="22"/>
        </w:rPr>
        <w:t xml:space="preserve"> – the Pipe-Bridge</w:t>
      </w:r>
      <w:r w:rsidR="00484169" w:rsidRPr="00E6719F">
        <w:rPr>
          <w:rFonts w:cstheme="minorHAnsi"/>
          <w:sz w:val="22"/>
          <w:szCs w:val="22"/>
        </w:rPr>
        <w:t>, which remains as a marker of the industrial heritage of the site.</w:t>
      </w:r>
      <w:r w:rsidR="00C92F67" w:rsidRPr="00E6719F">
        <w:rPr>
          <w:rFonts w:cstheme="minorHAnsi"/>
          <w:sz w:val="22"/>
          <w:szCs w:val="22"/>
        </w:rPr>
        <w:t xml:space="preserve"> </w:t>
      </w:r>
      <w:r w:rsidR="00484169" w:rsidRPr="00E6719F">
        <w:rPr>
          <w:rFonts w:cstheme="minorHAnsi"/>
          <w:sz w:val="22"/>
          <w:szCs w:val="22"/>
        </w:rPr>
        <w:t>It is accepted</w:t>
      </w:r>
      <w:r w:rsidR="00E90000" w:rsidRPr="00E6719F">
        <w:rPr>
          <w:rFonts w:cstheme="minorHAnsi"/>
          <w:sz w:val="22"/>
          <w:szCs w:val="22"/>
        </w:rPr>
        <w:t xml:space="preserve"> that its retention as a functioning bridge would be unrealistic</w:t>
      </w:r>
      <w:r w:rsidR="00887656" w:rsidRPr="00E6719F">
        <w:rPr>
          <w:rFonts w:cstheme="minorHAnsi"/>
          <w:sz w:val="22"/>
          <w:szCs w:val="22"/>
        </w:rPr>
        <w:t xml:space="preserve"> given the differential in levels</w:t>
      </w:r>
      <w:r w:rsidR="00207368" w:rsidRPr="00E6719F">
        <w:rPr>
          <w:rFonts w:cstheme="minorHAnsi"/>
          <w:sz w:val="22"/>
          <w:szCs w:val="22"/>
        </w:rPr>
        <w:t>.</w:t>
      </w:r>
      <w:r w:rsidR="00C92F67" w:rsidRPr="00E6719F">
        <w:rPr>
          <w:rFonts w:cstheme="minorHAnsi"/>
          <w:sz w:val="22"/>
          <w:szCs w:val="22"/>
        </w:rPr>
        <w:t xml:space="preserve"> </w:t>
      </w:r>
      <w:r w:rsidR="00207368" w:rsidRPr="00E6719F">
        <w:rPr>
          <w:rFonts w:cstheme="minorHAnsi"/>
          <w:sz w:val="22"/>
          <w:szCs w:val="22"/>
        </w:rPr>
        <w:t>However,</w:t>
      </w:r>
      <w:r w:rsidR="00E93472" w:rsidRPr="00E6719F">
        <w:rPr>
          <w:rFonts w:cstheme="minorHAnsi"/>
          <w:sz w:val="22"/>
          <w:szCs w:val="22"/>
        </w:rPr>
        <w:t xml:space="preserve"> its complete loss would be harmful to the historically industrial character of the area, which includes the </w:t>
      </w:r>
      <w:r w:rsidR="009A6741" w:rsidRPr="00E6719F">
        <w:rPr>
          <w:rFonts w:cstheme="minorHAnsi"/>
          <w:sz w:val="22"/>
          <w:szCs w:val="22"/>
        </w:rPr>
        <w:t>Conservation Area on the opposite bank</w:t>
      </w:r>
      <w:r w:rsidR="00E90000" w:rsidRPr="00E6719F">
        <w:rPr>
          <w:rFonts w:cstheme="minorHAnsi"/>
          <w:sz w:val="22"/>
          <w:szCs w:val="22"/>
        </w:rPr>
        <w:t>.</w:t>
      </w:r>
      <w:r w:rsidR="00C92F67" w:rsidRPr="00E6719F">
        <w:rPr>
          <w:rFonts w:cstheme="minorHAnsi"/>
          <w:sz w:val="22"/>
          <w:szCs w:val="22"/>
        </w:rPr>
        <w:t xml:space="preserve"> </w:t>
      </w:r>
      <w:r w:rsidR="00207368" w:rsidRPr="00E6719F">
        <w:rPr>
          <w:rFonts w:cstheme="minorHAnsi"/>
          <w:sz w:val="22"/>
          <w:szCs w:val="22"/>
        </w:rPr>
        <w:t>Further work should be done to assess the possibility of partial retention of the structure on the river banks.</w:t>
      </w:r>
    </w:p>
    <w:p w:rsidR="009A6741" w:rsidRPr="00E6719F" w:rsidRDefault="00C8594B" w:rsidP="00B62FBD">
      <w:pPr>
        <w:spacing w:after="240" w:line="276" w:lineRule="auto"/>
        <w:jc w:val="both"/>
        <w:rPr>
          <w:rFonts w:cstheme="minorHAnsi"/>
          <w:sz w:val="22"/>
          <w:szCs w:val="22"/>
        </w:rPr>
      </w:pPr>
      <w:r w:rsidRPr="00E6719F">
        <w:rPr>
          <w:rFonts w:cstheme="minorHAnsi"/>
          <w:sz w:val="22"/>
          <w:szCs w:val="22"/>
        </w:rPr>
        <w:t xml:space="preserve">BPT </w:t>
      </w:r>
      <w:r w:rsidR="00BE465D" w:rsidRPr="00E6719F">
        <w:rPr>
          <w:rFonts w:cstheme="minorHAnsi"/>
          <w:sz w:val="22"/>
          <w:szCs w:val="22"/>
        </w:rPr>
        <w:t xml:space="preserve">recognises that the applicants have now carried out a further assessment of the </w:t>
      </w:r>
      <w:r w:rsidR="00093A22" w:rsidRPr="00E6719F">
        <w:rPr>
          <w:rFonts w:cstheme="minorHAnsi"/>
          <w:sz w:val="22"/>
          <w:szCs w:val="22"/>
        </w:rPr>
        <w:t>m</w:t>
      </w:r>
      <w:r w:rsidR="004149D9" w:rsidRPr="00E6719F">
        <w:rPr>
          <w:rFonts w:cstheme="minorHAnsi"/>
          <w:sz w:val="22"/>
          <w:szCs w:val="22"/>
        </w:rPr>
        <w:t xml:space="preserve">ethod of construction, which has resulted in a </w:t>
      </w:r>
      <w:r w:rsidR="00BE465D" w:rsidRPr="00E6719F">
        <w:rPr>
          <w:rFonts w:cstheme="minorHAnsi"/>
          <w:sz w:val="22"/>
          <w:szCs w:val="22"/>
        </w:rPr>
        <w:t>reduction in the overall height of the blocks (with the exception of Block G)</w:t>
      </w:r>
      <w:r w:rsidR="004149D9" w:rsidRPr="00E6719F">
        <w:rPr>
          <w:rFonts w:cstheme="minorHAnsi"/>
          <w:sz w:val="22"/>
          <w:szCs w:val="22"/>
        </w:rPr>
        <w:t>.</w:t>
      </w:r>
      <w:r w:rsidR="00C92F67" w:rsidRPr="00E6719F">
        <w:rPr>
          <w:rFonts w:cstheme="minorHAnsi"/>
          <w:sz w:val="22"/>
          <w:szCs w:val="22"/>
        </w:rPr>
        <w:t xml:space="preserve"> </w:t>
      </w:r>
      <w:r w:rsidR="00D630A5" w:rsidRPr="00E6719F">
        <w:rPr>
          <w:rFonts w:cstheme="minorHAnsi"/>
          <w:sz w:val="22"/>
          <w:szCs w:val="22"/>
        </w:rPr>
        <w:t>The roofscapes have also been modified.</w:t>
      </w:r>
      <w:r w:rsidR="00C92F67" w:rsidRPr="00E6719F">
        <w:rPr>
          <w:rFonts w:cstheme="minorHAnsi"/>
          <w:sz w:val="22"/>
          <w:szCs w:val="22"/>
        </w:rPr>
        <w:t xml:space="preserve"> </w:t>
      </w:r>
      <w:r w:rsidR="004149D9" w:rsidRPr="00E6719F">
        <w:rPr>
          <w:rFonts w:cstheme="minorHAnsi"/>
          <w:sz w:val="22"/>
          <w:szCs w:val="22"/>
        </w:rPr>
        <w:t>This has</w:t>
      </w:r>
      <w:r w:rsidR="00BE465D" w:rsidRPr="00E6719F">
        <w:rPr>
          <w:rFonts w:cstheme="minorHAnsi"/>
          <w:sz w:val="22"/>
          <w:szCs w:val="22"/>
        </w:rPr>
        <w:t xml:space="preserve"> gone </w:t>
      </w:r>
      <w:r w:rsidRPr="00E6719F">
        <w:rPr>
          <w:rFonts w:cstheme="minorHAnsi"/>
          <w:sz w:val="22"/>
          <w:szCs w:val="22"/>
        </w:rPr>
        <w:t>some way</w:t>
      </w:r>
      <w:r w:rsidR="00BE465D" w:rsidRPr="00E6719F">
        <w:rPr>
          <w:rFonts w:cstheme="minorHAnsi"/>
          <w:sz w:val="22"/>
          <w:szCs w:val="22"/>
        </w:rPr>
        <w:t xml:space="preserve"> to reduce the impact of </w:t>
      </w:r>
      <w:r w:rsidR="00BE465D" w:rsidRPr="00E6719F">
        <w:rPr>
          <w:rFonts w:cstheme="minorHAnsi"/>
          <w:sz w:val="22"/>
          <w:szCs w:val="22"/>
        </w:rPr>
        <w:lastRenderedPageBreak/>
        <w:t>the scheme on the wider townscape setting of the site</w:t>
      </w:r>
      <w:r w:rsidR="009A6741" w:rsidRPr="00E6719F">
        <w:rPr>
          <w:rFonts w:cstheme="minorHAnsi"/>
          <w:sz w:val="22"/>
          <w:szCs w:val="22"/>
        </w:rPr>
        <w:t xml:space="preserve">, but the scheme remains contrary to the </w:t>
      </w:r>
      <w:r w:rsidR="009A6741" w:rsidRPr="00E6719F">
        <w:rPr>
          <w:rFonts w:cstheme="minorHAnsi"/>
          <w:i/>
          <w:sz w:val="22"/>
          <w:szCs w:val="22"/>
        </w:rPr>
        <w:t>Bath Building Heights Strategy</w:t>
      </w:r>
      <w:r w:rsidR="00BE465D" w:rsidRPr="00E6719F">
        <w:rPr>
          <w:rFonts w:cstheme="minorHAnsi"/>
          <w:sz w:val="22"/>
          <w:szCs w:val="22"/>
        </w:rPr>
        <w:t>.</w:t>
      </w:r>
      <w:r w:rsidR="00C92F67" w:rsidRPr="00E6719F">
        <w:rPr>
          <w:rFonts w:cstheme="minorHAnsi"/>
          <w:sz w:val="22"/>
          <w:szCs w:val="22"/>
        </w:rPr>
        <w:t xml:space="preserve"> </w:t>
      </w:r>
      <w:r w:rsidRPr="00E6719F">
        <w:rPr>
          <w:rFonts w:cstheme="minorHAnsi"/>
          <w:sz w:val="22"/>
          <w:szCs w:val="22"/>
        </w:rPr>
        <w:t>BPT</w:t>
      </w:r>
      <w:r w:rsidR="00E90000" w:rsidRPr="00E6719F">
        <w:rPr>
          <w:rFonts w:cstheme="minorHAnsi"/>
          <w:sz w:val="22"/>
          <w:szCs w:val="22"/>
        </w:rPr>
        <w:t xml:space="preserve"> point</w:t>
      </w:r>
      <w:r w:rsidR="00887656" w:rsidRPr="00E6719F">
        <w:rPr>
          <w:rFonts w:cstheme="minorHAnsi"/>
          <w:sz w:val="22"/>
          <w:szCs w:val="22"/>
        </w:rPr>
        <w:t>s</w:t>
      </w:r>
      <w:r w:rsidR="00E90000" w:rsidRPr="00E6719F">
        <w:rPr>
          <w:rFonts w:cstheme="minorHAnsi"/>
          <w:sz w:val="22"/>
          <w:szCs w:val="22"/>
        </w:rPr>
        <w:t xml:space="preserve"> out that the </w:t>
      </w:r>
      <w:r w:rsidR="00887656" w:rsidRPr="00E6719F">
        <w:rPr>
          <w:rFonts w:cstheme="minorHAnsi"/>
          <w:i/>
          <w:sz w:val="22"/>
          <w:szCs w:val="22"/>
        </w:rPr>
        <w:t xml:space="preserve">Bath </w:t>
      </w:r>
      <w:r w:rsidR="00BE465D" w:rsidRPr="00E6719F">
        <w:rPr>
          <w:rFonts w:cstheme="minorHAnsi"/>
          <w:i/>
          <w:sz w:val="22"/>
          <w:szCs w:val="22"/>
        </w:rPr>
        <w:t>Building Heights Strategy</w:t>
      </w:r>
      <w:r w:rsidR="00BE465D" w:rsidRPr="00E6719F">
        <w:rPr>
          <w:rFonts w:cstheme="minorHAnsi"/>
          <w:sz w:val="22"/>
          <w:szCs w:val="22"/>
        </w:rPr>
        <w:t xml:space="preserve"> </w:t>
      </w:r>
      <w:r w:rsidR="00887656" w:rsidRPr="00E6719F">
        <w:rPr>
          <w:rFonts w:cstheme="minorHAnsi"/>
          <w:sz w:val="22"/>
          <w:szCs w:val="22"/>
        </w:rPr>
        <w:t xml:space="preserve">(which is a material document) was based on floor-to-floor heights of conventional framed </w:t>
      </w:r>
      <w:r w:rsidR="009A6741" w:rsidRPr="00E6719F">
        <w:rPr>
          <w:rFonts w:cstheme="minorHAnsi"/>
          <w:sz w:val="22"/>
          <w:szCs w:val="22"/>
        </w:rPr>
        <w:t xml:space="preserve">residential </w:t>
      </w:r>
      <w:r w:rsidR="00887656" w:rsidRPr="00E6719F">
        <w:rPr>
          <w:rFonts w:cstheme="minorHAnsi"/>
          <w:sz w:val="22"/>
          <w:szCs w:val="22"/>
        </w:rPr>
        <w:t>construction.</w:t>
      </w:r>
      <w:r w:rsidR="00C92F67" w:rsidRPr="00E6719F">
        <w:rPr>
          <w:rFonts w:cstheme="minorHAnsi"/>
          <w:sz w:val="22"/>
          <w:szCs w:val="22"/>
        </w:rPr>
        <w:t xml:space="preserve"> </w:t>
      </w:r>
      <w:r w:rsidR="00887656" w:rsidRPr="00E6719F">
        <w:rPr>
          <w:rFonts w:cstheme="minorHAnsi"/>
          <w:sz w:val="22"/>
          <w:szCs w:val="22"/>
        </w:rPr>
        <w:t xml:space="preserve">Whilst a </w:t>
      </w:r>
      <w:r w:rsidRPr="00E6719F">
        <w:rPr>
          <w:rFonts w:cstheme="minorHAnsi"/>
          <w:sz w:val="22"/>
          <w:szCs w:val="22"/>
        </w:rPr>
        <w:t>drop in</w:t>
      </w:r>
      <w:r w:rsidR="00887656" w:rsidRPr="00E6719F">
        <w:rPr>
          <w:rFonts w:cstheme="minorHAnsi"/>
          <w:sz w:val="22"/>
          <w:szCs w:val="22"/>
        </w:rPr>
        <w:t xml:space="preserve"> height</w:t>
      </w:r>
      <w:r w:rsidR="00B80456" w:rsidRPr="00E6719F">
        <w:rPr>
          <w:rFonts w:cstheme="minorHAnsi"/>
          <w:sz w:val="22"/>
          <w:szCs w:val="22"/>
        </w:rPr>
        <w:t xml:space="preserve"> of 4.7m </w:t>
      </w:r>
      <w:r w:rsidR="00887656" w:rsidRPr="00E6719F">
        <w:rPr>
          <w:rFonts w:cstheme="minorHAnsi"/>
          <w:sz w:val="22"/>
          <w:szCs w:val="22"/>
        </w:rPr>
        <w:t>has been achieved in blocks</w:t>
      </w:r>
      <w:r w:rsidR="00B435B0" w:rsidRPr="00E6719F">
        <w:rPr>
          <w:rFonts w:cstheme="minorHAnsi"/>
          <w:sz w:val="22"/>
          <w:szCs w:val="22"/>
        </w:rPr>
        <w:t xml:space="preserve"> A and B</w:t>
      </w:r>
      <w:r w:rsidR="00887656" w:rsidRPr="00E6719F">
        <w:rPr>
          <w:rFonts w:cstheme="minorHAnsi"/>
          <w:sz w:val="22"/>
          <w:szCs w:val="22"/>
        </w:rPr>
        <w:t xml:space="preserve">, </w:t>
      </w:r>
      <w:r w:rsidR="005737A3" w:rsidRPr="00E6719F">
        <w:rPr>
          <w:rFonts w:cstheme="minorHAnsi"/>
          <w:sz w:val="22"/>
          <w:szCs w:val="22"/>
        </w:rPr>
        <w:t xml:space="preserve">they still exceed the heights indicated in the </w:t>
      </w:r>
      <w:r w:rsidR="005737A3" w:rsidRPr="00E6719F">
        <w:rPr>
          <w:rFonts w:cstheme="minorHAnsi"/>
          <w:i/>
          <w:sz w:val="22"/>
          <w:szCs w:val="22"/>
        </w:rPr>
        <w:t>Heights Strategy</w:t>
      </w:r>
      <w:r w:rsidR="005737A3" w:rsidRPr="00E6719F">
        <w:rPr>
          <w:rFonts w:cstheme="minorHAnsi"/>
          <w:sz w:val="22"/>
          <w:szCs w:val="22"/>
        </w:rPr>
        <w:t xml:space="preserve"> and </w:t>
      </w:r>
      <w:r w:rsidR="00887656" w:rsidRPr="00E6719F">
        <w:rPr>
          <w:rFonts w:cstheme="minorHAnsi"/>
          <w:sz w:val="22"/>
          <w:szCs w:val="22"/>
        </w:rPr>
        <w:t xml:space="preserve">there are still elements of the scheme which </w:t>
      </w:r>
      <w:r w:rsidR="004149D9" w:rsidRPr="00E6719F">
        <w:rPr>
          <w:rFonts w:cstheme="minorHAnsi"/>
          <w:sz w:val="22"/>
          <w:szCs w:val="22"/>
        </w:rPr>
        <w:t xml:space="preserve">significantly </w:t>
      </w:r>
      <w:r w:rsidR="00887656" w:rsidRPr="00E6719F">
        <w:rPr>
          <w:rFonts w:cstheme="minorHAnsi"/>
          <w:sz w:val="22"/>
          <w:szCs w:val="22"/>
        </w:rPr>
        <w:t>exceed the indicators in the</w:t>
      </w:r>
      <w:r w:rsidR="00207368" w:rsidRPr="00E6719F">
        <w:rPr>
          <w:rFonts w:cstheme="minorHAnsi"/>
          <w:sz w:val="22"/>
          <w:szCs w:val="22"/>
        </w:rPr>
        <w:t xml:space="preserve"> </w:t>
      </w:r>
      <w:r w:rsidR="00207368" w:rsidRPr="00E6719F">
        <w:rPr>
          <w:rFonts w:cstheme="minorHAnsi"/>
          <w:i/>
          <w:sz w:val="22"/>
          <w:szCs w:val="22"/>
        </w:rPr>
        <w:t xml:space="preserve">Heights </w:t>
      </w:r>
      <w:r w:rsidR="004149D9" w:rsidRPr="00E6719F">
        <w:rPr>
          <w:rFonts w:cstheme="minorHAnsi"/>
          <w:i/>
          <w:sz w:val="22"/>
          <w:szCs w:val="22"/>
        </w:rPr>
        <w:t>S</w:t>
      </w:r>
      <w:r w:rsidR="00887656" w:rsidRPr="00E6719F">
        <w:rPr>
          <w:rFonts w:cstheme="minorHAnsi"/>
          <w:i/>
          <w:sz w:val="22"/>
          <w:szCs w:val="22"/>
        </w:rPr>
        <w:t>trategy</w:t>
      </w:r>
      <w:r w:rsidR="005737A3" w:rsidRPr="00E6719F">
        <w:rPr>
          <w:rFonts w:cstheme="minorHAnsi"/>
          <w:sz w:val="22"/>
          <w:szCs w:val="22"/>
        </w:rPr>
        <w:t>.</w:t>
      </w:r>
      <w:r w:rsidR="00C92F67" w:rsidRPr="00E6719F">
        <w:rPr>
          <w:rFonts w:cstheme="minorHAnsi"/>
          <w:sz w:val="22"/>
          <w:szCs w:val="22"/>
        </w:rPr>
        <w:t xml:space="preserve"> </w:t>
      </w:r>
      <w:r w:rsidR="00093A22" w:rsidRPr="00E6719F">
        <w:rPr>
          <w:rFonts w:cstheme="minorHAnsi"/>
          <w:sz w:val="22"/>
          <w:szCs w:val="22"/>
        </w:rPr>
        <w:t xml:space="preserve">Blocks C, D, E and F would </w:t>
      </w:r>
      <w:r w:rsidR="00B435B0" w:rsidRPr="00E6719F">
        <w:rPr>
          <w:rFonts w:cstheme="minorHAnsi"/>
          <w:sz w:val="22"/>
          <w:szCs w:val="22"/>
        </w:rPr>
        <w:t>be positioned close to the river bank.</w:t>
      </w:r>
      <w:r w:rsidR="00C92F67" w:rsidRPr="00E6719F">
        <w:rPr>
          <w:rFonts w:cstheme="minorHAnsi"/>
          <w:sz w:val="22"/>
          <w:szCs w:val="22"/>
        </w:rPr>
        <w:t xml:space="preserve"> </w:t>
      </w:r>
      <w:r w:rsidRPr="00E6719F">
        <w:rPr>
          <w:rFonts w:cstheme="minorHAnsi"/>
          <w:sz w:val="22"/>
          <w:szCs w:val="22"/>
        </w:rPr>
        <w:t>We</w:t>
      </w:r>
      <w:r w:rsidR="00777089" w:rsidRPr="00E6719F">
        <w:rPr>
          <w:rFonts w:cstheme="minorHAnsi"/>
          <w:sz w:val="22"/>
          <w:szCs w:val="22"/>
        </w:rPr>
        <w:t xml:space="preserve"> </w:t>
      </w:r>
      <w:r w:rsidRPr="00E6719F">
        <w:rPr>
          <w:rFonts w:cstheme="minorHAnsi"/>
          <w:sz w:val="22"/>
          <w:szCs w:val="22"/>
        </w:rPr>
        <w:t>acknowledge</w:t>
      </w:r>
      <w:r w:rsidR="00777089" w:rsidRPr="00E6719F">
        <w:rPr>
          <w:rFonts w:cstheme="minorHAnsi"/>
          <w:sz w:val="22"/>
          <w:szCs w:val="22"/>
        </w:rPr>
        <w:t xml:space="preserve"> that the reduction in height of 3m on C, D and E has assisted in reducing their impact, but t</w:t>
      </w:r>
      <w:r w:rsidR="00B435B0" w:rsidRPr="00E6719F">
        <w:rPr>
          <w:rFonts w:cstheme="minorHAnsi"/>
          <w:sz w:val="22"/>
          <w:szCs w:val="22"/>
        </w:rPr>
        <w:t xml:space="preserve">hey would </w:t>
      </w:r>
      <w:r w:rsidR="00B80456" w:rsidRPr="00E6719F">
        <w:rPr>
          <w:rFonts w:cstheme="minorHAnsi"/>
          <w:sz w:val="22"/>
          <w:szCs w:val="22"/>
        </w:rPr>
        <w:t xml:space="preserve">still </w:t>
      </w:r>
      <w:r w:rsidR="00093A22" w:rsidRPr="00E6719F">
        <w:rPr>
          <w:rFonts w:cstheme="minorHAnsi"/>
          <w:sz w:val="22"/>
          <w:szCs w:val="22"/>
        </w:rPr>
        <w:t>have a significant</w:t>
      </w:r>
      <w:r w:rsidR="00887656" w:rsidRPr="00E6719F">
        <w:rPr>
          <w:rFonts w:cstheme="minorHAnsi"/>
          <w:sz w:val="22"/>
          <w:szCs w:val="22"/>
        </w:rPr>
        <w:t xml:space="preserve"> scale</w:t>
      </w:r>
      <w:r w:rsidR="00B435B0" w:rsidRPr="00E6719F">
        <w:rPr>
          <w:rFonts w:cstheme="minorHAnsi"/>
          <w:sz w:val="22"/>
          <w:szCs w:val="22"/>
        </w:rPr>
        <w:t xml:space="preserve"> when viewed from the north</w:t>
      </w:r>
      <w:r w:rsidR="00093A22" w:rsidRPr="00E6719F">
        <w:rPr>
          <w:rFonts w:cstheme="minorHAnsi"/>
          <w:sz w:val="22"/>
          <w:szCs w:val="22"/>
        </w:rPr>
        <w:t xml:space="preserve">, with </w:t>
      </w:r>
      <w:r w:rsidR="00B435B0" w:rsidRPr="00E6719F">
        <w:rPr>
          <w:rFonts w:cstheme="minorHAnsi"/>
          <w:sz w:val="22"/>
          <w:szCs w:val="22"/>
        </w:rPr>
        <w:t xml:space="preserve">a deep and wide </w:t>
      </w:r>
      <w:r w:rsidR="00093A22" w:rsidRPr="00E6719F">
        <w:rPr>
          <w:rFonts w:cstheme="minorHAnsi"/>
          <w:sz w:val="22"/>
          <w:szCs w:val="22"/>
        </w:rPr>
        <w:t xml:space="preserve">rectilinear </w:t>
      </w:r>
      <w:r w:rsidR="00887656" w:rsidRPr="00E6719F">
        <w:rPr>
          <w:rFonts w:cstheme="minorHAnsi"/>
          <w:sz w:val="22"/>
          <w:szCs w:val="22"/>
        </w:rPr>
        <w:t>massing</w:t>
      </w:r>
      <w:r w:rsidR="009A6741" w:rsidRPr="00E6719F">
        <w:rPr>
          <w:rFonts w:cstheme="minorHAnsi"/>
          <w:sz w:val="22"/>
          <w:szCs w:val="22"/>
        </w:rPr>
        <w:t>, especially in the case of Block F</w:t>
      </w:r>
      <w:r w:rsidR="001547B4" w:rsidRPr="00E6719F">
        <w:rPr>
          <w:rFonts w:cstheme="minorHAnsi"/>
          <w:sz w:val="22"/>
          <w:szCs w:val="22"/>
        </w:rPr>
        <w:t>.</w:t>
      </w:r>
      <w:r w:rsidR="00C92F67" w:rsidRPr="00E6719F">
        <w:rPr>
          <w:rFonts w:cstheme="minorHAnsi"/>
          <w:sz w:val="22"/>
          <w:szCs w:val="22"/>
        </w:rPr>
        <w:t xml:space="preserve"> </w:t>
      </w:r>
      <w:r w:rsidR="00D630A5" w:rsidRPr="00E6719F">
        <w:rPr>
          <w:rFonts w:cstheme="minorHAnsi"/>
          <w:sz w:val="22"/>
          <w:szCs w:val="22"/>
        </w:rPr>
        <w:t>Despite the reduction in height</w:t>
      </w:r>
      <w:r w:rsidR="00777089" w:rsidRPr="00E6719F">
        <w:rPr>
          <w:rFonts w:cstheme="minorHAnsi"/>
          <w:sz w:val="22"/>
          <w:szCs w:val="22"/>
        </w:rPr>
        <w:t xml:space="preserve"> of 7.4m</w:t>
      </w:r>
      <w:r w:rsidR="00D630A5" w:rsidRPr="00E6719F">
        <w:rPr>
          <w:rFonts w:cstheme="minorHAnsi"/>
          <w:sz w:val="22"/>
          <w:szCs w:val="22"/>
        </w:rPr>
        <w:t xml:space="preserve">, block F would </w:t>
      </w:r>
      <w:r w:rsidR="00777089" w:rsidRPr="00E6719F">
        <w:rPr>
          <w:rFonts w:cstheme="minorHAnsi"/>
          <w:sz w:val="22"/>
          <w:szCs w:val="22"/>
        </w:rPr>
        <w:t xml:space="preserve">still </w:t>
      </w:r>
      <w:r w:rsidR="00D630A5" w:rsidRPr="00E6719F">
        <w:rPr>
          <w:rFonts w:cstheme="minorHAnsi"/>
          <w:sz w:val="22"/>
          <w:szCs w:val="22"/>
        </w:rPr>
        <w:t>have a</w:t>
      </w:r>
      <w:r w:rsidR="004149D9" w:rsidRPr="00E6719F">
        <w:rPr>
          <w:rFonts w:cstheme="minorHAnsi"/>
          <w:sz w:val="22"/>
          <w:szCs w:val="22"/>
        </w:rPr>
        <w:t xml:space="preserve"> </w:t>
      </w:r>
      <w:r w:rsidRPr="00E6719F">
        <w:rPr>
          <w:rFonts w:cstheme="minorHAnsi"/>
          <w:sz w:val="22"/>
          <w:szCs w:val="22"/>
        </w:rPr>
        <w:t>7-storey</w:t>
      </w:r>
      <w:r w:rsidR="004149D9" w:rsidRPr="00E6719F">
        <w:rPr>
          <w:rFonts w:cstheme="minorHAnsi"/>
          <w:sz w:val="22"/>
          <w:szCs w:val="22"/>
        </w:rPr>
        <w:t xml:space="preserve"> river frontage</w:t>
      </w:r>
      <w:r w:rsidR="00D630A5" w:rsidRPr="00E6719F">
        <w:rPr>
          <w:rFonts w:cstheme="minorHAnsi"/>
          <w:sz w:val="22"/>
          <w:szCs w:val="22"/>
        </w:rPr>
        <w:t>.</w:t>
      </w:r>
      <w:r w:rsidR="00C92F67" w:rsidRPr="00E6719F">
        <w:rPr>
          <w:rFonts w:cstheme="minorHAnsi"/>
          <w:sz w:val="22"/>
          <w:szCs w:val="22"/>
        </w:rPr>
        <w:t xml:space="preserve"> </w:t>
      </w:r>
      <w:r w:rsidR="00D630A5" w:rsidRPr="00E6719F">
        <w:rPr>
          <w:rFonts w:cstheme="minorHAnsi"/>
          <w:sz w:val="22"/>
          <w:szCs w:val="22"/>
        </w:rPr>
        <w:t>It is referred to as a “landmark”, but it is only marginally higher than blocks C, D and E.</w:t>
      </w:r>
      <w:r w:rsidR="00C92F67" w:rsidRPr="00E6719F">
        <w:rPr>
          <w:rFonts w:cstheme="minorHAnsi"/>
          <w:sz w:val="22"/>
          <w:szCs w:val="22"/>
        </w:rPr>
        <w:t xml:space="preserve"> </w:t>
      </w:r>
      <w:r w:rsidR="00FE6DBF" w:rsidRPr="00E6719F">
        <w:rPr>
          <w:rFonts w:cstheme="minorHAnsi"/>
          <w:sz w:val="22"/>
          <w:szCs w:val="22"/>
        </w:rPr>
        <w:t>BPT</w:t>
      </w:r>
      <w:r w:rsidR="005737A3" w:rsidRPr="00E6719F">
        <w:rPr>
          <w:rFonts w:cstheme="minorHAnsi"/>
          <w:sz w:val="22"/>
          <w:szCs w:val="22"/>
        </w:rPr>
        <w:t xml:space="preserve"> is concerned that the </w:t>
      </w:r>
      <w:r w:rsidR="009069F4" w:rsidRPr="00E6719F">
        <w:rPr>
          <w:rFonts w:cstheme="minorHAnsi"/>
          <w:sz w:val="22"/>
          <w:szCs w:val="22"/>
        </w:rPr>
        <w:t xml:space="preserve">concept of the </w:t>
      </w:r>
      <w:r w:rsidR="009A6741" w:rsidRPr="00E6719F">
        <w:rPr>
          <w:rFonts w:cstheme="minorHAnsi"/>
          <w:sz w:val="22"/>
          <w:szCs w:val="22"/>
        </w:rPr>
        <w:t xml:space="preserve">approved </w:t>
      </w:r>
      <w:r w:rsidR="009069F4" w:rsidRPr="00E6719F">
        <w:rPr>
          <w:rFonts w:cstheme="minorHAnsi"/>
          <w:sz w:val="22"/>
          <w:szCs w:val="22"/>
        </w:rPr>
        <w:t xml:space="preserve">masterplan </w:t>
      </w:r>
      <w:r w:rsidR="009A6741" w:rsidRPr="00E6719F">
        <w:rPr>
          <w:rFonts w:cstheme="minorHAnsi"/>
          <w:sz w:val="22"/>
          <w:szCs w:val="22"/>
        </w:rPr>
        <w:t>is will be significantly eroded.</w:t>
      </w:r>
      <w:r w:rsidR="00C92F67" w:rsidRPr="00E6719F">
        <w:rPr>
          <w:rFonts w:cstheme="minorHAnsi"/>
          <w:sz w:val="22"/>
          <w:szCs w:val="22"/>
        </w:rPr>
        <w:t xml:space="preserve"> </w:t>
      </w:r>
      <w:r w:rsidR="009A6741" w:rsidRPr="00E6719F">
        <w:rPr>
          <w:rFonts w:cstheme="minorHAnsi"/>
          <w:sz w:val="22"/>
          <w:szCs w:val="22"/>
        </w:rPr>
        <w:t xml:space="preserve">A key feature of that masterplan is </w:t>
      </w:r>
      <w:r w:rsidR="009069F4" w:rsidRPr="00E6719F">
        <w:rPr>
          <w:rFonts w:cstheme="minorHAnsi"/>
          <w:sz w:val="22"/>
          <w:szCs w:val="22"/>
        </w:rPr>
        <w:t>to have a “l</w:t>
      </w:r>
      <w:r w:rsidR="005737A3" w:rsidRPr="00E6719F">
        <w:rPr>
          <w:rFonts w:cstheme="minorHAnsi"/>
          <w:sz w:val="22"/>
          <w:szCs w:val="22"/>
        </w:rPr>
        <w:t>andmark</w:t>
      </w:r>
      <w:r w:rsidR="009069F4" w:rsidRPr="00E6719F">
        <w:rPr>
          <w:rFonts w:cstheme="minorHAnsi"/>
          <w:sz w:val="22"/>
          <w:szCs w:val="22"/>
        </w:rPr>
        <w:t>” block adjacent to each river crossing</w:t>
      </w:r>
      <w:r w:rsidR="005737A3" w:rsidRPr="00E6719F">
        <w:rPr>
          <w:rFonts w:cstheme="minorHAnsi"/>
          <w:sz w:val="22"/>
          <w:szCs w:val="22"/>
        </w:rPr>
        <w:t>, as now established by the curvilinea</w:t>
      </w:r>
      <w:r w:rsidRPr="00E6719F">
        <w:rPr>
          <w:rFonts w:cstheme="minorHAnsi"/>
          <w:sz w:val="22"/>
          <w:szCs w:val="22"/>
        </w:rPr>
        <w:t>r</w:t>
      </w:r>
      <w:r w:rsidR="005737A3" w:rsidRPr="00E6719F">
        <w:rPr>
          <w:rFonts w:cstheme="minorHAnsi"/>
          <w:sz w:val="22"/>
          <w:szCs w:val="22"/>
        </w:rPr>
        <w:t xml:space="preserve"> forms of the </w:t>
      </w:r>
      <w:r w:rsidR="00207368" w:rsidRPr="00E6719F">
        <w:rPr>
          <w:rFonts w:cstheme="minorHAnsi"/>
          <w:sz w:val="22"/>
          <w:szCs w:val="22"/>
        </w:rPr>
        <w:t xml:space="preserve">two </w:t>
      </w:r>
      <w:r w:rsidR="005737A3" w:rsidRPr="00E6719F">
        <w:rPr>
          <w:rFonts w:cstheme="minorHAnsi"/>
          <w:sz w:val="22"/>
          <w:szCs w:val="22"/>
        </w:rPr>
        <w:t>existing landmark blocks</w:t>
      </w:r>
      <w:r w:rsidR="009A6741" w:rsidRPr="00E6719F">
        <w:rPr>
          <w:rFonts w:cstheme="minorHAnsi"/>
          <w:sz w:val="22"/>
          <w:szCs w:val="22"/>
        </w:rPr>
        <w:t>.</w:t>
      </w:r>
      <w:r w:rsidR="005737A3" w:rsidRPr="00E6719F">
        <w:rPr>
          <w:rFonts w:cstheme="minorHAnsi"/>
          <w:sz w:val="22"/>
          <w:szCs w:val="22"/>
        </w:rPr>
        <w:t xml:space="preserve"> </w:t>
      </w:r>
      <w:r w:rsidR="009A6741" w:rsidRPr="00E6719F">
        <w:rPr>
          <w:rFonts w:cstheme="minorHAnsi"/>
          <w:sz w:val="22"/>
          <w:szCs w:val="22"/>
        </w:rPr>
        <w:t xml:space="preserve">This plan-led approach </w:t>
      </w:r>
      <w:r w:rsidR="005737A3" w:rsidRPr="00E6719F">
        <w:rPr>
          <w:rFonts w:cstheme="minorHAnsi"/>
          <w:sz w:val="22"/>
          <w:szCs w:val="22"/>
        </w:rPr>
        <w:t>would be undermined.</w:t>
      </w:r>
    </w:p>
    <w:p w:rsidR="00093A22" w:rsidRPr="00E6719F" w:rsidRDefault="005737A3" w:rsidP="00B62FBD">
      <w:pPr>
        <w:spacing w:after="240" w:line="276" w:lineRule="auto"/>
        <w:jc w:val="both"/>
        <w:rPr>
          <w:rFonts w:cstheme="minorHAnsi"/>
          <w:sz w:val="22"/>
          <w:szCs w:val="22"/>
        </w:rPr>
      </w:pPr>
      <w:r w:rsidRPr="00E6719F">
        <w:rPr>
          <w:rFonts w:cstheme="minorHAnsi"/>
          <w:sz w:val="22"/>
          <w:szCs w:val="22"/>
        </w:rPr>
        <w:t>Blocks C, D, E and F</w:t>
      </w:r>
      <w:r w:rsidR="00D630A5" w:rsidRPr="00E6719F">
        <w:rPr>
          <w:rFonts w:cstheme="minorHAnsi"/>
          <w:sz w:val="22"/>
          <w:szCs w:val="22"/>
        </w:rPr>
        <w:t xml:space="preserve"> are within the immediate setting of the Bath Conservation Area</w:t>
      </w:r>
      <w:r w:rsidR="00850F1A" w:rsidRPr="00E6719F">
        <w:rPr>
          <w:rFonts w:cstheme="minorHAnsi"/>
          <w:sz w:val="22"/>
          <w:szCs w:val="22"/>
        </w:rPr>
        <w:t xml:space="preserve"> and </w:t>
      </w:r>
      <w:r w:rsidRPr="00E6719F">
        <w:rPr>
          <w:rFonts w:cstheme="minorHAnsi"/>
          <w:sz w:val="22"/>
          <w:szCs w:val="22"/>
        </w:rPr>
        <w:t xml:space="preserve">where outline permission has been granted for a </w:t>
      </w:r>
      <w:r w:rsidR="00C8594B" w:rsidRPr="00E6719F">
        <w:rPr>
          <w:rFonts w:cstheme="minorHAnsi"/>
          <w:sz w:val="22"/>
          <w:szCs w:val="22"/>
        </w:rPr>
        <w:t>4-storey</w:t>
      </w:r>
      <w:r w:rsidR="009069F4" w:rsidRPr="00E6719F">
        <w:rPr>
          <w:rFonts w:cstheme="minorHAnsi"/>
          <w:sz w:val="22"/>
          <w:szCs w:val="22"/>
        </w:rPr>
        <w:t xml:space="preserve"> residential </w:t>
      </w:r>
      <w:r w:rsidRPr="00E6719F">
        <w:rPr>
          <w:rFonts w:cstheme="minorHAnsi"/>
          <w:sz w:val="22"/>
          <w:szCs w:val="22"/>
        </w:rPr>
        <w:t xml:space="preserve">scheme </w:t>
      </w:r>
      <w:r w:rsidR="009A6741" w:rsidRPr="00E6719F">
        <w:rPr>
          <w:rFonts w:cstheme="minorHAnsi"/>
          <w:sz w:val="22"/>
          <w:szCs w:val="22"/>
        </w:rPr>
        <w:t>on the opposite bank</w:t>
      </w:r>
      <w:r w:rsidR="00207368" w:rsidRPr="00E6719F">
        <w:rPr>
          <w:rFonts w:cstheme="minorHAnsi"/>
          <w:sz w:val="22"/>
          <w:szCs w:val="22"/>
        </w:rPr>
        <w:t>,</w:t>
      </w:r>
      <w:r w:rsidR="009A6741" w:rsidRPr="00E6719F">
        <w:rPr>
          <w:rFonts w:cstheme="minorHAnsi"/>
          <w:sz w:val="22"/>
          <w:szCs w:val="22"/>
        </w:rPr>
        <w:t xml:space="preserve"> lining</w:t>
      </w:r>
      <w:r w:rsidR="009069F4" w:rsidRPr="00E6719F">
        <w:rPr>
          <w:rFonts w:cstheme="minorHAnsi"/>
          <w:sz w:val="22"/>
          <w:szCs w:val="22"/>
        </w:rPr>
        <w:t xml:space="preserve"> the river.</w:t>
      </w:r>
      <w:r w:rsidR="00C92F67" w:rsidRPr="00E6719F">
        <w:rPr>
          <w:rFonts w:cstheme="minorHAnsi"/>
          <w:sz w:val="22"/>
          <w:szCs w:val="22"/>
        </w:rPr>
        <w:t xml:space="preserve"> </w:t>
      </w:r>
      <w:r w:rsidR="009069F4" w:rsidRPr="00E6719F">
        <w:rPr>
          <w:rFonts w:cstheme="minorHAnsi"/>
          <w:sz w:val="22"/>
          <w:szCs w:val="22"/>
        </w:rPr>
        <w:t>T</w:t>
      </w:r>
      <w:r w:rsidR="00D630A5" w:rsidRPr="00E6719F">
        <w:rPr>
          <w:rFonts w:cstheme="minorHAnsi"/>
          <w:sz w:val="22"/>
          <w:szCs w:val="22"/>
        </w:rPr>
        <w:t xml:space="preserve">he </w:t>
      </w:r>
      <w:r w:rsidR="009069F4" w:rsidRPr="00E6719F">
        <w:rPr>
          <w:rFonts w:cstheme="minorHAnsi"/>
          <w:sz w:val="22"/>
          <w:szCs w:val="22"/>
        </w:rPr>
        <w:t>submitted plans do not show how these two developments would relate in the riverside setting.</w:t>
      </w:r>
      <w:r w:rsidR="00C92F67" w:rsidRPr="00E6719F">
        <w:rPr>
          <w:rFonts w:cstheme="minorHAnsi"/>
          <w:sz w:val="22"/>
          <w:szCs w:val="22"/>
        </w:rPr>
        <w:t xml:space="preserve"> </w:t>
      </w:r>
      <w:r w:rsidR="00D630A5" w:rsidRPr="00E6719F">
        <w:rPr>
          <w:rFonts w:cstheme="minorHAnsi"/>
          <w:sz w:val="22"/>
          <w:szCs w:val="22"/>
        </w:rPr>
        <w:t>Trust</w:t>
      </w:r>
      <w:r w:rsidR="00093A22" w:rsidRPr="00E6719F">
        <w:rPr>
          <w:rFonts w:cstheme="minorHAnsi"/>
          <w:sz w:val="22"/>
          <w:szCs w:val="22"/>
        </w:rPr>
        <w:t xml:space="preserve"> </w:t>
      </w:r>
      <w:r w:rsidR="00D630A5" w:rsidRPr="00E6719F">
        <w:rPr>
          <w:rFonts w:cstheme="minorHAnsi"/>
          <w:sz w:val="22"/>
          <w:szCs w:val="22"/>
        </w:rPr>
        <w:t>is concerned that</w:t>
      </w:r>
      <w:r w:rsidR="00093A22" w:rsidRPr="00E6719F">
        <w:rPr>
          <w:rFonts w:cstheme="minorHAnsi"/>
          <w:sz w:val="22"/>
          <w:szCs w:val="22"/>
        </w:rPr>
        <w:t xml:space="preserve"> </w:t>
      </w:r>
      <w:r w:rsidR="009069F4" w:rsidRPr="00E6719F">
        <w:rPr>
          <w:rFonts w:cstheme="minorHAnsi"/>
          <w:sz w:val="22"/>
          <w:szCs w:val="22"/>
        </w:rPr>
        <w:t xml:space="preserve">blocks C, D, E and F </w:t>
      </w:r>
      <w:r w:rsidR="004149D9" w:rsidRPr="00E6719F">
        <w:rPr>
          <w:rFonts w:cstheme="minorHAnsi"/>
          <w:sz w:val="22"/>
          <w:szCs w:val="22"/>
        </w:rPr>
        <w:t xml:space="preserve">would have an </w:t>
      </w:r>
      <w:r w:rsidR="00D630A5" w:rsidRPr="00E6719F">
        <w:rPr>
          <w:rFonts w:cstheme="minorHAnsi"/>
          <w:sz w:val="22"/>
          <w:szCs w:val="22"/>
        </w:rPr>
        <w:t xml:space="preserve">adverse </w:t>
      </w:r>
      <w:r w:rsidRPr="00E6719F">
        <w:rPr>
          <w:rFonts w:cstheme="minorHAnsi"/>
          <w:sz w:val="22"/>
          <w:szCs w:val="22"/>
        </w:rPr>
        <w:t>harmful</w:t>
      </w:r>
      <w:r w:rsidR="004149D9" w:rsidRPr="00E6719F">
        <w:rPr>
          <w:rFonts w:cstheme="minorHAnsi"/>
          <w:sz w:val="22"/>
          <w:szCs w:val="22"/>
        </w:rPr>
        <w:t xml:space="preserve"> impact </w:t>
      </w:r>
      <w:r w:rsidR="00D630A5" w:rsidRPr="00E6719F">
        <w:rPr>
          <w:rFonts w:cstheme="minorHAnsi"/>
          <w:sz w:val="22"/>
          <w:szCs w:val="22"/>
        </w:rPr>
        <w:t xml:space="preserve">on the </w:t>
      </w:r>
      <w:r w:rsidRPr="00E6719F">
        <w:rPr>
          <w:rFonts w:cstheme="minorHAnsi"/>
          <w:sz w:val="22"/>
          <w:szCs w:val="22"/>
        </w:rPr>
        <w:t xml:space="preserve">character and appearance of the </w:t>
      </w:r>
      <w:r w:rsidR="009069F4" w:rsidRPr="00E6719F">
        <w:rPr>
          <w:rFonts w:cstheme="minorHAnsi"/>
          <w:sz w:val="22"/>
          <w:szCs w:val="22"/>
        </w:rPr>
        <w:t xml:space="preserve">wider </w:t>
      </w:r>
      <w:r w:rsidR="00706171" w:rsidRPr="00E6719F">
        <w:rPr>
          <w:rFonts w:cstheme="minorHAnsi"/>
          <w:sz w:val="22"/>
          <w:szCs w:val="22"/>
        </w:rPr>
        <w:t>C</w:t>
      </w:r>
      <w:r w:rsidR="00D630A5" w:rsidRPr="00E6719F">
        <w:rPr>
          <w:rFonts w:cstheme="minorHAnsi"/>
          <w:sz w:val="22"/>
          <w:szCs w:val="22"/>
        </w:rPr>
        <w:t xml:space="preserve">onservation Area, contrary </w:t>
      </w:r>
      <w:r w:rsidR="00D630A5" w:rsidRPr="00860566">
        <w:rPr>
          <w:rFonts w:cstheme="minorHAnsi"/>
          <w:sz w:val="22"/>
          <w:szCs w:val="22"/>
        </w:rPr>
        <w:t>to Polic</w:t>
      </w:r>
      <w:r w:rsidR="00860566">
        <w:rPr>
          <w:rFonts w:cstheme="minorHAnsi"/>
          <w:sz w:val="22"/>
          <w:szCs w:val="22"/>
        </w:rPr>
        <w:t>ies D1, D2, and</w:t>
      </w:r>
      <w:r w:rsidR="00D630A5" w:rsidRPr="00860566">
        <w:rPr>
          <w:rFonts w:cstheme="minorHAnsi"/>
          <w:sz w:val="22"/>
          <w:szCs w:val="22"/>
        </w:rPr>
        <w:t xml:space="preserve"> </w:t>
      </w:r>
      <w:r w:rsidR="00860566" w:rsidRPr="00860566">
        <w:rPr>
          <w:rFonts w:cstheme="minorHAnsi"/>
          <w:sz w:val="22"/>
          <w:szCs w:val="22"/>
        </w:rPr>
        <w:t>HE1</w:t>
      </w:r>
      <w:r w:rsidR="00D630A5" w:rsidRPr="00860566">
        <w:rPr>
          <w:rFonts w:cstheme="minorHAnsi"/>
          <w:sz w:val="22"/>
          <w:szCs w:val="22"/>
        </w:rPr>
        <w:t xml:space="preserve"> of the</w:t>
      </w:r>
      <w:r w:rsidR="00A90542" w:rsidRPr="00860566">
        <w:rPr>
          <w:rFonts w:cstheme="minorHAnsi"/>
          <w:sz w:val="22"/>
          <w:szCs w:val="22"/>
        </w:rPr>
        <w:t xml:space="preserve"> </w:t>
      </w:r>
      <w:r w:rsidR="00207368" w:rsidRPr="00860566">
        <w:rPr>
          <w:rFonts w:cstheme="minorHAnsi"/>
          <w:sz w:val="22"/>
          <w:szCs w:val="22"/>
        </w:rPr>
        <w:t>Core Strategy and the Placemaking Plan</w:t>
      </w:r>
      <w:r w:rsidR="004149D9" w:rsidRPr="00860566">
        <w:rPr>
          <w:rFonts w:cstheme="minorHAnsi"/>
          <w:sz w:val="22"/>
          <w:szCs w:val="22"/>
        </w:rPr>
        <w:t>.</w:t>
      </w:r>
    </w:p>
    <w:p w:rsidR="00BE465D" w:rsidRPr="00E6719F" w:rsidRDefault="00C8594B" w:rsidP="00B62FBD">
      <w:pPr>
        <w:spacing w:after="240" w:line="276" w:lineRule="auto"/>
        <w:jc w:val="both"/>
        <w:rPr>
          <w:rFonts w:cstheme="minorHAnsi"/>
          <w:sz w:val="22"/>
          <w:szCs w:val="22"/>
        </w:rPr>
      </w:pPr>
      <w:r w:rsidRPr="00E6719F">
        <w:rPr>
          <w:rFonts w:cstheme="minorHAnsi"/>
          <w:sz w:val="22"/>
          <w:szCs w:val="22"/>
        </w:rPr>
        <w:t>We</w:t>
      </w:r>
      <w:r w:rsidR="00BE465D" w:rsidRPr="00E6719F">
        <w:rPr>
          <w:rFonts w:cstheme="minorHAnsi"/>
          <w:sz w:val="22"/>
          <w:szCs w:val="22"/>
        </w:rPr>
        <w:t xml:space="preserve"> </w:t>
      </w:r>
      <w:r w:rsidRPr="00E6719F">
        <w:rPr>
          <w:rFonts w:cstheme="minorHAnsi"/>
          <w:sz w:val="22"/>
          <w:szCs w:val="22"/>
        </w:rPr>
        <w:t>continue</w:t>
      </w:r>
      <w:r w:rsidR="009069F4" w:rsidRPr="00E6719F">
        <w:rPr>
          <w:rFonts w:cstheme="minorHAnsi"/>
          <w:sz w:val="22"/>
          <w:szCs w:val="22"/>
        </w:rPr>
        <w:t xml:space="preserve"> to</w:t>
      </w:r>
      <w:r w:rsidR="00BE465D" w:rsidRPr="00E6719F">
        <w:rPr>
          <w:rFonts w:cstheme="minorHAnsi"/>
          <w:sz w:val="22"/>
          <w:szCs w:val="22"/>
        </w:rPr>
        <w:t xml:space="preserve"> express concern that </w:t>
      </w:r>
      <w:r w:rsidR="004149D9" w:rsidRPr="00E6719F">
        <w:rPr>
          <w:rFonts w:cstheme="minorHAnsi"/>
          <w:sz w:val="22"/>
          <w:szCs w:val="22"/>
        </w:rPr>
        <w:t>it is very difficult to assess the relationship of the revised building heights to the approved heights on the Dick Lovett Site (</w:t>
      </w:r>
      <w:r w:rsidR="001547B4" w:rsidRPr="00E6719F">
        <w:rPr>
          <w:rFonts w:cstheme="minorHAnsi"/>
          <w:sz w:val="22"/>
          <w:szCs w:val="22"/>
        </w:rPr>
        <w:t>20/03071/EFUL</w:t>
      </w:r>
      <w:r w:rsidR="004149D9" w:rsidRPr="00E6719F">
        <w:rPr>
          <w:rFonts w:cstheme="minorHAnsi"/>
          <w:sz w:val="22"/>
          <w:szCs w:val="22"/>
        </w:rPr>
        <w:t xml:space="preserve">) and those </w:t>
      </w:r>
      <w:r w:rsidR="00093A22" w:rsidRPr="00E6719F">
        <w:rPr>
          <w:rFonts w:cstheme="minorHAnsi"/>
          <w:sz w:val="22"/>
          <w:szCs w:val="22"/>
        </w:rPr>
        <w:t xml:space="preserve">currently </w:t>
      </w:r>
      <w:r w:rsidR="004149D9" w:rsidRPr="00E6719F">
        <w:rPr>
          <w:rFonts w:cstheme="minorHAnsi"/>
          <w:sz w:val="22"/>
          <w:szCs w:val="22"/>
        </w:rPr>
        <w:t>proposed on the adjacent Council owned site (</w:t>
      </w:r>
      <w:r w:rsidR="001547B4" w:rsidRPr="00E6719F">
        <w:rPr>
          <w:rFonts w:cstheme="minorHAnsi"/>
          <w:sz w:val="22"/>
          <w:szCs w:val="22"/>
        </w:rPr>
        <w:t>23/01762/EREG</w:t>
      </w:r>
      <w:r w:rsidR="004149D9" w:rsidRPr="00E6719F">
        <w:rPr>
          <w:rFonts w:cstheme="minorHAnsi"/>
          <w:sz w:val="22"/>
          <w:szCs w:val="22"/>
        </w:rPr>
        <w:t>).</w:t>
      </w:r>
      <w:r w:rsidR="00C92F67" w:rsidRPr="00E6719F">
        <w:rPr>
          <w:rFonts w:cstheme="minorHAnsi"/>
          <w:sz w:val="22"/>
          <w:szCs w:val="22"/>
        </w:rPr>
        <w:t xml:space="preserve"> </w:t>
      </w:r>
      <w:r w:rsidR="00777089" w:rsidRPr="00E6719F">
        <w:rPr>
          <w:rFonts w:cstheme="minorHAnsi"/>
          <w:sz w:val="22"/>
          <w:szCs w:val="22"/>
        </w:rPr>
        <w:t>It is vitally important that a coordinated and consistent approach is now taken</w:t>
      </w:r>
      <w:r w:rsidR="00FB3368" w:rsidRPr="00E6719F">
        <w:rPr>
          <w:rFonts w:cstheme="minorHAnsi"/>
          <w:sz w:val="22"/>
          <w:szCs w:val="22"/>
        </w:rPr>
        <w:t xml:space="preserve"> across these sites</w:t>
      </w:r>
      <w:r w:rsidR="00777089" w:rsidRPr="00E6719F">
        <w:rPr>
          <w:rFonts w:cstheme="minorHAnsi"/>
          <w:sz w:val="22"/>
          <w:szCs w:val="22"/>
        </w:rPr>
        <w:t>.</w:t>
      </w:r>
    </w:p>
    <w:p w:rsidR="003157D4" w:rsidRPr="00E6719F" w:rsidRDefault="003157D4" w:rsidP="00B62FBD">
      <w:pPr>
        <w:spacing w:after="240" w:line="276" w:lineRule="auto"/>
        <w:jc w:val="both"/>
        <w:rPr>
          <w:rFonts w:cstheme="minorHAnsi"/>
          <w:sz w:val="22"/>
          <w:szCs w:val="22"/>
        </w:rPr>
      </w:pPr>
    </w:p>
    <w:p w:rsidR="003157D4" w:rsidRPr="00860566" w:rsidRDefault="003157D4" w:rsidP="00B62FBD">
      <w:pPr>
        <w:spacing w:after="240" w:line="276" w:lineRule="auto"/>
        <w:jc w:val="both"/>
        <w:rPr>
          <w:rFonts w:cstheme="minorHAnsi"/>
          <w:b/>
          <w:sz w:val="22"/>
          <w:szCs w:val="22"/>
          <w:u w:val="single"/>
        </w:rPr>
      </w:pPr>
      <w:r w:rsidRPr="00860566">
        <w:rPr>
          <w:rFonts w:cstheme="minorHAnsi"/>
          <w:b/>
          <w:sz w:val="22"/>
          <w:szCs w:val="22"/>
          <w:u w:val="single"/>
        </w:rPr>
        <w:t xml:space="preserve">Sustainable </w:t>
      </w:r>
      <w:r w:rsidR="00C8594B" w:rsidRPr="00860566">
        <w:rPr>
          <w:rFonts w:cstheme="minorHAnsi"/>
          <w:b/>
          <w:sz w:val="22"/>
          <w:szCs w:val="22"/>
          <w:u w:val="single"/>
        </w:rPr>
        <w:t>Housing</w:t>
      </w:r>
    </w:p>
    <w:p w:rsidR="003157D4" w:rsidRPr="00E6719F" w:rsidRDefault="003157D4" w:rsidP="00B62FBD">
      <w:pPr>
        <w:spacing w:after="240" w:line="276" w:lineRule="auto"/>
        <w:jc w:val="both"/>
        <w:rPr>
          <w:rFonts w:cstheme="minorHAnsi"/>
          <w:sz w:val="22"/>
          <w:szCs w:val="22"/>
        </w:rPr>
      </w:pPr>
      <w:r w:rsidRPr="00E6719F">
        <w:rPr>
          <w:rFonts w:cstheme="minorHAnsi"/>
          <w:sz w:val="22"/>
          <w:szCs w:val="22"/>
        </w:rPr>
        <w:t>The switch to Air Source Heat Pumps (ASHP) is noted.</w:t>
      </w:r>
      <w:r w:rsidR="00C92F67" w:rsidRPr="00E6719F">
        <w:rPr>
          <w:rFonts w:cstheme="minorHAnsi"/>
          <w:sz w:val="22"/>
          <w:szCs w:val="22"/>
        </w:rPr>
        <w:t xml:space="preserve"> </w:t>
      </w:r>
      <w:r w:rsidR="00C8594B" w:rsidRPr="00E6719F">
        <w:rPr>
          <w:rFonts w:cstheme="minorHAnsi"/>
          <w:sz w:val="22"/>
          <w:szCs w:val="22"/>
        </w:rPr>
        <w:t>We</w:t>
      </w:r>
      <w:r w:rsidRPr="00E6719F">
        <w:rPr>
          <w:rFonts w:cstheme="minorHAnsi"/>
          <w:sz w:val="22"/>
          <w:szCs w:val="22"/>
        </w:rPr>
        <w:t xml:space="preserve"> continue to press for the maximisation of all opportunities to provide on-site generation, including solar panels where ever possible.</w:t>
      </w:r>
      <w:r w:rsidR="00C92F67" w:rsidRPr="00E6719F">
        <w:rPr>
          <w:rFonts w:cstheme="minorHAnsi"/>
          <w:sz w:val="22"/>
          <w:szCs w:val="22"/>
        </w:rPr>
        <w:t xml:space="preserve"> </w:t>
      </w:r>
      <w:r w:rsidR="00850F1A" w:rsidRPr="00E6719F">
        <w:rPr>
          <w:rFonts w:cstheme="minorHAnsi"/>
          <w:sz w:val="22"/>
          <w:szCs w:val="22"/>
        </w:rPr>
        <w:t xml:space="preserve">In terms of sustainable living quality, </w:t>
      </w:r>
      <w:r w:rsidR="00C8594B" w:rsidRPr="00E6719F">
        <w:rPr>
          <w:rFonts w:cstheme="minorHAnsi"/>
          <w:sz w:val="22"/>
          <w:szCs w:val="22"/>
        </w:rPr>
        <w:t>we</w:t>
      </w:r>
      <w:r w:rsidR="00850F1A" w:rsidRPr="00E6719F">
        <w:rPr>
          <w:rFonts w:cstheme="minorHAnsi"/>
          <w:sz w:val="22"/>
          <w:szCs w:val="22"/>
        </w:rPr>
        <w:t xml:space="preserve"> note</w:t>
      </w:r>
      <w:r w:rsidR="00C8594B" w:rsidRPr="00E6719F">
        <w:rPr>
          <w:rFonts w:cstheme="minorHAnsi"/>
          <w:sz w:val="22"/>
          <w:szCs w:val="22"/>
        </w:rPr>
        <w:t xml:space="preserve"> </w:t>
      </w:r>
      <w:r w:rsidR="00850F1A" w:rsidRPr="00E6719F">
        <w:rPr>
          <w:rFonts w:cstheme="minorHAnsi"/>
          <w:sz w:val="22"/>
          <w:szCs w:val="22"/>
        </w:rPr>
        <w:t>with concern that there</w:t>
      </w:r>
      <w:r w:rsidR="00C8594B" w:rsidRPr="00E6719F">
        <w:rPr>
          <w:rFonts w:cstheme="minorHAnsi"/>
          <w:sz w:val="22"/>
          <w:szCs w:val="22"/>
        </w:rPr>
        <w:t xml:space="preserve"> are </w:t>
      </w:r>
      <w:r w:rsidR="00850F1A" w:rsidRPr="00E6719F">
        <w:rPr>
          <w:rFonts w:cstheme="minorHAnsi"/>
          <w:sz w:val="22"/>
          <w:szCs w:val="22"/>
        </w:rPr>
        <w:t xml:space="preserve">still a number of single </w:t>
      </w:r>
      <w:r w:rsidR="00C8594B" w:rsidRPr="00E6719F">
        <w:rPr>
          <w:rFonts w:cstheme="minorHAnsi"/>
          <w:sz w:val="22"/>
          <w:szCs w:val="22"/>
        </w:rPr>
        <w:t>aspects</w:t>
      </w:r>
      <w:r w:rsidR="00850F1A" w:rsidRPr="00E6719F">
        <w:rPr>
          <w:rFonts w:cstheme="minorHAnsi"/>
          <w:sz w:val="22"/>
          <w:szCs w:val="22"/>
        </w:rPr>
        <w:t xml:space="preserve">, heavily overshadowed units within the scheme and questions whether these would be suitable as permanent housing units. </w:t>
      </w:r>
    </w:p>
    <w:p w:rsidR="003157D4" w:rsidRPr="00E6719F" w:rsidRDefault="003157D4" w:rsidP="00B62FBD">
      <w:pPr>
        <w:spacing w:after="240" w:line="276" w:lineRule="auto"/>
        <w:jc w:val="both"/>
        <w:rPr>
          <w:rFonts w:cstheme="minorHAnsi"/>
          <w:sz w:val="22"/>
          <w:szCs w:val="22"/>
        </w:rPr>
      </w:pPr>
    </w:p>
    <w:p w:rsidR="003157D4" w:rsidRPr="00860566" w:rsidRDefault="003157D4" w:rsidP="00B62FBD">
      <w:pPr>
        <w:spacing w:after="240" w:line="276" w:lineRule="auto"/>
        <w:jc w:val="both"/>
        <w:rPr>
          <w:rFonts w:cstheme="minorHAnsi"/>
          <w:b/>
          <w:sz w:val="22"/>
          <w:szCs w:val="22"/>
          <w:u w:val="single"/>
        </w:rPr>
      </w:pPr>
      <w:r w:rsidRPr="00860566">
        <w:rPr>
          <w:rFonts w:cstheme="minorHAnsi"/>
          <w:b/>
          <w:sz w:val="22"/>
          <w:szCs w:val="22"/>
          <w:u w:val="single"/>
        </w:rPr>
        <w:t>Landscaping, public realm, shared boundaries</w:t>
      </w:r>
    </w:p>
    <w:p w:rsidR="003157D4" w:rsidRPr="00E6719F" w:rsidRDefault="00C8594B" w:rsidP="00B62FBD">
      <w:pPr>
        <w:spacing w:after="240" w:line="276" w:lineRule="auto"/>
        <w:jc w:val="both"/>
        <w:rPr>
          <w:rFonts w:cstheme="minorHAnsi"/>
          <w:sz w:val="22"/>
          <w:szCs w:val="22"/>
        </w:rPr>
      </w:pPr>
      <w:r w:rsidRPr="00E6719F">
        <w:rPr>
          <w:rFonts w:cstheme="minorHAnsi"/>
          <w:sz w:val="22"/>
          <w:szCs w:val="22"/>
        </w:rPr>
        <w:t>BPT i</w:t>
      </w:r>
      <w:r w:rsidR="00D2452C" w:rsidRPr="00E6719F">
        <w:rPr>
          <w:rFonts w:cstheme="minorHAnsi"/>
          <w:sz w:val="22"/>
          <w:szCs w:val="22"/>
        </w:rPr>
        <w:t>s concerned that the public realm</w:t>
      </w:r>
      <w:r w:rsidR="00850F1A" w:rsidRPr="00E6719F">
        <w:rPr>
          <w:rFonts w:cstheme="minorHAnsi"/>
          <w:sz w:val="22"/>
          <w:szCs w:val="22"/>
        </w:rPr>
        <w:t xml:space="preserve"> </w:t>
      </w:r>
      <w:r w:rsidR="00207368" w:rsidRPr="00E6719F">
        <w:rPr>
          <w:rFonts w:cstheme="minorHAnsi"/>
          <w:sz w:val="22"/>
          <w:szCs w:val="22"/>
        </w:rPr>
        <w:t xml:space="preserve">is of a high quality </w:t>
      </w:r>
      <w:r w:rsidR="00850F1A" w:rsidRPr="00E6719F">
        <w:rPr>
          <w:rFonts w:cstheme="minorHAnsi"/>
          <w:sz w:val="22"/>
          <w:szCs w:val="22"/>
        </w:rPr>
        <w:t xml:space="preserve">and </w:t>
      </w:r>
      <w:r w:rsidR="00777089" w:rsidRPr="00E6719F">
        <w:rPr>
          <w:rFonts w:cstheme="minorHAnsi"/>
          <w:sz w:val="22"/>
          <w:szCs w:val="22"/>
        </w:rPr>
        <w:t>notes the changes to the approach to landscaping along the river banks, with a more ecological “soft” edge.</w:t>
      </w:r>
      <w:r w:rsidR="00C92F67" w:rsidRPr="00E6719F">
        <w:rPr>
          <w:rFonts w:cstheme="minorHAnsi"/>
          <w:sz w:val="22"/>
          <w:szCs w:val="22"/>
        </w:rPr>
        <w:t xml:space="preserve"> </w:t>
      </w:r>
      <w:r w:rsidRPr="00E6719F">
        <w:rPr>
          <w:rFonts w:cstheme="minorHAnsi"/>
          <w:sz w:val="22"/>
          <w:szCs w:val="22"/>
        </w:rPr>
        <w:t xml:space="preserve">We </w:t>
      </w:r>
      <w:r w:rsidR="00777089" w:rsidRPr="00E6719F">
        <w:rPr>
          <w:rFonts w:cstheme="minorHAnsi"/>
          <w:sz w:val="22"/>
          <w:szCs w:val="22"/>
        </w:rPr>
        <w:t>q</w:t>
      </w:r>
      <w:r w:rsidR="003157D4" w:rsidRPr="00E6719F">
        <w:rPr>
          <w:rFonts w:cstheme="minorHAnsi"/>
          <w:sz w:val="22"/>
          <w:szCs w:val="22"/>
        </w:rPr>
        <w:t>uer</w:t>
      </w:r>
      <w:r w:rsidRPr="00E6719F">
        <w:rPr>
          <w:rFonts w:cstheme="minorHAnsi"/>
          <w:sz w:val="22"/>
          <w:szCs w:val="22"/>
        </w:rPr>
        <w:t>y</w:t>
      </w:r>
      <w:r w:rsidR="003157D4" w:rsidRPr="00E6719F">
        <w:rPr>
          <w:rFonts w:cstheme="minorHAnsi"/>
          <w:sz w:val="22"/>
          <w:szCs w:val="22"/>
        </w:rPr>
        <w:t xml:space="preserve"> the concept of </w:t>
      </w:r>
      <w:r w:rsidR="00777089" w:rsidRPr="00E6719F">
        <w:rPr>
          <w:rFonts w:cstheme="minorHAnsi"/>
          <w:sz w:val="22"/>
          <w:szCs w:val="22"/>
        </w:rPr>
        <w:t>“</w:t>
      </w:r>
      <w:r w:rsidR="003157D4" w:rsidRPr="00E6719F">
        <w:rPr>
          <w:rFonts w:cstheme="minorHAnsi"/>
          <w:sz w:val="22"/>
          <w:szCs w:val="22"/>
        </w:rPr>
        <w:t>ghosts</w:t>
      </w:r>
      <w:r w:rsidR="00777089" w:rsidRPr="00E6719F">
        <w:rPr>
          <w:rFonts w:cstheme="minorHAnsi"/>
          <w:sz w:val="22"/>
          <w:szCs w:val="22"/>
        </w:rPr>
        <w:t>”</w:t>
      </w:r>
      <w:r w:rsidR="003157D4" w:rsidRPr="00E6719F">
        <w:rPr>
          <w:rFonts w:cstheme="minorHAnsi"/>
          <w:sz w:val="22"/>
          <w:szCs w:val="22"/>
        </w:rPr>
        <w:t xml:space="preserve"> of the gasholders, </w:t>
      </w:r>
      <w:r w:rsidR="00777089" w:rsidRPr="00E6719F">
        <w:rPr>
          <w:rFonts w:cstheme="minorHAnsi"/>
          <w:sz w:val="22"/>
          <w:szCs w:val="22"/>
        </w:rPr>
        <w:t xml:space="preserve">and wonders if this </w:t>
      </w:r>
      <w:r w:rsidR="003157D4" w:rsidRPr="00E6719F">
        <w:rPr>
          <w:rFonts w:cstheme="minorHAnsi"/>
          <w:sz w:val="22"/>
          <w:szCs w:val="22"/>
        </w:rPr>
        <w:t>would this be meaningful when seen in a conventional linear street</w:t>
      </w:r>
      <w:r w:rsidR="00850F1A" w:rsidRPr="00E6719F">
        <w:rPr>
          <w:rFonts w:cstheme="minorHAnsi"/>
          <w:sz w:val="22"/>
          <w:szCs w:val="22"/>
        </w:rPr>
        <w:t>-</w:t>
      </w:r>
      <w:r w:rsidR="00777089" w:rsidRPr="00E6719F">
        <w:rPr>
          <w:rFonts w:cstheme="minorHAnsi"/>
          <w:sz w:val="22"/>
          <w:szCs w:val="22"/>
        </w:rPr>
        <w:t>scene</w:t>
      </w:r>
      <w:r w:rsidR="003157D4" w:rsidRPr="00E6719F">
        <w:rPr>
          <w:rFonts w:cstheme="minorHAnsi"/>
          <w:sz w:val="22"/>
          <w:szCs w:val="22"/>
        </w:rPr>
        <w:t>.</w:t>
      </w:r>
      <w:r w:rsidR="00C92F67" w:rsidRPr="00E6719F">
        <w:rPr>
          <w:rFonts w:cstheme="minorHAnsi"/>
          <w:sz w:val="22"/>
          <w:szCs w:val="22"/>
        </w:rPr>
        <w:t xml:space="preserve"> </w:t>
      </w:r>
      <w:r w:rsidRPr="00E6719F">
        <w:rPr>
          <w:rFonts w:cstheme="minorHAnsi"/>
          <w:sz w:val="22"/>
          <w:szCs w:val="22"/>
        </w:rPr>
        <w:t xml:space="preserve">It is </w:t>
      </w:r>
      <w:r w:rsidR="003157D4" w:rsidRPr="00E6719F">
        <w:rPr>
          <w:rFonts w:cstheme="minorHAnsi"/>
          <w:sz w:val="22"/>
          <w:szCs w:val="22"/>
        </w:rPr>
        <w:t>noted that it is now proposed to share the north/south road with the adjacent B&amp;NES site, with the hard</w:t>
      </w:r>
      <w:r w:rsidR="00777089" w:rsidRPr="00E6719F">
        <w:rPr>
          <w:rFonts w:cstheme="minorHAnsi"/>
          <w:sz w:val="22"/>
          <w:szCs w:val="22"/>
        </w:rPr>
        <w:t xml:space="preserve"> </w:t>
      </w:r>
      <w:r w:rsidR="003157D4" w:rsidRPr="00E6719F">
        <w:rPr>
          <w:rFonts w:cstheme="minorHAnsi"/>
          <w:sz w:val="22"/>
          <w:szCs w:val="22"/>
        </w:rPr>
        <w:t>landscaping and soft landscaping split between the two.</w:t>
      </w:r>
      <w:r w:rsidR="00C92F67" w:rsidRPr="00E6719F">
        <w:rPr>
          <w:rFonts w:cstheme="minorHAnsi"/>
          <w:sz w:val="22"/>
          <w:szCs w:val="22"/>
        </w:rPr>
        <w:t xml:space="preserve"> </w:t>
      </w:r>
      <w:r w:rsidR="00D2452C" w:rsidRPr="00E6719F">
        <w:rPr>
          <w:rFonts w:cstheme="minorHAnsi"/>
          <w:sz w:val="22"/>
          <w:szCs w:val="22"/>
        </w:rPr>
        <w:t>Not only does this lead to uncertainty about outcomes if the sites do not come forward at the same time, but it</w:t>
      </w:r>
      <w:r w:rsidR="003157D4" w:rsidRPr="00E6719F">
        <w:rPr>
          <w:rFonts w:cstheme="minorHAnsi"/>
          <w:sz w:val="22"/>
          <w:szCs w:val="22"/>
        </w:rPr>
        <w:t xml:space="preserve"> could </w:t>
      </w:r>
      <w:r w:rsidR="003157D4" w:rsidRPr="00E6719F">
        <w:rPr>
          <w:rFonts w:cstheme="minorHAnsi"/>
          <w:sz w:val="22"/>
          <w:szCs w:val="22"/>
        </w:rPr>
        <w:lastRenderedPageBreak/>
        <w:t xml:space="preserve">lead to long term </w:t>
      </w:r>
      <w:r w:rsidR="00777089" w:rsidRPr="00E6719F">
        <w:rPr>
          <w:rFonts w:cstheme="minorHAnsi"/>
          <w:sz w:val="22"/>
          <w:szCs w:val="22"/>
        </w:rPr>
        <w:t>management issues</w:t>
      </w:r>
      <w:r w:rsidR="00D2452C" w:rsidRPr="00E6719F">
        <w:rPr>
          <w:rFonts w:cstheme="minorHAnsi"/>
          <w:sz w:val="22"/>
          <w:szCs w:val="22"/>
        </w:rPr>
        <w:t>.</w:t>
      </w:r>
      <w:r w:rsidR="00C92F67" w:rsidRPr="00E6719F">
        <w:rPr>
          <w:rFonts w:cstheme="minorHAnsi"/>
          <w:sz w:val="22"/>
          <w:szCs w:val="22"/>
        </w:rPr>
        <w:t xml:space="preserve"> </w:t>
      </w:r>
      <w:r w:rsidR="00D2452C" w:rsidRPr="00E6719F">
        <w:rPr>
          <w:rFonts w:cstheme="minorHAnsi"/>
          <w:sz w:val="22"/>
          <w:szCs w:val="22"/>
        </w:rPr>
        <w:t>Th</w:t>
      </w:r>
      <w:r w:rsidR="00426F3D" w:rsidRPr="00E6719F">
        <w:rPr>
          <w:rFonts w:cstheme="minorHAnsi"/>
          <w:sz w:val="22"/>
          <w:szCs w:val="22"/>
        </w:rPr>
        <w:t xml:space="preserve">e </w:t>
      </w:r>
      <w:r w:rsidR="00A5506D" w:rsidRPr="00E6719F">
        <w:rPr>
          <w:rFonts w:cstheme="minorHAnsi"/>
          <w:sz w:val="22"/>
          <w:szCs w:val="22"/>
        </w:rPr>
        <w:t>continuity and deliverability of the shared public realm between the three sites</w:t>
      </w:r>
      <w:r w:rsidR="00D2452C" w:rsidRPr="00E6719F">
        <w:rPr>
          <w:rFonts w:cstheme="minorHAnsi"/>
          <w:sz w:val="22"/>
          <w:szCs w:val="22"/>
        </w:rPr>
        <w:t xml:space="preserve"> needs</w:t>
      </w:r>
      <w:r w:rsidR="00777089" w:rsidRPr="00E6719F">
        <w:rPr>
          <w:rFonts w:cstheme="minorHAnsi"/>
          <w:sz w:val="22"/>
          <w:szCs w:val="22"/>
        </w:rPr>
        <w:t xml:space="preserve"> to be clearly resolved before either planning permission is granted.</w:t>
      </w:r>
    </w:p>
    <w:p w:rsidR="00777089" w:rsidRPr="00E6719F" w:rsidRDefault="00777089" w:rsidP="00B62FBD">
      <w:pPr>
        <w:spacing w:after="240" w:line="276" w:lineRule="auto"/>
        <w:jc w:val="both"/>
        <w:rPr>
          <w:rFonts w:cstheme="minorHAnsi"/>
          <w:sz w:val="22"/>
          <w:szCs w:val="22"/>
        </w:rPr>
      </w:pPr>
    </w:p>
    <w:p w:rsidR="003157D4" w:rsidRPr="00860566" w:rsidRDefault="003157D4" w:rsidP="00B62FBD">
      <w:pPr>
        <w:spacing w:after="240" w:line="276" w:lineRule="auto"/>
        <w:jc w:val="both"/>
        <w:rPr>
          <w:rFonts w:cstheme="minorHAnsi"/>
          <w:b/>
          <w:sz w:val="22"/>
          <w:szCs w:val="22"/>
          <w:u w:val="single"/>
        </w:rPr>
      </w:pPr>
      <w:r w:rsidRPr="00860566">
        <w:rPr>
          <w:rFonts w:cstheme="minorHAnsi"/>
          <w:b/>
          <w:sz w:val="22"/>
          <w:szCs w:val="22"/>
          <w:u w:val="single"/>
        </w:rPr>
        <w:t>Materials</w:t>
      </w:r>
    </w:p>
    <w:p w:rsidR="003157D4" w:rsidRPr="00E6719F" w:rsidRDefault="00C8594B" w:rsidP="00B62FBD">
      <w:pPr>
        <w:spacing w:after="240" w:line="276" w:lineRule="auto"/>
        <w:jc w:val="both"/>
        <w:rPr>
          <w:rFonts w:cstheme="minorHAnsi"/>
          <w:sz w:val="22"/>
          <w:szCs w:val="22"/>
        </w:rPr>
      </w:pPr>
      <w:r w:rsidRPr="00E6719F">
        <w:rPr>
          <w:rFonts w:cstheme="minorHAnsi"/>
          <w:sz w:val="22"/>
          <w:szCs w:val="22"/>
        </w:rPr>
        <w:t xml:space="preserve">BPT </w:t>
      </w:r>
      <w:r w:rsidR="00D2452C" w:rsidRPr="00E6719F">
        <w:rPr>
          <w:rFonts w:cstheme="minorHAnsi"/>
          <w:sz w:val="22"/>
          <w:szCs w:val="22"/>
        </w:rPr>
        <w:t>continues to express its great concern</w:t>
      </w:r>
      <w:r w:rsidR="0010092E" w:rsidRPr="00E6719F">
        <w:rPr>
          <w:rFonts w:cstheme="minorHAnsi"/>
          <w:sz w:val="22"/>
          <w:szCs w:val="22"/>
        </w:rPr>
        <w:t xml:space="preserve"> that the choice of materials </w:t>
      </w:r>
      <w:r w:rsidR="00D2452C" w:rsidRPr="00E6719F">
        <w:rPr>
          <w:rFonts w:cstheme="minorHAnsi"/>
          <w:sz w:val="22"/>
          <w:szCs w:val="22"/>
        </w:rPr>
        <w:t xml:space="preserve">on all the BWR sites </w:t>
      </w:r>
      <w:r w:rsidR="0010092E" w:rsidRPr="00E6719F">
        <w:rPr>
          <w:rFonts w:cstheme="minorHAnsi"/>
          <w:sz w:val="22"/>
          <w:szCs w:val="22"/>
        </w:rPr>
        <w:t>should be informed by the Bath Palette of Materials.</w:t>
      </w:r>
      <w:r w:rsidR="00C92F67" w:rsidRPr="00E6719F">
        <w:rPr>
          <w:rFonts w:cstheme="minorHAnsi"/>
          <w:sz w:val="22"/>
          <w:szCs w:val="22"/>
        </w:rPr>
        <w:t xml:space="preserve"> </w:t>
      </w:r>
      <w:r w:rsidR="00601CBA" w:rsidRPr="00E6719F">
        <w:rPr>
          <w:rFonts w:cstheme="minorHAnsi"/>
          <w:sz w:val="22"/>
          <w:szCs w:val="22"/>
        </w:rPr>
        <w:t xml:space="preserve">We </w:t>
      </w:r>
      <w:r w:rsidR="00777089" w:rsidRPr="00E6719F">
        <w:rPr>
          <w:rFonts w:cstheme="minorHAnsi"/>
          <w:sz w:val="22"/>
          <w:szCs w:val="22"/>
        </w:rPr>
        <w:t xml:space="preserve">support the use of </w:t>
      </w:r>
      <w:r w:rsidR="0010092E" w:rsidRPr="00E6719F">
        <w:rPr>
          <w:rFonts w:cstheme="minorHAnsi"/>
          <w:sz w:val="22"/>
          <w:szCs w:val="22"/>
        </w:rPr>
        <w:t>a darker red brick in the blocks (C, D E and F) which have an industrial character and built form</w:t>
      </w:r>
      <w:r w:rsidR="00D2452C" w:rsidRPr="00E6719F">
        <w:rPr>
          <w:rFonts w:cstheme="minorHAnsi"/>
          <w:sz w:val="22"/>
          <w:szCs w:val="22"/>
        </w:rPr>
        <w:t>, subject to seeing sample panels of the bricks, their method of jointing and bonding, together with sample</w:t>
      </w:r>
      <w:r w:rsidR="009A6741" w:rsidRPr="00E6719F">
        <w:rPr>
          <w:rFonts w:cstheme="minorHAnsi"/>
          <w:sz w:val="22"/>
          <w:szCs w:val="22"/>
        </w:rPr>
        <w:t>s</w:t>
      </w:r>
      <w:r w:rsidR="00D2452C" w:rsidRPr="00E6719F">
        <w:rPr>
          <w:rFonts w:cstheme="minorHAnsi"/>
          <w:sz w:val="22"/>
          <w:szCs w:val="22"/>
        </w:rPr>
        <w:t xml:space="preserve"> of the window frames and roof materials</w:t>
      </w:r>
      <w:r w:rsidR="0010092E" w:rsidRPr="00E6719F">
        <w:rPr>
          <w:rFonts w:cstheme="minorHAnsi"/>
          <w:sz w:val="22"/>
          <w:szCs w:val="22"/>
        </w:rPr>
        <w:t>.</w:t>
      </w:r>
      <w:r w:rsidR="00C92F67" w:rsidRPr="00E6719F">
        <w:rPr>
          <w:rFonts w:cstheme="minorHAnsi"/>
          <w:sz w:val="22"/>
          <w:szCs w:val="22"/>
        </w:rPr>
        <w:t xml:space="preserve"> </w:t>
      </w:r>
      <w:r w:rsidR="0010092E" w:rsidRPr="00E6719F">
        <w:rPr>
          <w:rFonts w:cstheme="minorHAnsi"/>
          <w:sz w:val="22"/>
          <w:szCs w:val="22"/>
        </w:rPr>
        <w:t xml:space="preserve">However, the question of the exact type, tone and colour of the final materials for the blocks A, B and G, which might </w:t>
      </w:r>
      <w:r w:rsidR="00606700" w:rsidRPr="00E6719F">
        <w:rPr>
          <w:rFonts w:cstheme="minorHAnsi"/>
          <w:sz w:val="22"/>
          <w:szCs w:val="22"/>
        </w:rPr>
        <w:t xml:space="preserve">beneficially </w:t>
      </w:r>
      <w:r w:rsidR="0010092E" w:rsidRPr="00E6719F">
        <w:rPr>
          <w:rFonts w:cstheme="minorHAnsi"/>
          <w:sz w:val="22"/>
          <w:szCs w:val="22"/>
        </w:rPr>
        <w:t xml:space="preserve">include </w:t>
      </w:r>
      <w:r w:rsidR="00606700" w:rsidRPr="00E6719F">
        <w:rPr>
          <w:rFonts w:cstheme="minorHAnsi"/>
          <w:sz w:val="22"/>
          <w:szCs w:val="22"/>
        </w:rPr>
        <w:t>stone</w:t>
      </w:r>
      <w:r w:rsidR="0010092E" w:rsidRPr="00E6719F">
        <w:rPr>
          <w:rFonts w:cstheme="minorHAnsi"/>
          <w:sz w:val="22"/>
          <w:szCs w:val="22"/>
        </w:rPr>
        <w:t xml:space="preserve"> as well as </w:t>
      </w:r>
      <w:r w:rsidR="00606700" w:rsidRPr="00E6719F">
        <w:rPr>
          <w:rFonts w:cstheme="minorHAnsi"/>
          <w:sz w:val="22"/>
          <w:szCs w:val="22"/>
        </w:rPr>
        <w:t>bricks</w:t>
      </w:r>
      <w:r w:rsidR="0010092E" w:rsidRPr="00E6719F">
        <w:rPr>
          <w:rFonts w:cstheme="minorHAnsi"/>
          <w:sz w:val="22"/>
          <w:szCs w:val="22"/>
        </w:rPr>
        <w:t>, is a sensitive and difficult decision.</w:t>
      </w:r>
      <w:r w:rsidR="00C92F67" w:rsidRPr="00E6719F">
        <w:rPr>
          <w:rFonts w:cstheme="minorHAnsi"/>
          <w:sz w:val="22"/>
          <w:szCs w:val="22"/>
        </w:rPr>
        <w:t xml:space="preserve"> </w:t>
      </w:r>
      <w:r w:rsidR="0010092E" w:rsidRPr="00E6719F">
        <w:rPr>
          <w:rFonts w:cstheme="minorHAnsi"/>
          <w:sz w:val="22"/>
          <w:szCs w:val="22"/>
        </w:rPr>
        <w:t>The decision should not be made in isolation from the selections now being considered on the Dick Lovett site (23/</w:t>
      </w:r>
      <w:r w:rsidR="00D2452C" w:rsidRPr="00E6719F">
        <w:rPr>
          <w:rFonts w:cstheme="minorHAnsi"/>
          <w:sz w:val="22"/>
          <w:szCs w:val="22"/>
        </w:rPr>
        <w:t>03401</w:t>
      </w:r>
      <w:r w:rsidR="0010092E" w:rsidRPr="00E6719F">
        <w:rPr>
          <w:rFonts w:cstheme="minorHAnsi"/>
          <w:sz w:val="22"/>
          <w:szCs w:val="22"/>
        </w:rPr>
        <w:t>/COND)</w:t>
      </w:r>
      <w:r w:rsidR="009A6741" w:rsidRPr="00E6719F">
        <w:rPr>
          <w:rFonts w:cstheme="minorHAnsi"/>
          <w:sz w:val="22"/>
          <w:szCs w:val="22"/>
        </w:rPr>
        <w:t xml:space="preserve"> </w:t>
      </w:r>
      <w:r w:rsidR="009A6741" w:rsidRPr="00E6719F">
        <w:rPr>
          <w:rFonts w:cstheme="minorHAnsi"/>
          <w:sz w:val="22"/>
          <w:szCs w:val="22"/>
          <w:u w:val="single"/>
        </w:rPr>
        <w:t>and</w:t>
      </w:r>
      <w:r w:rsidR="009A6741" w:rsidRPr="00E6719F">
        <w:rPr>
          <w:rFonts w:cstheme="minorHAnsi"/>
          <w:sz w:val="22"/>
          <w:szCs w:val="22"/>
        </w:rPr>
        <w:t xml:space="preserve"> vice versa</w:t>
      </w:r>
      <w:r w:rsidR="0010092E" w:rsidRPr="00E6719F">
        <w:rPr>
          <w:rFonts w:cstheme="minorHAnsi"/>
          <w:sz w:val="22"/>
          <w:szCs w:val="22"/>
        </w:rPr>
        <w:t>.</w:t>
      </w:r>
    </w:p>
    <w:p w:rsidR="00C92F67" w:rsidRPr="00E6719F" w:rsidRDefault="00C92F67" w:rsidP="00B62FBD">
      <w:pPr>
        <w:spacing w:after="240" w:line="276" w:lineRule="auto"/>
        <w:jc w:val="both"/>
        <w:rPr>
          <w:rFonts w:cstheme="minorHAnsi"/>
          <w:sz w:val="22"/>
          <w:szCs w:val="22"/>
          <w:u w:val="single"/>
        </w:rPr>
      </w:pPr>
    </w:p>
    <w:p w:rsidR="00C8594B" w:rsidRPr="00860566" w:rsidRDefault="009707E7" w:rsidP="00B62FBD">
      <w:pPr>
        <w:spacing w:after="240" w:line="276" w:lineRule="auto"/>
        <w:jc w:val="both"/>
        <w:rPr>
          <w:rFonts w:cstheme="minorHAnsi"/>
          <w:b/>
          <w:sz w:val="22"/>
          <w:szCs w:val="22"/>
          <w:u w:val="single"/>
        </w:rPr>
      </w:pPr>
      <w:r w:rsidRPr="00860566">
        <w:rPr>
          <w:rFonts w:cstheme="minorHAnsi"/>
          <w:b/>
          <w:sz w:val="22"/>
          <w:szCs w:val="22"/>
          <w:u w:val="single"/>
        </w:rPr>
        <w:t>Conclusions</w:t>
      </w:r>
    </w:p>
    <w:p w:rsidR="00606700" w:rsidRPr="00E6719F" w:rsidRDefault="00C8594B" w:rsidP="00B62FBD">
      <w:pPr>
        <w:spacing w:after="240" w:line="276" w:lineRule="auto"/>
        <w:jc w:val="both"/>
        <w:rPr>
          <w:rFonts w:cstheme="minorHAnsi"/>
          <w:sz w:val="22"/>
          <w:szCs w:val="22"/>
          <w:u w:val="single"/>
        </w:rPr>
      </w:pPr>
      <w:r w:rsidRPr="00E6719F">
        <w:rPr>
          <w:rFonts w:cstheme="minorHAnsi"/>
          <w:sz w:val="22"/>
          <w:szCs w:val="22"/>
        </w:rPr>
        <w:t>BPT</w:t>
      </w:r>
      <w:r w:rsidR="00606700" w:rsidRPr="00E6719F">
        <w:rPr>
          <w:rFonts w:cstheme="minorHAnsi"/>
          <w:sz w:val="22"/>
          <w:szCs w:val="22"/>
        </w:rPr>
        <w:t xml:space="preserve"> fully supports the regeneration of this site in principle and it recognises that the applicants have made an effort to take on board consultee comments.</w:t>
      </w:r>
      <w:r w:rsidR="00C92F67" w:rsidRPr="00E6719F">
        <w:rPr>
          <w:rFonts w:cstheme="minorHAnsi"/>
          <w:sz w:val="22"/>
          <w:szCs w:val="22"/>
        </w:rPr>
        <w:t xml:space="preserve"> </w:t>
      </w:r>
      <w:r w:rsidRPr="00E6719F">
        <w:rPr>
          <w:rFonts w:cstheme="minorHAnsi"/>
          <w:sz w:val="22"/>
          <w:szCs w:val="22"/>
        </w:rPr>
        <w:t>However, we</w:t>
      </w:r>
      <w:r w:rsidR="00606700" w:rsidRPr="00E6719F">
        <w:rPr>
          <w:rFonts w:cstheme="minorHAnsi"/>
          <w:sz w:val="22"/>
          <w:szCs w:val="22"/>
        </w:rPr>
        <w:t xml:space="preserve"> maintain </w:t>
      </w:r>
      <w:r w:rsidRPr="00E6719F">
        <w:rPr>
          <w:rFonts w:cstheme="minorHAnsi"/>
          <w:sz w:val="22"/>
          <w:szCs w:val="22"/>
        </w:rPr>
        <w:t xml:space="preserve">an </w:t>
      </w:r>
      <w:r w:rsidR="00606700" w:rsidRPr="00E6719F">
        <w:rPr>
          <w:rFonts w:cstheme="minorHAnsi"/>
          <w:sz w:val="22"/>
          <w:szCs w:val="22"/>
        </w:rPr>
        <w:t>objection to the proposed scheme, due to the excessive height and massing of the proposed blocks, which will have a cumulative harmful effect on the river valley setting of the World Heritage Site and the surrounding area, particularly in relation to the riverside setting and the Bath Conservation Area opposite.</w:t>
      </w:r>
    </w:p>
    <w:p w:rsidR="00606700" w:rsidRPr="00E6719F" w:rsidRDefault="00575FC1" w:rsidP="00B62FBD">
      <w:pPr>
        <w:spacing w:after="240" w:line="276" w:lineRule="auto"/>
        <w:jc w:val="both"/>
        <w:rPr>
          <w:rFonts w:cstheme="minorHAnsi"/>
          <w:sz w:val="22"/>
          <w:szCs w:val="22"/>
        </w:rPr>
      </w:pPr>
      <w:r w:rsidRPr="00E6719F">
        <w:rPr>
          <w:rFonts w:cstheme="minorHAnsi"/>
          <w:sz w:val="22"/>
          <w:szCs w:val="22"/>
        </w:rPr>
        <w:t>BPT</w:t>
      </w:r>
      <w:r w:rsidR="00606700" w:rsidRPr="00E6719F">
        <w:rPr>
          <w:rFonts w:cstheme="minorHAnsi"/>
          <w:sz w:val="22"/>
          <w:szCs w:val="22"/>
        </w:rPr>
        <w:t xml:space="preserve"> maintains its strong objection to the lack of affordable housing in the scheme, and to the suggested use of pale bricks over an extensive area of the most prominent frontages.</w:t>
      </w:r>
    </w:p>
    <w:p w:rsidR="00B62FBD" w:rsidRDefault="002758F9" w:rsidP="00B62FBD">
      <w:pPr>
        <w:spacing w:after="240" w:line="276" w:lineRule="auto"/>
        <w:jc w:val="both"/>
        <w:rPr>
          <w:rFonts w:cstheme="minorHAnsi"/>
          <w:sz w:val="22"/>
          <w:szCs w:val="22"/>
        </w:rPr>
      </w:pPr>
      <w:r w:rsidRPr="00860566">
        <w:rPr>
          <w:rFonts w:cstheme="minorHAnsi"/>
          <w:sz w:val="22"/>
          <w:szCs w:val="22"/>
        </w:rPr>
        <w:t xml:space="preserve">We conclude that </w:t>
      </w:r>
      <w:r w:rsidR="00B62FBD">
        <w:rPr>
          <w:rFonts w:cstheme="minorHAnsi"/>
          <w:sz w:val="22"/>
          <w:szCs w:val="22"/>
        </w:rPr>
        <w:t xml:space="preserve">for the following reasons the </w:t>
      </w:r>
      <w:r w:rsidRPr="00860566">
        <w:rPr>
          <w:rFonts w:cstheme="minorHAnsi"/>
          <w:sz w:val="22"/>
          <w:szCs w:val="22"/>
        </w:rPr>
        <w:t>development proposals remain contrary to the NPPF, and</w:t>
      </w:r>
      <w:r w:rsidR="00860566" w:rsidRPr="00860566">
        <w:rPr>
          <w:rFonts w:cstheme="minorHAnsi"/>
          <w:sz w:val="22"/>
          <w:szCs w:val="22"/>
        </w:rPr>
        <w:t xml:space="preserve"> </w:t>
      </w:r>
      <w:r w:rsidRPr="00860566">
        <w:rPr>
          <w:rFonts w:cstheme="minorHAnsi"/>
          <w:sz w:val="22"/>
          <w:szCs w:val="22"/>
        </w:rPr>
        <w:t>contrary to the Core Strategy &amp; Placemaking Policies B1, B4, DW1, BD1, SB8, CP6, D1,</w:t>
      </w:r>
      <w:r w:rsidR="00860566" w:rsidRPr="00860566">
        <w:rPr>
          <w:rFonts w:cstheme="minorHAnsi"/>
          <w:sz w:val="22"/>
          <w:szCs w:val="22"/>
        </w:rPr>
        <w:t xml:space="preserve"> </w:t>
      </w:r>
      <w:r w:rsidRPr="00860566">
        <w:rPr>
          <w:rFonts w:cstheme="minorHAnsi"/>
          <w:sz w:val="22"/>
          <w:szCs w:val="22"/>
        </w:rPr>
        <w:t>D2, D4, D6, HE1, and CP9.</w:t>
      </w:r>
    </w:p>
    <w:p w:rsidR="00B62FBD" w:rsidRDefault="00B62FBD" w:rsidP="00B62FBD">
      <w:pPr>
        <w:spacing w:after="240" w:line="276" w:lineRule="auto"/>
        <w:jc w:val="both"/>
        <w:rPr>
          <w:rFonts w:cstheme="minorHAnsi"/>
          <w:sz w:val="22"/>
          <w:szCs w:val="22"/>
        </w:rPr>
      </w:pPr>
    </w:p>
    <w:p w:rsidR="00B62FBD" w:rsidRPr="00A77AFE" w:rsidRDefault="00B62FBD" w:rsidP="00B62FBD">
      <w:pPr>
        <w:spacing w:after="240" w:line="276" w:lineRule="auto"/>
        <w:jc w:val="both"/>
        <w:rPr>
          <w:rFonts w:cstheme="minorHAnsi"/>
          <w:b/>
          <w:sz w:val="22"/>
          <w:szCs w:val="22"/>
          <w:u w:val="single"/>
        </w:rPr>
      </w:pPr>
      <w:r w:rsidRPr="00A77AFE">
        <w:rPr>
          <w:rFonts w:cstheme="minorHAnsi"/>
          <w:b/>
          <w:sz w:val="22"/>
          <w:szCs w:val="22"/>
          <w:u w:val="single"/>
        </w:rPr>
        <w:t xml:space="preserve">Policy </w:t>
      </w:r>
      <w:r w:rsidR="00A77AFE" w:rsidRPr="00A77AFE">
        <w:rPr>
          <w:rFonts w:cstheme="minorHAnsi"/>
          <w:b/>
          <w:sz w:val="22"/>
          <w:szCs w:val="22"/>
          <w:u w:val="single"/>
        </w:rPr>
        <w:t xml:space="preserve">reasons </w:t>
      </w:r>
      <w:r w:rsidRPr="00A77AFE">
        <w:rPr>
          <w:rFonts w:cstheme="minorHAnsi"/>
          <w:b/>
          <w:sz w:val="22"/>
          <w:szCs w:val="22"/>
          <w:u w:val="single"/>
        </w:rPr>
        <w:t xml:space="preserve">for refusal </w:t>
      </w:r>
    </w:p>
    <w:p w:rsidR="002758F9" w:rsidRPr="00B62FBD" w:rsidRDefault="002758F9" w:rsidP="00B62FBD">
      <w:pPr>
        <w:spacing w:after="240" w:line="276" w:lineRule="auto"/>
        <w:jc w:val="both"/>
        <w:rPr>
          <w:rFonts w:cstheme="minorHAnsi"/>
          <w:b/>
          <w:sz w:val="22"/>
          <w:szCs w:val="22"/>
        </w:rPr>
      </w:pPr>
      <w:r w:rsidRPr="00116D88">
        <w:rPr>
          <w:rFonts w:cstheme="minorHAnsi"/>
          <w:b/>
          <w:sz w:val="22"/>
          <w:szCs w:val="22"/>
        </w:rPr>
        <w:t>B1</w:t>
      </w:r>
      <w:r w:rsidRPr="00116D88">
        <w:rPr>
          <w:rFonts w:cstheme="minorHAnsi"/>
          <w:sz w:val="22"/>
          <w:szCs w:val="22"/>
        </w:rPr>
        <w:t>.</w:t>
      </w:r>
      <w:r w:rsidR="00B62FBD">
        <w:rPr>
          <w:rFonts w:cstheme="minorHAnsi"/>
          <w:sz w:val="22"/>
          <w:szCs w:val="22"/>
        </w:rPr>
        <w:t xml:space="preserve"> </w:t>
      </w:r>
      <w:r w:rsidRPr="00116D88">
        <w:rPr>
          <w:rFonts w:cstheme="minorHAnsi"/>
          <w:sz w:val="22"/>
          <w:szCs w:val="22"/>
        </w:rPr>
        <w:t>Proposals</w:t>
      </w:r>
      <w:r w:rsidR="00116D88" w:rsidRPr="00116D88">
        <w:rPr>
          <w:rFonts w:cstheme="minorHAnsi"/>
          <w:sz w:val="22"/>
          <w:szCs w:val="22"/>
        </w:rPr>
        <w:t xml:space="preserve"> </w:t>
      </w:r>
      <w:r w:rsidRPr="00116D88">
        <w:rPr>
          <w:rFonts w:cstheme="minorHAnsi"/>
          <w:sz w:val="22"/>
          <w:szCs w:val="22"/>
        </w:rPr>
        <w:t>currently fail to demonstrate that designated assets (The Outstanding Universal Value of</w:t>
      </w:r>
      <w:r w:rsidR="00116D88" w:rsidRPr="00116D88">
        <w:rPr>
          <w:rFonts w:cstheme="minorHAnsi"/>
          <w:sz w:val="22"/>
          <w:szCs w:val="22"/>
        </w:rPr>
        <w:t xml:space="preserve"> </w:t>
      </w:r>
      <w:r w:rsidRPr="00116D88">
        <w:rPr>
          <w:rFonts w:cstheme="minorHAnsi"/>
          <w:sz w:val="22"/>
          <w:szCs w:val="22"/>
        </w:rPr>
        <w:t>the City of Bath World Heritage Site and its setting, the Bath conservation area and its</w:t>
      </w:r>
      <w:r w:rsidR="00116D88" w:rsidRPr="00116D88">
        <w:rPr>
          <w:rFonts w:cstheme="minorHAnsi"/>
          <w:sz w:val="22"/>
          <w:szCs w:val="22"/>
        </w:rPr>
        <w:t xml:space="preserve"> </w:t>
      </w:r>
      <w:r w:rsidRPr="00116D88">
        <w:rPr>
          <w:rFonts w:cstheme="minorHAnsi"/>
          <w:sz w:val="22"/>
          <w:szCs w:val="22"/>
        </w:rPr>
        <w:t>setting) associated with the site would be sustained and enhanced.</w:t>
      </w:r>
    </w:p>
    <w:p w:rsidR="00116D88" w:rsidRPr="00B62FBD" w:rsidRDefault="002758F9" w:rsidP="00B62FBD">
      <w:pPr>
        <w:spacing w:after="240" w:line="276" w:lineRule="auto"/>
        <w:jc w:val="both"/>
        <w:rPr>
          <w:rFonts w:cstheme="minorHAnsi"/>
          <w:b/>
          <w:sz w:val="22"/>
          <w:szCs w:val="22"/>
        </w:rPr>
      </w:pPr>
      <w:r w:rsidRPr="00180486">
        <w:rPr>
          <w:rFonts w:cstheme="minorHAnsi"/>
          <w:b/>
          <w:sz w:val="22"/>
          <w:szCs w:val="22"/>
        </w:rPr>
        <w:t>B4</w:t>
      </w:r>
      <w:r w:rsidR="00B62FBD">
        <w:rPr>
          <w:rFonts w:cstheme="minorHAnsi"/>
          <w:b/>
          <w:sz w:val="22"/>
          <w:szCs w:val="22"/>
        </w:rPr>
        <w:t xml:space="preserve">. </w:t>
      </w:r>
      <w:r w:rsidRPr="00180486">
        <w:rPr>
          <w:rFonts w:cstheme="minorHAnsi"/>
          <w:sz w:val="22"/>
          <w:szCs w:val="22"/>
        </w:rPr>
        <w:t>In accordance with Policy B4, there is a strong presumption against development that</w:t>
      </w:r>
      <w:r w:rsidR="00116D88" w:rsidRPr="00180486">
        <w:rPr>
          <w:rFonts w:cstheme="minorHAnsi"/>
          <w:sz w:val="22"/>
          <w:szCs w:val="22"/>
        </w:rPr>
        <w:t xml:space="preserve"> </w:t>
      </w:r>
      <w:r w:rsidRPr="00180486">
        <w:rPr>
          <w:rFonts w:cstheme="minorHAnsi"/>
          <w:sz w:val="22"/>
          <w:szCs w:val="22"/>
        </w:rPr>
        <w:t>would result in harm to the Outstanding Universal Value of the World Heritage Site, its</w:t>
      </w:r>
      <w:r w:rsidR="00116D88" w:rsidRPr="00180486">
        <w:rPr>
          <w:rFonts w:cstheme="minorHAnsi"/>
          <w:sz w:val="22"/>
          <w:szCs w:val="22"/>
        </w:rPr>
        <w:t xml:space="preserve"> </w:t>
      </w:r>
      <w:r w:rsidRPr="00180486">
        <w:rPr>
          <w:rFonts w:cstheme="minorHAnsi"/>
          <w:sz w:val="22"/>
          <w:szCs w:val="22"/>
        </w:rPr>
        <w:t>authenticity or integrity, including its setting.</w:t>
      </w:r>
      <w:r w:rsidR="00180486" w:rsidRPr="00180486">
        <w:rPr>
          <w:rFonts w:cstheme="minorHAnsi"/>
          <w:sz w:val="22"/>
          <w:szCs w:val="22"/>
        </w:rPr>
        <w:t xml:space="preserve"> The development proposals indicate the Western Riverside area as being “of low susceptibility” and “tolerant of change”, this does not appropriately account for the degree of cumulative impact on views through the World Heritage Site, as a result of the increase in building height, massin</w:t>
      </w:r>
      <w:r w:rsidR="00180486">
        <w:rPr>
          <w:rFonts w:cstheme="minorHAnsi"/>
          <w:sz w:val="22"/>
          <w:szCs w:val="22"/>
        </w:rPr>
        <w:t xml:space="preserve">g, and density </w:t>
      </w:r>
      <w:r w:rsidR="00180486" w:rsidRPr="00180486">
        <w:rPr>
          <w:rFonts w:cstheme="minorHAnsi"/>
          <w:sz w:val="22"/>
          <w:szCs w:val="22"/>
        </w:rPr>
        <w:t xml:space="preserve">across the site. Proposals have therefore failed to demonstrate how the overall height and scale of development would be compatible with the special qualities of the </w:t>
      </w:r>
      <w:r w:rsidR="00180486" w:rsidRPr="00180486">
        <w:rPr>
          <w:rFonts w:cstheme="minorHAnsi"/>
          <w:sz w:val="22"/>
          <w:szCs w:val="22"/>
        </w:rPr>
        <w:lastRenderedPageBreak/>
        <w:t>immediate, homogenous townscape which forms the World Heritage Site, and within which the Georgian City is experienced.</w:t>
      </w:r>
    </w:p>
    <w:p w:rsidR="00F44725" w:rsidRPr="00B62FBD" w:rsidRDefault="002758F9" w:rsidP="00B62FBD">
      <w:pPr>
        <w:spacing w:after="240" w:line="276" w:lineRule="auto"/>
        <w:jc w:val="both"/>
        <w:rPr>
          <w:rFonts w:cstheme="minorHAnsi"/>
          <w:b/>
          <w:sz w:val="22"/>
          <w:szCs w:val="22"/>
        </w:rPr>
      </w:pPr>
      <w:r w:rsidRPr="00F44725">
        <w:rPr>
          <w:rFonts w:cstheme="minorHAnsi"/>
          <w:b/>
          <w:sz w:val="22"/>
          <w:szCs w:val="22"/>
        </w:rPr>
        <w:t>DW1</w:t>
      </w:r>
      <w:r w:rsidR="00B62FBD">
        <w:rPr>
          <w:rFonts w:cstheme="minorHAnsi"/>
          <w:b/>
          <w:sz w:val="22"/>
          <w:szCs w:val="22"/>
        </w:rPr>
        <w:t xml:space="preserve">. </w:t>
      </w:r>
      <w:r w:rsidRPr="00F44725">
        <w:rPr>
          <w:rFonts w:cstheme="minorHAnsi"/>
          <w:sz w:val="22"/>
          <w:szCs w:val="22"/>
        </w:rPr>
        <w:t>The development fails to accord with strategic objectives to promote sustainable</w:t>
      </w:r>
      <w:r w:rsidR="00F44725" w:rsidRPr="00F44725">
        <w:rPr>
          <w:rFonts w:cstheme="minorHAnsi"/>
          <w:sz w:val="22"/>
          <w:szCs w:val="22"/>
        </w:rPr>
        <w:t xml:space="preserve"> </w:t>
      </w:r>
      <w:r w:rsidRPr="00F44725">
        <w:rPr>
          <w:rFonts w:cstheme="minorHAnsi"/>
          <w:sz w:val="22"/>
          <w:szCs w:val="22"/>
        </w:rPr>
        <w:t>development</w:t>
      </w:r>
      <w:r w:rsidR="00F44725">
        <w:rPr>
          <w:rFonts w:cstheme="minorHAnsi"/>
          <w:sz w:val="22"/>
          <w:szCs w:val="22"/>
        </w:rPr>
        <w:t xml:space="preserve"> as set out in Policy DW1</w:t>
      </w:r>
      <w:r w:rsidR="00F44725" w:rsidRPr="00F44725">
        <w:rPr>
          <w:rFonts w:cstheme="minorHAnsi"/>
          <w:sz w:val="22"/>
          <w:szCs w:val="22"/>
        </w:rPr>
        <w:t xml:space="preserve">, including the protection, conservation, and enhancement of the District’s nationally and locally important cultural and heritage assets. </w:t>
      </w:r>
      <w:r w:rsidR="00116D88">
        <w:rPr>
          <w:rFonts w:cstheme="minorHAnsi"/>
          <w:sz w:val="22"/>
          <w:szCs w:val="22"/>
        </w:rPr>
        <w:t xml:space="preserve">The cumulative build-up of the site and resulting increase in height, scale, and massing, would have an adverse impact on landscape views in and across the World Heritage Site and its associated Outstanding Universal Value. </w:t>
      </w:r>
      <w:r w:rsidR="00F44725">
        <w:rPr>
          <w:rFonts w:cstheme="minorHAnsi"/>
          <w:sz w:val="22"/>
          <w:szCs w:val="22"/>
        </w:rPr>
        <w:t xml:space="preserve">The demolition of the Pipe-Bridge would result in the entire loss of a Non-Designated Heritage Asset. </w:t>
      </w:r>
    </w:p>
    <w:p w:rsidR="00B62FBD" w:rsidRDefault="002758F9" w:rsidP="00B62FBD">
      <w:pPr>
        <w:spacing w:after="240" w:line="276" w:lineRule="auto"/>
        <w:jc w:val="both"/>
        <w:rPr>
          <w:rFonts w:cstheme="minorHAnsi"/>
          <w:sz w:val="22"/>
          <w:szCs w:val="22"/>
        </w:rPr>
      </w:pPr>
      <w:r w:rsidRPr="00860566">
        <w:rPr>
          <w:rFonts w:cstheme="minorHAnsi"/>
          <w:b/>
          <w:sz w:val="22"/>
          <w:szCs w:val="22"/>
        </w:rPr>
        <w:t>BD1</w:t>
      </w:r>
      <w:r w:rsidR="00B62FBD">
        <w:rPr>
          <w:rFonts w:cstheme="minorHAnsi"/>
          <w:b/>
          <w:sz w:val="22"/>
          <w:szCs w:val="22"/>
        </w:rPr>
        <w:t xml:space="preserve">. </w:t>
      </w:r>
      <w:r w:rsidR="00860566" w:rsidRPr="00860566">
        <w:rPr>
          <w:rFonts w:cstheme="minorHAnsi"/>
          <w:sz w:val="22"/>
          <w:szCs w:val="22"/>
        </w:rPr>
        <w:t>The proposed height and scale of the proposed development would not respect, respond to, or positively contribute to the character of Bath, its heritage and the values associated with it, and important views, contrary to Policy BD1.</w:t>
      </w:r>
      <w:r w:rsidR="00860566">
        <w:rPr>
          <w:rFonts w:cstheme="minorHAnsi"/>
          <w:sz w:val="22"/>
          <w:szCs w:val="22"/>
        </w:rPr>
        <w:t xml:space="preserve"> Development would remain contrary to the height recommendations as set out in the Bath Building Heights Strategy and as such is contrary to the existing evidence base which identifies the key characteristics of Bath and its architectural and natural landscape. Proposals would not </w:t>
      </w:r>
      <w:r w:rsidR="00860566" w:rsidRPr="00860566">
        <w:rPr>
          <w:rFonts w:cstheme="minorHAnsi"/>
          <w:sz w:val="22"/>
          <w:szCs w:val="22"/>
        </w:rPr>
        <w:t>maintain the significance, integrity and authenticity of the World</w:t>
      </w:r>
      <w:r w:rsidR="00860566">
        <w:rPr>
          <w:rFonts w:cstheme="minorHAnsi"/>
          <w:sz w:val="22"/>
          <w:szCs w:val="22"/>
        </w:rPr>
        <w:t xml:space="preserve"> </w:t>
      </w:r>
      <w:r w:rsidR="00860566" w:rsidRPr="00860566">
        <w:rPr>
          <w:rFonts w:cstheme="minorHAnsi"/>
          <w:sz w:val="22"/>
          <w:szCs w:val="22"/>
        </w:rPr>
        <w:t>Heritage Site</w:t>
      </w:r>
      <w:r w:rsidR="00860566">
        <w:rPr>
          <w:rFonts w:cstheme="minorHAnsi"/>
          <w:sz w:val="22"/>
          <w:szCs w:val="22"/>
        </w:rPr>
        <w:t xml:space="preserve">. </w:t>
      </w:r>
    </w:p>
    <w:p w:rsidR="00860566" w:rsidRPr="00B62FBD" w:rsidRDefault="00860566" w:rsidP="00B62FBD">
      <w:pPr>
        <w:spacing w:after="240" w:line="276" w:lineRule="auto"/>
        <w:jc w:val="both"/>
        <w:rPr>
          <w:rFonts w:cstheme="minorHAnsi"/>
          <w:b/>
          <w:sz w:val="22"/>
          <w:szCs w:val="22"/>
        </w:rPr>
      </w:pPr>
      <w:r w:rsidRPr="00F44725">
        <w:rPr>
          <w:rFonts w:cstheme="minorHAnsi"/>
          <w:b/>
          <w:sz w:val="22"/>
          <w:szCs w:val="22"/>
        </w:rPr>
        <w:t>SB8</w:t>
      </w:r>
      <w:r w:rsidR="00B62FBD">
        <w:rPr>
          <w:rFonts w:cstheme="minorHAnsi"/>
          <w:b/>
          <w:sz w:val="22"/>
          <w:szCs w:val="22"/>
        </w:rPr>
        <w:t xml:space="preserve">. </w:t>
      </w:r>
      <w:r w:rsidRPr="00F44725">
        <w:rPr>
          <w:rFonts w:cstheme="minorHAnsi"/>
          <w:sz w:val="22"/>
          <w:szCs w:val="22"/>
        </w:rPr>
        <w:t>Despite the overall reduction in building heights, development would continue to cumulatively detract from important views over the site including, but not limited to, longer, sweeping views towards the Georgian City and views from historically important viewpoints as set out in the WHS Setting SPD, contrary to Policy SB8. Elements of the development, such as Blocks A &amp; B, would fail to refer to the height parameters set out in the Bath Building Heights Strategy, which Policy SB8 indicates should be used as part of the evidence base, and as such would fail to respond appropriately to the general characteristics o</w:t>
      </w:r>
      <w:r>
        <w:rPr>
          <w:rFonts w:cstheme="minorHAnsi"/>
          <w:sz w:val="22"/>
          <w:szCs w:val="22"/>
        </w:rPr>
        <w:t>f buildings heights within the C</w:t>
      </w:r>
      <w:r w:rsidRPr="00F44725">
        <w:rPr>
          <w:rFonts w:cstheme="minorHAnsi"/>
          <w:sz w:val="22"/>
          <w:szCs w:val="22"/>
        </w:rPr>
        <w:t>ity.</w:t>
      </w:r>
    </w:p>
    <w:p w:rsidR="002758F9" w:rsidRPr="00B62FBD" w:rsidRDefault="002758F9" w:rsidP="00B62FBD">
      <w:pPr>
        <w:spacing w:after="240" w:line="276" w:lineRule="auto"/>
        <w:jc w:val="both"/>
        <w:rPr>
          <w:rFonts w:cstheme="minorHAnsi"/>
          <w:b/>
          <w:sz w:val="22"/>
          <w:szCs w:val="22"/>
        </w:rPr>
      </w:pPr>
      <w:r w:rsidRPr="00860566">
        <w:rPr>
          <w:rFonts w:cstheme="minorHAnsi"/>
          <w:b/>
          <w:sz w:val="22"/>
          <w:szCs w:val="22"/>
        </w:rPr>
        <w:t>CP6</w:t>
      </w:r>
      <w:r w:rsidR="00B62FBD">
        <w:rPr>
          <w:rFonts w:cstheme="minorHAnsi"/>
          <w:b/>
          <w:sz w:val="22"/>
          <w:szCs w:val="22"/>
        </w:rPr>
        <w:t xml:space="preserve">. </w:t>
      </w:r>
      <w:r w:rsidRPr="00860566">
        <w:rPr>
          <w:rFonts w:cstheme="minorHAnsi"/>
          <w:sz w:val="22"/>
          <w:szCs w:val="22"/>
        </w:rPr>
        <w:t>There is insufficient evidence that proposals would protect and enhance the distinctive</w:t>
      </w:r>
      <w:r w:rsidR="00860566" w:rsidRPr="00860566">
        <w:rPr>
          <w:rFonts w:cstheme="minorHAnsi"/>
          <w:sz w:val="22"/>
          <w:szCs w:val="22"/>
        </w:rPr>
        <w:t xml:space="preserve"> </w:t>
      </w:r>
      <w:r w:rsidRPr="00860566">
        <w:rPr>
          <w:rFonts w:cstheme="minorHAnsi"/>
          <w:sz w:val="22"/>
          <w:szCs w:val="22"/>
        </w:rPr>
        <w:t>quality and character of the site’s local context, the wider district, or its townscape</w:t>
      </w:r>
      <w:r w:rsidR="00860566" w:rsidRPr="00860566">
        <w:rPr>
          <w:rFonts w:cstheme="minorHAnsi"/>
          <w:sz w:val="22"/>
          <w:szCs w:val="22"/>
        </w:rPr>
        <w:t xml:space="preserve"> </w:t>
      </w:r>
      <w:r w:rsidRPr="00860566">
        <w:rPr>
          <w:rFonts w:cstheme="minorHAnsi"/>
          <w:sz w:val="22"/>
          <w:szCs w:val="22"/>
        </w:rPr>
        <w:t>setting, contrary to Policy CP6. The proposed height, scale, and massing of development,</w:t>
      </w:r>
      <w:r w:rsidR="00860566" w:rsidRPr="00860566">
        <w:rPr>
          <w:rFonts w:cstheme="minorHAnsi"/>
          <w:sz w:val="22"/>
          <w:szCs w:val="22"/>
        </w:rPr>
        <w:t xml:space="preserve"> </w:t>
      </w:r>
      <w:r w:rsidRPr="00860566">
        <w:rPr>
          <w:rFonts w:cstheme="minorHAnsi"/>
          <w:sz w:val="22"/>
          <w:szCs w:val="22"/>
        </w:rPr>
        <w:t>and the cumulative build-up of the site in townscape views, would not enhance the</w:t>
      </w:r>
      <w:r w:rsidR="00860566" w:rsidRPr="00860566">
        <w:rPr>
          <w:rFonts w:cstheme="minorHAnsi"/>
          <w:sz w:val="22"/>
          <w:szCs w:val="22"/>
        </w:rPr>
        <w:t xml:space="preserve"> </w:t>
      </w:r>
      <w:r w:rsidRPr="00860566">
        <w:rPr>
          <w:rFonts w:cstheme="minorHAnsi"/>
          <w:sz w:val="22"/>
          <w:szCs w:val="22"/>
        </w:rPr>
        <w:t>historic environment, and would instead be of detriment to the character and setting of</w:t>
      </w:r>
      <w:r w:rsidR="00860566" w:rsidRPr="00860566">
        <w:rPr>
          <w:rFonts w:cstheme="minorHAnsi"/>
          <w:sz w:val="22"/>
          <w:szCs w:val="22"/>
        </w:rPr>
        <w:t xml:space="preserve"> </w:t>
      </w:r>
      <w:r w:rsidRPr="00860566">
        <w:rPr>
          <w:rFonts w:cstheme="minorHAnsi"/>
          <w:sz w:val="22"/>
          <w:szCs w:val="22"/>
        </w:rPr>
        <w:t>designated heritage assets including the World Heritage Site and its setting, and the Bath</w:t>
      </w:r>
      <w:r w:rsidR="00860566" w:rsidRPr="00860566">
        <w:rPr>
          <w:rFonts w:cstheme="minorHAnsi"/>
          <w:sz w:val="22"/>
          <w:szCs w:val="22"/>
        </w:rPr>
        <w:t xml:space="preserve"> </w:t>
      </w:r>
      <w:r w:rsidRPr="00860566">
        <w:rPr>
          <w:rFonts w:cstheme="minorHAnsi"/>
          <w:sz w:val="22"/>
          <w:szCs w:val="22"/>
        </w:rPr>
        <w:t>City-Wide Conservation Area.</w:t>
      </w:r>
    </w:p>
    <w:p w:rsidR="002758F9" w:rsidRPr="00860566" w:rsidRDefault="002758F9" w:rsidP="00B62FBD">
      <w:pPr>
        <w:spacing w:after="240" w:line="276" w:lineRule="auto"/>
        <w:jc w:val="both"/>
        <w:rPr>
          <w:rFonts w:cstheme="minorHAnsi"/>
          <w:sz w:val="22"/>
          <w:szCs w:val="22"/>
        </w:rPr>
      </w:pPr>
      <w:r w:rsidRPr="00860566">
        <w:rPr>
          <w:rFonts w:cstheme="minorHAnsi"/>
          <w:sz w:val="22"/>
          <w:szCs w:val="22"/>
        </w:rPr>
        <w:t>Policy CP6 further sets out the strategy for the historic environment, which includes</w:t>
      </w:r>
      <w:r w:rsidR="00860566" w:rsidRPr="00860566">
        <w:rPr>
          <w:rFonts w:cstheme="minorHAnsi"/>
          <w:sz w:val="22"/>
          <w:szCs w:val="22"/>
        </w:rPr>
        <w:t xml:space="preserve"> </w:t>
      </w:r>
      <w:r w:rsidRPr="00860566">
        <w:rPr>
          <w:rFonts w:cstheme="minorHAnsi"/>
          <w:sz w:val="22"/>
          <w:szCs w:val="22"/>
        </w:rPr>
        <w:t>“producing and promoting guidance that will encourage good practice such as the […] Bath</w:t>
      </w:r>
      <w:r w:rsidR="00860566" w:rsidRPr="00860566">
        <w:rPr>
          <w:rFonts w:cstheme="minorHAnsi"/>
          <w:sz w:val="22"/>
          <w:szCs w:val="22"/>
        </w:rPr>
        <w:t xml:space="preserve"> </w:t>
      </w:r>
      <w:r w:rsidRPr="00860566">
        <w:rPr>
          <w:rFonts w:cstheme="minorHAnsi"/>
          <w:sz w:val="22"/>
          <w:szCs w:val="22"/>
        </w:rPr>
        <w:t>Building Heights Strategy,” but the development would undermine the Strategy’s</w:t>
      </w:r>
      <w:r w:rsidR="00860566" w:rsidRPr="00860566">
        <w:rPr>
          <w:rFonts w:cstheme="minorHAnsi"/>
          <w:sz w:val="22"/>
          <w:szCs w:val="22"/>
        </w:rPr>
        <w:t xml:space="preserve"> </w:t>
      </w:r>
      <w:r w:rsidRPr="00860566">
        <w:rPr>
          <w:rFonts w:cstheme="minorHAnsi"/>
          <w:sz w:val="22"/>
          <w:szCs w:val="22"/>
        </w:rPr>
        <w:t>significance as a guidance document by proposing a building height exceeding the</w:t>
      </w:r>
      <w:r w:rsidR="00860566" w:rsidRPr="00860566">
        <w:rPr>
          <w:rFonts w:cstheme="minorHAnsi"/>
          <w:sz w:val="22"/>
          <w:szCs w:val="22"/>
        </w:rPr>
        <w:t xml:space="preserve"> </w:t>
      </w:r>
      <w:r w:rsidRPr="00860566">
        <w:rPr>
          <w:rFonts w:cstheme="minorHAnsi"/>
          <w:sz w:val="22"/>
          <w:szCs w:val="22"/>
        </w:rPr>
        <w:t>established parameters for the local area.</w:t>
      </w:r>
    </w:p>
    <w:p w:rsidR="00180486" w:rsidRPr="00B62FBD" w:rsidRDefault="002758F9" w:rsidP="00B62FBD">
      <w:pPr>
        <w:spacing w:after="240" w:line="276" w:lineRule="auto"/>
        <w:jc w:val="both"/>
        <w:rPr>
          <w:rFonts w:cstheme="minorHAnsi"/>
          <w:b/>
          <w:sz w:val="22"/>
          <w:szCs w:val="22"/>
        </w:rPr>
      </w:pPr>
      <w:r w:rsidRPr="00860566">
        <w:rPr>
          <w:rFonts w:cstheme="minorHAnsi"/>
          <w:b/>
          <w:sz w:val="22"/>
          <w:szCs w:val="22"/>
        </w:rPr>
        <w:t>D1</w:t>
      </w:r>
      <w:r w:rsidR="00B62FBD">
        <w:rPr>
          <w:rFonts w:cstheme="minorHAnsi"/>
          <w:b/>
          <w:sz w:val="22"/>
          <w:szCs w:val="22"/>
        </w:rPr>
        <w:t xml:space="preserve">. </w:t>
      </w:r>
      <w:r w:rsidR="00180486" w:rsidRPr="00860566">
        <w:rPr>
          <w:rFonts w:cstheme="minorHAnsi"/>
          <w:sz w:val="22"/>
          <w:szCs w:val="22"/>
        </w:rPr>
        <w:t>Development</w:t>
      </w:r>
      <w:r w:rsidR="00180486" w:rsidRPr="00180486">
        <w:rPr>
          <w:rFonts w:cstheme="minorHAnsi"/>
          <w:sz w:val="22"/>
          <w:szCs w:val="22"/>
        </w:rPr>
        <w:t xml:space="preserve"> </w:t>
      </w:r>
      <w:r w:rsidR="00860566">
        <w:rPr>
          <w:rFonts w:cstheme="minorHAnsi"/>
          <w:sz w:val="22"/>
          <w:szCs w:val="22"/>
        </w:rPr>
        <w:t>would be of a form and materially at odds with its local context, and would therefore fail to</w:t>
      </w:r>
      <w:r w:rsidR="00180486" w:rsidRPr="00180486">
        <w:rPr>
          <w:rFonts w:cstheme="minorHAnsi"/>
          <w:sz w:val="22"/>
          <w:szCs w:val="22"/>
        </w:rPr>
        <w:t xml:space="preserve"> enrich the chara</w:t>
      </w:r>
      <w:r w:rsidR="00860566">
        <w:rPr>
          <w:rFonts w:cstheme="minorHAnsi"/>
          <w:sz w:val="22"/>
          <w:szCs w:val="22"/>
        </w:rPr>
        <w:t xml:space="preserve">cter and qualities of places, or </w:t>
      </w:r>
      <w:r w:rsidR="00180486" w:rsidRPr="00180486">
        <w:rPr>
          <w:rFonts w:cstheme="minorHAnsi"/>
          <w:sz w:val="22"/>
          <w:szCs w:val="22"/>
        </w:rPr>
        <w:t>contribute positively to local distinctiveness, identity and history</w:t>
      </w:r>
      <w:r w:rsidR="00860566" w:rsidRPr="00860566">
        <w:rPr>
          <w:rFonts w:cstheme="minorHAnsi"/>
          <w:sz w:val="22"/>
          <w:szCs w:val="22"/>
        </w:rPr>
        <w:t>, contrary to Policy D1</w:t>
      </w:r>
      <w:r w:rsidR="00180486" w:rsidRPr="00860566">
        <w:rPr>
          <w:rFonts w:cstheme="minorHAnsi"/>
          <w:sz w:val="22"/>
          <w:szCs w:val="22"/>
        </w:rPr>
        <w:t>.</w:t>
      </w:r>
      <w:r w:rsidR="00860566" w:rsidRPr="00860566">
        <w:rPr>
          <w:rFonts w:cstheme="minorHAnsi"/>
          <w:sz w:val="22"/>
          <w:szCs w:val="22"/>
        </w:rPr>
        <w:t xml:space="preserve"> Development would not work with the landscape structure, nor contribute positively to the characteristics of the settlement where the height of development would obscure longer-range landscape views to the detriment of Bath’s townscape setting. W</w:t>
      </w:r>
      <w:r w:rsidR="00180486" w:rsidRPr="00860566">
        <w:rPr>
          <w:rFonts w:cstheme="minorHAnsi"/>
          <w:sz w:val="22"/>
          <w:szCs w:val="22"/>
        </w:rPr>
        <w:t>e strongly emphasise</w:t>
      </w:r>
      <w:r w:rsidR="00180486">
        <w:rPr>
          <w:rFonts w:cstheme="minorHAnsi"/>
          <w:sz w:val="22"/>
          <w:szCs w:val="22"/>
        </w:rPr>
        <w:t xml:space="preserve"> that buildings and spaces should be </w:t>
      </w:r>
      <w:r w:rsidR="00180486" w:rsidRPr="00180486">
        <w:rPr>
          <w:rFonts w:cstheme="minorHAnsi"/>
          <w:sz w:val="22"/>
          <w:szCs w:val="22"/>
        </w:rPr>
        <w:t>designed to be energy efficient</w:t>
      </w:r>
      <w:r w:rsidR="00180486">
        <w:rPr>
          <w:rFonts w:cstheme="minorHAnsi"/>
          <w:sz w:val="22"/>
          <w:szCs w:val="22"/>
        </w:rPr>
        <w:t xml:space="preserve">, </w:t>
      </w:r>
      <w:r w:rsidR="00180486" w:rsidRPr="00180486">
        <w:rPr>
          <w:rFonts w:cstheme="minorHAnsi"/>
          <w:sz w:val="22"/>
          <w:szCs w:val="22"/>
        </w:rPr>
        <w:t>flexible</w:t>
      </w:r>
      <w:r w:rsidR="00180486">
        <w:rPr>
          <w:rFonts w:cstheme="minorHAnsi"/>
          <w:sz w:val="22"/>
          <w:szCs w:val="22"/>
        </w:rPr>
        <w:t>,</w:t>
      </w:r>
      <w:r w:rsidR="00180486" w:rsidRPr="00180486">
        <w:rPr>
          <w:rFonts w:cstheme="minorHAnsi"/>
          <w:sz w:val="22"/>
          <w:szCs w:val="22"/>
        </w:rPr>
        <w:t xml:space="preserve"> and adaptable</w:t>
      </w:r>
      <w:r w:rsidR="00180486">
        <w:rPr>
          <w:rFonts w:cstheme="minorHAnsi"/>
          <w:sz w:val="22"/>
          <w:szCs w:val="22"/>
        </w:rPr>
        <w:t xml:space="preserve"> and should integrate measures such as passive heating and cooling through orientation, layout, and </w:t>
      </w:r>
      <w:r w:rsidR="00860566">
        <w:rPr>
          <w:rFonts w:cstheme="minorHAnsi"/>
          <w:sz w:val="22"/>
          <w:szCs w:val="22"/>
        </w:rPr>
        <w:t xml:space="preserve">location. </w:t>
      </w:r>
    </w:p>
    <w:p w:rsidR="002758F9" w:rsidRPr="00B62FBD" w:rsidRDefault="002758F9" w:rsidP="00B62FBD">
      <w:pPr>
        <w:spacing w:after="240" w:line="276" w:lineRule="auto"/>
        <w:jc w:val="both"/>
        <w:rPr>
          <w:rFonts w:cstheme="minorHAnsi"/>
          <w:b/>
          <w:sz w:val="22"/>
          <w:szCs w:val="22"/>
        </w:rPr>
      </w:pPr>
      <w:r w:rsidRPr="00860566">
        <w:rPr>
          <w:rFonts w:cstheme="minorHAnsi"/>
          <w:b/>
          <w:sz w:val="22"/>
          <w:szCs w:val="22"/>
        </w:rPr>
        <w:lastRenderedPageBreak/>
        <w:t>D2</w:t>
      </w:r>
      <w:r w:rsidR="00B62FBD">
        <w:rPr>
          <w:rFonts w:cstheme="minorHAnsi"/>
          <w:b/>
          <w:sz w:val="22"/>
          <w:szCs w:val="22"/>
        </w:rPr>
        <w:t xml:space="preserve">. </w:t>
      </w:r>
      <w:r w:rsidRPr="00860566">
        <w:rPr>
          <w:rFonts w:cstheme="minorHAnsi"/>
          <w:sz w:val="22"/>
          <w:szCs w:val="22"/>
        </w:rPr>
        <w:t xml:space="preserve">By virtue of its height, scale, and massing, </w:t>
      </w:r>
      <w:r w:rsidR="00BD62A1">
        <w:rPr>
          <w:rFonts w:cstheme="minorHAnsi"/>
          <w:sz w:val="22"/>
          <w:szCs w:val="22"/>
        </w:rPr>
        <w:t xml:space="preserve">and absence of details regarding materials the </w:t>
      </w:r>
      <w:r w:rsidRPr="00860566">
        <w:rPr>
          <w:rFonts w:cstheme="minorHAnsi"/>
          <w:sz w:val="22"/>
          <w:szCs w:val="22"/>
        </w:rPr>
        <w:t>development would not contribute positively to</w:t>
      </w:r>
      <w:r w:rsidR="00860566" w:rsidRPr="00860566">
        <w:rPr>
          <w:rFonts w:cstheme="minorHAnsi"/>
          <w:sz w:val="22"/>
          <w:szCs w:val="22"/>
        </w:rPr>
        <w:t xml:space="preserve"> </w:t>
      </w:r>
      <w:r w:rsidRPr="00860566">
        <w:rPr>
          <w:rFonts w:cstheme="minorHAnsi"/>
          <w:sz w:val="22"/>
          <w:szCs w:val="22"/>
        </w:rPr>
        <w:t>local character and distinctiveness. Where the height and scale as proposed would fail to</w:t>
      </w:r>
      <w:r w:rsidR="00860566" w:rsidRPr="00860566">
        <w:rPr>
          <w:rFonts w:cstheme="minorHAnsi"/>
          <w:sz w:val="22"/>
          <w:szCs w:val="22"/>
        </w:rPr>
        <w:t xml:space="preserve"> </w:t>
      </w:r>
      <w:r w:rsidRPr="00860566">
        <w:rPr>
          <w:rFonts w:cstheme="minorHAnsi"/>
          <w:sz w:val="22"/>
          <w:szCs w:val="22"/>
        </w:rPr>
        <w:t>positively respond to the site context, in particular the local character, landmarks,</w:t>
      </w:r>
      <w:r w:rsidR="00860566" w:rsidRPr="00860566">
        <w:rPr>
          <w:rFonts w:cstheme="minorHAnsi"/>
          <w:sz w:val="22"/>
          <w:szCs w:val="22"/>
        </w:rPr>
        <w:t xml:space="preserve"> </w:t>
      </w:r>
      <w:r w:rsidRPr="00860566">
        <w:rPr>
          <w:rFonts w:cstheme="minorHAnsi"/>
          <w:sz w:val="22"/>
          <w:szCs w:val="22"/>
        </w:rPr>
        <w:t>building lines, roofscapes, and building forms of Bath as viewed in mid- and long-range</w:t>
      </w:r>
      <w:r w:rsidR="00860566" w:rsidRPr="00860566">
        <w:rPr>
          <w:rFonts w:cstheme="minorHAnsi"/>
          <w:sz w:val="22"/>
          <w:szCs w:val="22"/>
        </w:rPr>
        <w:t xml:space="preserve"> </w:t>
      </w:r>
      <w:r w:rsidRPr="00860566">
        <w:rPr>
          <w:rFonts w:cstheme="minorHAnsi"/>
          <w:sz w:val="22"/>
          <w:szCs w:val="22"/>
        </w:rPr>
        <w:t>cross-city views, we do not consider that the residential density as currently proposed is</w:t>
      </w:r>
      <w:r w:rsidR="00860566" w:rsidRPr="00860566">
        <w:rPr>
          <w:rFonts w:cstheme="minorHAnsi"/>
          <w:sz w:val="22"/>
          <w:szCs w:val="22"/>
        </w:rPr>
        <w:t xml:space="preserve"> </w:t>
      </w:r>
      <w:r w:rsidRPr="00860566">
        <w:rPr>
          <w:rFonts w:cstheme="minorHAnsi"/>
          <w:sz w:val="22"/>
          <w:szCs w:val="22"/>
        </w:rPr>
        <w:t>compatible with the character of the wider area and the townscape setting of the City.</w:t>
      </w:r>
    </w:p>
    <w:p w:rsidR="00A77AFE" w:rsidRPr="00B62FBD" w:rsidRDefault="002758F9" w:rsidP="00A77AFE">
      <w:pPr>
        <w:spacing w:after="240" w:line="276" w:lineRule="auto"/>
        <w:jc w:val="both"/>
        <w:rPr>
          <w:rFonts w:cstheme="minorHAnsi"/>
          <w:b/>
          <w:sz w:val="22"/>
          <w:szCs w:val="22"/>
        </w:rPr>
      </w:pPr>
      <w:r w:rsidRPr="00704A62">
        <w:rPr>
          <w:rFonts w:cstheme="minorHAnsi"/>
          <w:b/>
          <w:sz w:val="22"/>
          <w:szCs w:val="22"/>
        </w:rPr>
        <w:t>D4</w:t>
      </w:r>
      <w:r w:rsidR="00B62FBD">
        <w:rPr>
          <w:rFonts w:cstheme="minorHAnsi"/>
          <w:b/>
          <w:sz w:val="22"/>
          <w:szCs w:val="22"/>
        </w:rPr>
        <w:t xml:space="preserve">. </w:t>
      </w:r>
      <w:r w:rsidR="00B62FBD">
        <w:rPr>
          <w:rFonts w:cstheme="minorHAnsi"/>
          <w:sz w:val="22"/>
          <w:szCs w:val="22"/>
        </w:rPr>
        <w:t xml:space="preserve">Absence of detail </w:t>
      </w:r>
      <w:r w:rsidR="00135930" w:rsidRPr="00704A62">
        <w:rPr>
          <w:rFonts w:cstheme="minorHAnsi"/>
          <w:sz w:val="22"/>
          <w:szCs w:val="22"/>
        </w:rPr>
        <w:t xml:space="preserve">regarding the proposed approach to public realm and landscaping works across the B&amp;NES and St William Berkeley development sites, particularly how these sites would </w:t>
      </w:r>
      <w:r w:rsidR="00704A62" w:rsidRPr="00704A62">
        <w:rPr>
          <w:rFonts w:cstheme="minorHAnsi"/>
          <w:sz w:val="22"/>
          <w:szCs w:val="22"/>
        </w:rPr>
        <w:t>work together</w:t>
      </w:r>
      <w:r w:rsidR="00704A62">
        <w:rPr>
          <w:rFonts w:cstheme="minorHAnsi"/>
          <w:sz w:val="22"/>
          <w:szCs w:val="22"/>
        </w:rPr>
        <w:t xml:space="preserve"> to create an interconnected streetscape and cohesive transport routes. It has not been clearly demonstrated that proposals would </w:t>
      </w:r>
      <w:r w:rsidR="00704A62" w:rsidRPr="00135930">
        <w:rPr>
          <w:rFonts w:cstheme="minorHAnsi"/>
          <w:sz w:val="22"/>
          <w:szCs w:val="22"/>
        </w:rPr>
        <w:t>enhance and contribute towards the public realm</w:t>
      </w:r>
      <w:r w:rsidR="005E3D63">
        <w:rPr>
          <w:rFonts w:cstheme="minorHAnsi"/>
          <w:sz w:val="22"/>
          <w:szCs w:val="22"/>
        </w:rPr>
        <w:t>.</w:t>
      </w:r>
      <w:bookmarkStart w:id="0" w:name="_GoBack"/>
      <w:bookmarkEnd w:id="0"/>
    </w:p>
    <w:p w:rsidR="002E7FB5" w:rsidRPr="00B62FBD" w:rsidRDefault="002758F9" w:rsidP="00B62FBD">
      <w:pPr>
        <w:spacing w:after="240" w:line="276" w:lineRule="auto"/>
        <w:jc w:val="both"/>
        <w:rPr>
          <w:rFonts w:cstheme="minorHAnsi"/>
          <w:b/>
          <w:sz w:val="22"/>
          <w:szCs w:val="22"/>
        </w:rPr>
      </w:pPr>
      <w:r w:rsidRPr="00135930">
        <w:rPr>
          <w:rFonts w:cstheme="minorHAnsi"/>
          <w:b/>
          <w:sz w:val="22"/>
          <w:szCs w:val="22"/>
        </w:rPr>
        <w:t>D6</w:t>
      </w:r>
      <w:r w:rsidR="00B62FBD">
        <w:rPr>
          <w:rFonts w:cstheme="minorHAnsi"/>
          <w:b/>
          <w:sz w:val="22"/>
          <w:szCs w:val="22"/>
        </w:rPr>
        <w:t xml:space="preserve">. </w:t>
      </w:r>
      <w:r w:rsidR="002E7FB5" w:rsidRPr="00135930">
        <w:rPr>
          <w:rFonts w:cstheme="minorHAnsi"/>
          <w:sz w:val="22"/>
          <w:szCs w:val="22"/>
        </w:rPr>
        <w:t>There is a</w:t>
      </w:r>
      <w:r w:rsidR="00B62FBD">
        <w:rPr>
          <w:rFonts w:cstheme="minorHAnsi"/>
          <w:sz w:val="22"/>
          <w:szCs w:val="22"/>
        </w:rPr>
        <w:t xml:space="preserve">n absence of </w:t>
      </w:r>
      <w:r w:rsidR="002E7FB5" w:rsidRPr="00135930">
        <w:rPr>
          <w:rFonts w:cstheme="minorHAnsi"/>
          <w:sz w:val="22"/>
          <w:szCs w:val="22"/>
        </w:rPr>
        <w:t>regarding the delivery of a cohesive public realm across the B&amp;NES and St William Berkeley development sites, and the proposed</w:t>
      </w:r>
      <w:r w:rsidR="00E6719F" w:rsidRPr="00135930">
        <w:rPr>
          <w:rFonts w:cstheme="minorHAnsi"/>
          <w:sz w:val="22"/>
          <w:szCs w:val="22"/>
        </w:rPr>
        <w:t xml:space="preserve"> continuity of its long-term delivery and management. Proposals therefore do not clearly demonstrate the provisi</w:t>
      </w:r>
      <w:r w:rsidR="00E4156D">
        <w:rPr>
          <w:rFonts w:cstheme="minorHAnsi"/>
          <w:sz w:val="22"/>
          <w:szCs w:val="22"/>
        </w:rPr>
        <w:t xml:space="preserve">on of adequate and usable </w:t>
      </w:r>
      <w:r w:rsidR="00E6719F" w:rsidRPr="00135930">
        <w:rPr>
          <w:rFonts w:cstheme="minorHAnsi"/>
          <w:sz w:val="22"/>
          <w:szCs w:val="22"/>
        </w:rPr>
        <w:t>communal amenity</w:t>
      </w:r>
      <w:r w:rsidR="00135930" w:rsidRPr="00135930">
        <w:rPr>
          <w:rFonts w:cstheme="minorHAnsi"/>
          <w:sz w:val="22"/>
          <w:szCs w:val="22"/>
        </w:rPr>
        <w:t xml:space="preserve"> </w:t>
      </w:r>
      <w:r w:rsidR="00E6719F" w:rsidRPr="00135930">
        <w:rPr>
          <w:rFonts w:cstheme="minorHAnsi"/>
          <w:sz w:val="22"/>
          <w:szCs w:val="22"/>
        </w:rPr>
        <w:t>space</w:t>
      </w:r>
      <w:r w:rsidR="00135930">
        <w:rPr>
          <w:rFonts w:cstheme="minorHAnsi"/>
          <w:sz w:val="22"/>
          <w:szCs w:val="22"/>
        </w:rPr>
        <w:t xml:space="preserve"> has been appropriately integrated into the scheme</w:t>
      </w:r>
      <w:r w:rsidR="00135930" w:rsidRPr="00135930">
        <w:rPr>
          <w:rFonts w:cstheme="minorHAnsi"/>
          <w:sz w:val="22"/>
          <w:szCs w:val="22"/>
        </w:rPr>
        <w:t xml:space="preserve">, contrary to Policy D6. </w:t>
      </w:r>
    </w:p>
    <w:p w:rsidR="002758F9" w:rsidRPr="00B62FBD" w:rsidRDefault="002758F9" w:rsidP="00B62FBD">
      <w:pPr>
        <w:spacing w:after="240" w:line="276" w:lineRule="auto"/>
        <w:jc w:val="both"/>
        <w:rPr>
          <w:rFonts w:cstheme="minorHAnsi"/>
          <w:b/>
          <w:sz w:val="22"/>
          <w:szCs w:val="22"/>
        </w:rPr>
      </w:pPr>
      <w:r w:rsidRPr="00E6719F">
        <w:rPr>
          <w:rFonts w:cstheme="minorHAnsi"/>
          <w:b/>
          <w:sz w:val="22"/>
          <w:szCs w:val="22"/>
        </w:rPr>
        <w:t>HE1</w:t>
      </w:r>
      <w:r w:rsidR="00B62FBD">
        <w:rPr>
          <w:rFonts w:cstheme="minorHAnsi"/>
          <w:b/>
          <w:sz w:val="22"/>
          <w:szCs w:val="22"/>
        </w:rPr>
        <w:t xml:space="preserve">. </w:t>
      </w:r>
      <w:r w:rsidRPr="00E6719F">
        <w:rPr>
          <w:rFonts w:cstheme="minorHAnsi"/>
          <w:sz w:val="22"/>
          <w:szCs w:val="22"/>
        </w:rPr>
        <w:t>In accordance with Policy HE1, development that has an impact upon a heritage asset is</w:t>
      </w:r>
      <w:r w:rsidR="002E7FB5" w:rsidRPr="00E6719F">
        <w:rPr>
          <w:rFonts w:cstheme="minorHAnsi"/>
          <w:sz w:val="22"/>
          <w:szCs w:val="22"/>
        </w:rPr>
        <w:t xml:space="preserve"> </w:t>
      </w:r>
      <w:r w:rsidRPr="00E6719F">
        <w:rPr>
          <w:rFonts w:cstheme="minorHAnsi"/>
          <w:sz w:val="22"/>
          <w:szCs w:val="22"/>
        </w:rPr>
        <w:t>expected to enhance or better reveal its significance and/or setting, and make a positive</w:t>
      </w:r>
      <w:r w:rsidR="002E7FB5" w:rsidRPr="00E6719F">
        <w:rPr>
          <w:rFonts w:cstheme="minorHAnsi"/>
          <w:sz w:val="22"/>
          <w:szCs w:val="22"/>
        </w:rPr>
        <w:t xml:space="preserve"> </w:t>
      </w:r>
      <w:r w:rsidRPr="00E6719F">
        <w:rPr>
          <w:rFonts w:cstheme="minorHAnsi"/>
          <w:sz w:val="22"/>
          <w:szCs w:val="22"/>
        </w:rPr>
        <w:t>contribution to its character and appearance.</w:t>
      </w:r>
      <w:r w:rsidR="002E7FB5" w:rsidRPr="00E6719F">
        <w:rPr>
          <w:rFonts w:cstheme="minorHAnsi"/>
          <w:sz w:val="22"/>
          <w:szCs w:val="22"/>
        </w:rPr>
        <w:t xml:space="preserve"> Proposals affecting Non-Designated Heritage Assets should ensure they are conserved having regard to their significance. Works would therefore result in the demolition of the former Pipe-Bridge and the associated loss of its significance and its contribution to the historically industrial character of the area. </w:t>
      </w:r>
      <w:r w:rsidRPr="00E6719F">
        <w:rPr>
          <w:rFonts w:cstheme="minorHAnsi"/>
          <w:sz w:val="22"/>
          <w:szCs w:val="22"/>
        </w:rPr>
        <w:t>Proposals would fail to sustain or enhance</w:t>
      </w:r>
      <w:r w:rsidR="002E7FB5" w:rsidRPr="00E6719F">
        <w:rPr>
          <w:rFonts w:cstheme="minorHAnsi"/>
          <w:sz w:val="22"/>
          <w:szCs w:val="22"/>
        </w:rPr>
        <w:t xml:space="preserve"> </w:t>
      </w:r>
      <w:r w:rsidRPr="00E6719F">
        <w:rPr>
          <w:rFonts w:cstheme="minorHAnsi"/>
          <w:sz w:val="22"/>
          <w:szCs w:val="22"/>
        </w:rPr>
        <w:t>the OUV of the World Heritage Site</w:t>
      </w:r>
      <w:r w:rsidR="002E7FB5" w:rsidRPr="00E6719F">
        <w:rPr>
          <w:rFonts w:cstheme="minorHAnsi"/>
          <w:sz w:val="22"/>
          <w:szCs w:val="22"/>
        </w:rPr>
        <w:t xml:space="preserve">, and would not preserve or enhance the character or appearance of the Conservation Area within its townscape setting. </w:t>
      </w:r>
    </w:p>
    <w:p w:rsidR="00C92F67" w:rsidRPr="00A77AFE" w:rsidRDefault="00C92F67" w:rsidP="00B62FBD">
      <w:pPr>
        <w:spacing w:after="240" w:line="276" w:lineRule="auto"/>
        <w:jc w:val="both"/>
        <w:rPr>
          <w:rFonts w:cstheme="minorHAnsi"/>
          <w:b/>
          <w:sz w:val="22"/>
          <w:szCs w:val="22"/>
        </w:rPr>
      </w:pPr>
      <w:r w:rsidRPr="00E6719F">
        <w:rPr>
          <w:rFonts w:cstheme="minorHAnsi"/>
          <w:b/>
          <w:sz w:val="22"/>
          <w:szCs w:val="22"/>
        </w:rPr>
        <w:t>CP9</w:t>
      </w:r>
      <w:r w:rsidR="00A77AFE">
        <w:rPr>
          <w:rFonts w:cstheme="minorHAnsi"/>
          <w:b/>
          <w:sz w:val="22"/>
          <w:szCs w:val="22"/>
        </w:rPr>
        <w:t xml:space="preserve">. </w:t>
      </w:r>
      <w:r w:rsidRPr="00E6719F">
        <w:rPr>
          <w:rFonts w:cstheme="minorHAnsi"/>
          <w:sz w:val="22"/>
          <w:szCs w:val="22"/>
        </w:rPr>
        <w:t xml:space="preserve">No </w:t>
      </w:r>
      <w:r w:rsidR="002758F9" w:rsidRPr="00E6719F">
        <w:rPr>
          <w:rFonts w:cstheme="minorHAnsi"/>
          <w:sz w:val="22"/>
          <w:szCs w:val="22"/>
        </w:rPr>
        <w:t>affordable housing</w:t>
      </w:r>
      <w:r w:rsidRPr="00E6719F">
        <w:rPr>
          <w:rFonts w:cstheme="minorHAnsi"/>
          <w:sz w:val="22"/>
          <w:szCs w:val="22"/>
        </w:rPr>
        <w:t xml:space="preserve"> is proposed as part of the development, contrary to the 30% percentage requirement set out in Policy CP9. There is insufficient evidence of exceptional build or other development costs or the achievement of other planning objectives which would sufficiently justify the complete absence of affordable housing from this major development site.  </w:t>
      </w:r>
    </w:p>
    <w:sectPr w:rsidR="00C92F67" w:rsidRPr="00A77AFE" w:rsidSect="009E29B9">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9C" w:rsidRDefault="008D429C" w:rsidP="00A77AFE">
      <w:r>
        <w:separator/>
      </w:r>
    </w:p>
  </w:endnote>
  <w:endnote w:type="continuationSeparator" w:id="0">
    <w:p w:rsidR="008D429C" w:rsidRDefault="008D429C" w:rsidP="00A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5265"/>
      <w:docPartObj>
        <w:docPartGallery w:val="Page Numbers (Bottom of Page)"/>
        <w:docPartUnique/>
      </w:docPartObj>
    </w:sdtPr>
    <w:sdtEndPr>
      <w:rPr>
        <w:noProof/>
      </w:rPr>
    </w:sdtEndPr>
    <w:sdtContent>
      <w:p w:rsidR="00A77AFE" w:rsidRDefault="00A77AFE">
        <w:pPr>
          <w:pStyle w:val="Footer"/>
          <w:jc w:val="right"/>
        </w:pPr>
        <w:r>
          <w:fldChar w:fldCharType="begin"/>
        </w:r>
        <w:r>
          <w:instrText xml:space="preserve"> PAGE   \* MERGEFORMAT </w:instrText>
        </w:r>
        <w:r>
          <w:fldChar w:fldCharType="separate"/>
        </w:r>
        <w:r w:rsidR="005E3D63">
          <w:rPr>
            <w:noProof/>
          </w:rPr>
          <w:t>5</w:t>
        </w:r>
        <w:r>
          <w:rPr>
            <w:noProof/>
          </w:rPr>
          <w:fldChar w:fldCharType="end"/>
        </w:r>
      </w:p>
    </w:sdtContent>
  </w:sdt>
  <w:p w:rsidR="00A77AFE" w:rsidRDefault="00A7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9C" w:rsidRDefault="008D429C" w:rsidP="00A77AFE">
      <w:r>
        <w:separator/>
      </w:r>
    </w:p>
  </w:footnote>
  <w:footnote w:type="continuationSeparator" w:id="0">
    <w:p w:rsidR="008D429C" w:rsidRDefault="008D429C" w:rsidP="00A77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D"/>
    <w:rsid w:val="000206D7"/>
    <w:rsid w:val="00072D95"/>
    <w:rsid w:val="00093A22"/>
    <w:rsid w:val="0010092E"/>
    <w:rsid w:val="00116D88"/>
    <w:rsid w:val="00135930"/>
    <w:rsid w:val="00144D72"/>
    <w:rsid w:val="001547B4"/>
    <w:rsid w:val="00180486"/>
    <w:rsid w:val="00207368"/>
    <w:rsid w:val="0021403F"/>
    <w:rsid w:val="002758F9"/>
    <w:rsid w:val="002E7FB5"/>
    <w:rsid w:val="003157D4"/>
    <w:rsid w:val="00315AFA"/>
    <w:rsid w:val="003D7C10"/>
    <w:rsid w:val="004149D9"/>
    <w:rsid w:val="00426F3D"/>
    <w:rsid w:val="00484169"/>
    <w:rsid w:val="005125A8"/>
    <w:rsid w:val="00526B37"/>
    <w:rsid w:val="005737A3"/>
    <w:rsid w:val="00575FC1"/>
    <w:rsid w:val="005E3D63"/>
    <w:rsid w:val="005F6EC4"/>
    <w:rsid w:val="00601CBA"/>
    <w:rsid w:val="00606700"/>
    <w:rsid w:val="00704A62"/>
    <w:rsid w:val="00706171"/>
    <w:rsid w:val="00777089"/>
    <w:rsid w:val="00820EAA"/>
    <w:rsid w:val="00850F1A"/>
    <w:rsid w:val="00860566"/>
    <w:rsid w:val="00887656"/>
    <w:rsid w:val="008A42CA"/>
    <w:rsid w:val="008B062B"/>
    <w:rsid w:val="008D429C"/>
    <w:rsid w:val="008D72A5"/>
    <w:rsid w:val="009069F4"/>
    <w:rsid w:val="009274C5"/>
    <w:rsid w:val="009707E7"/>
    <w:rsid w:val="009A6741"/>
    <w:rsid w:val="009E29B9"/>
    <w:rsid w:val="00A5506D"/>
    <w:rsid w:val="00A77AFE"/>
    <w:rsid w:val="00A90542"/>
    <w:rsid w:val="00B435B0"/>
    <w:rsid w:val="00B62FBD"/>
    <w:rsid w:val="00B726B0"/>
    <w:rsid w:val="00B80456"/>
    <w:rsid w:val="00B977D6"/>
    <w:rsid w:val="00BD5428"/>
    <w:rsid w:val="00BD62A1"/>
    <w:rsid w:val="00BE465D"/>
    <w:rsid w:val="00C1075A"/>
    <w:rsid w:val="00C8594B"/>
    <w:rsid w:val="00C92F67"/>
    <w:rsid w:val="00CF743F"/>
    <w:rsid w:val="00D2452C"/>
    <w:rsid w:val="00D630A5"/>
    <w:rsid w:val="00DE78D6"/>
    <w:rsid w:val="00E4156D"/>
    <w:rsid w:val="00E6719F"/>
    <w:rsid w:val="00E90000"/>
    <w:rsid w:val="00E93472"/>
    <w:rsid w:val="00EF45AE"/>
    <w:rsid w:val="00F005EC"/>
    <w:rsid w:val="00F44725"/>
    <w:rsid w:val="00FB3368"/>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FF83B16-9146-BD4F-ACDD-F76DFFE4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66"/>
    <w:pPr>
      <w:ind w:left="720"/>
      <w:contextualSpacing/>
    </w:pPr>
  </w:style>
  <w:style w:type="paragraph" w:styleId="Header">
    <w:name w:val="header"/>
    <w:basedOn w:val="Normal"/>
    <w:link w:val="HeaderChar"/>
    <w:uiPriority w:val="99"/>
    <w:unhideWhenUsed/>
    <w:rsid w:val="00A77AFE"/>
    <w:pPr>
      <w:tabs>
        <w:tab w:val="center" w:pos="4513"/>
        <w:tab w:val="right" w:pos="9026"/>
      </w:tabs>
    </w:pPr>
  </w:style>
  <w:style w:type="character" w:customStyle="1" w:styleId="HeaderChar">
    <w:name w:val="Header Char"/>
    <w:basedOn w:val="DefaultParagraphFont"/>
    <w:link w:val="Header"/>
    <w:uiPriority w:val="99"/>
    <w:rsid w:val="00A77AFE"/>
  </w:style>
  <w:style w:type="paragraph" w:styleId="Footer">
    <w:name w:val="footer"/>
    <w:basedOn w:val="Normal"/>
    <w:link w:val="FooterChar"/>
    <w:uiPriority w:val="99"/>
    <w:unhideWhenUsed/>
    <w:rsid w:val="00A77AFE"/>
    <w:pPr>
      <w:tabs>
        <w:tab w:val="center" w:pos="4513"/>
        <w:tab w:val="right" w:pos="9026"/>
      </w:tabs>
    </w:pPr>
  </w:style>
  <w:style w:type="character" w:customStyle="1" w:styleId="FooterChar">
    <w:name w:val="Footer Char"/>
    <w:basedOn w:val="DefaultParagraphFont"/>
    <w:link w:val="Footer"/>
    <w:uiPriority w:val="99"/>
    <w:rsid w:val="00A7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wilkinson</dc:creator>
  <cp:keywords/>
  <dc:description/>
  <cp:lastModifiedBy>Alex Best</cp:lastModifiedBy>
  <cp:revision>3</cp:revision>
  <dcterms:created xsi:type="dcterms:W3CDTF">2023-10-17T12:52:00Z</dcterms:created>
  <dcterms:modified xsi:type="dcterms:W3CDTF">2023-10-17T13:43:00Z</dcterms:modified>
</cp:coreProperties>
</file>