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91CD5" w14:textId="575B33D4" w:rsidR="00197EFB" w:rsidRDefault="00197EFB" w:rsidP="007E5452">
      <w:pPr>
        <w:rPr>
          <w:rFonts w:ascii="Trebuchet MS" w:hAnsi="Trebuchet MS"/>
          <w:b/>
        </w:rPr>
      </w:pPr>
      <w:r>
        <w:rPr>
          <w:rFonts w:ascii="Trebuchet MS" w:hAnsi="Trebuchet MS"/>
          <w:b/>
          <w:noProof/>
          <w:lang w:eastAsia="en-GB"/>
        </w:rPr>
        <w:drawing>
          <wp:inline distT="0" distB="0" distL="0" distR="0" wp14:anchorId="58D9E813" wp14:editId="1C0026E5">
            <wp:extent cx="330454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540" cy="1019175"/>
                    </a:xfrm>
                    <a:prstGeom prst="rect">
                      <a:avLst/>
                    </a:prstGeom>
                    <a:noFill/>
                  </pic:spPr>
                </pic:pic>
              </a:graphicData>
            </a:graphic>
          </wp:inline>
        </w:drawing>
      </w:r>
    </w:p>
    <w:p w14:paraId="2B78E0F7" w14:textId="03F92EAA" w:rsidR="00197EFB" w:rsidRPr="00197EFB" w:rsidRDefault="00197EFB" w:rsidP="007E5452">
      <w:pPr>
        <w:rPr>
          <w:rFonts w:ascii="Trebuchet MS" w:hAnsi="Trebuchet MS"/>
          <w:b/>
          <w:sz w:val="24"/>
          <w:szCs w:val="24"/>
          <w:u w:val="single"/>
        </w:rPr>
      </w:pPr>
      <w:r w:rsidRPr="00197EFB">
        <w:rPr>
          <w:rFonts w:ascii="Trebuchet MS" w:hAnsi="Trebuchet MS"/>
          <w:b/>
          <w:sz w:val="24"/>
          <w:szCs w:val="24"/>
          <w:u w:val="single"/>
        </w:rPr>
        <w:t>S</w:t>
      </w:r>
      <w:r w:rsidR="00FF7445">
        <w:rPr>
          <w:rFonts w:ascii="Trebuchet MS" w:hAnsi="Trebuchet MS"/>
          <w:b/>
          <w:sz w:val="24"/>
          <w:szCs w:val="24"/>
          <w:u w:val="single"/>
        </w:rPr>
        <w:t>t</w:t>
      </w:r>
      <w:r w:rsidR="005B5224">
        <w:rPr>
          <w:rFonts w:ascii="Trebuchet MS" w:hAnsi="Trebuchet MS"/>
          <w:b/>
          <w:sz w:val="24"/>
          <w:szCs w:val="24"/>
          <w:u w:val="single"/>
        </w:rPr>
        <w:t>atement to Planning Committee 28</w:t>
      </w:r>
      <w:r w:rsidR="00FF7445">
        <w:rPr>
          <w:rFonts w:ascii="Trebuchet MS" w:hAnsi="Trebuchet MS"/>
          <w:b/>
          <w:sz w:val="24"/>
          <w:szCs w:val="24"/>
          <w:u w:val="single"/>
        </w:rPr>
        <w:t>/06</w:t>
      </w:r>
      <w:r w:rsidR="005B5224">
        <w:rPr>
          <w:rFonts w:ascii="Trebuchet MS" w:hAnsi="Trebuchet MS"/>
          <w:b/>
          <w:sz w:val="24"/>
          <w:szCs w:val="24"/>
          <w:u w:val="single"/>
        </w:rPr>
        <w:t>/2023</w:t>
      </w:r>
    </w:p>
    <w:p w14:paraId="585063E8" w14:textId="77777777" w:rsidR="005B5224" w:rsidRDefault="005B5224" w:rsidP="00197EFB">
      <w:pPr>
        <w:spacing w:line="276" w:lineRule="auto"/>
        <w:rPr>
          <w:rFonts w:ascii="Trebuchet MS" w:hAnsi="Trebuchet MS"/>
          <w:b/>
          <w:sz w:val="24"/>
          <w:szCs w:val="24"/>
        </w:rPr>
      </w:pPr>
      <w:r w:rsidRPr="005B5224">
        <w:rPr>
          <w:rFonts w:ascii="Trebuchet MS" w:hAnsi="Trebuchet MS"/>
          <w:b/>
          <w:sz w:val="24"/>
          <w:szCs w:val="24"/>
        </w:rPr>
        <w:t xml:space="preserve">22/04431/FUL </w:t>
      </w:r>
    </w:p>
    <w:p w14:paraId="59A0D506" w14:textId="1FCF308C" w:rsidR="005B5224" w:rsidRPr="005B5224" w:rsidRDefault="005B5224" w:rsidP="005B5224">
      <w:pPr>
        <w:rPr>
          <w:rFonts w:ascii="Trebuchet MS" w:hAnsi="Trebuchet MS"/>
          <w:sz w:val="24"/>
          <w:szCs w:val="24"/>
        </w:rPr>
      </w:pPr>
      <w:r>
        <w:rPr>
          <w:rFonts w:ascii="Trebuchet MS" w:hAnsi="Trebuchet MS"/>
          <w:sz w:val="24"/>
          <w:szCs w:val="24"/>
        </w:rPr>
        <w:t>Regency Laundry Service</w:t>
      </w:r>
      <w:r w:rsidRPr="005B5224">
        <w:rPr>
          <w:rFonts w:ascii="Trebuchet MS" w:hAnsi="Trebuchet MS"/>
          <w:sz w:val="24"/>
          <w:szCs w:val="24"/>
        </w:rPr>
        <w:t>, Lower Bristol Road, Westmoreland, Bath, Bath And North East Somerset, BA2 3BX</w:t>
      </w:r>
    </w:p>
    <w:p w14:paraId="374C1CAB" w14:textId="77777777" w:rsidR="005B5224" w:rsidRPr="005B5224" w:rsidRDefault="005B5224" w:rsidP="005B5224">
      <w:pPr>
        <w:spacing w:line="360" w:lineRule="auto"/>
        <w:rPr>
          <w:rFonts w:ascii="Trebuchet MS" w:hAnsi="Trebuchet MS"/>
          <w:sz w:val="24"/>
          <w:szCs w:val="24"/>
        </w:rPr>
      </w:pPr>
      <w:r w:rsidRPr="005B5224">
        <w:rPr>
          <w:rFonts w:ascii="Trebuchet MS" w:hAnsi="Trebuchet MS"/>
          <w:sz w:val="24"/>
          <w:szCs w:val="24"/>
        </w:rPr>
        <w:t>Redevelopment of the former laundry services site to provide three storey building plus inset mansard roof comprising self-storage units (Use Class B8) with ancillary Business Centre Facility, signage and associated works</w:t>
      </w:r>
    </w:p>
    <w:p w14:paraId="4AAAD824" w14:textId="2CE047EE" w:rsidR="007E5452" w:rsidRPr="00197EFB" w:rsidRDefault="00197EFB" w:rsidP="005B5224">
      <w:pPr>
        <w:spacing w:line="360" w:lineRule="auto"/>
        <w:rPr>
          <w:rFonts w:ascii="Trebuchet MS" w:hAnsi="Trebuchet MS"/>
          <w:b/>
          <w:i/>
          <w:sz w:val="24"/>
          <w:szCs w:val="24"/>
        </w:rPr>
      </w:pPr>
      <w:r w:rsidRPr="00197EFB">
        <w:rPr>
          <w:rFonts w:ascii="Trebuchet MS" w:hAnsi="Trebuchet MS"/>
          <w:b/>
          <w:i/>
          <w:sz w:val="24"/>
          <w:szCs w:val="24"/>
        </w:rPr>
        <w:t>Against</w:t>
      </w:r>
    </w:p>
    <w:p w14:paraId="5094FFE1" w14:textId="3AF6DCDB" w:rsidR="00212E77" w:rsidRPr="009A02A4" w:rsidRDefault="00416DF6" w:rsidP="00416DF6">
      <w:pPr>
        <w:spacing w:line="360" w:lineRule="auto"/>
        <w:rPr>
          <w:rFonts w:ascii="Trebuchet MS" w:hAnsi="Trebuchet MS"/>
          <w:sz w:val="24"/>
          <w:szCs w:val="24"/>
        </w:rPr>
      </w:pPr>
      <w:r w:rsidRPr="009A02A4">
        <w:rPr>
          <w:rFonts w:ascii="Trebuchet MS" w:hAnsi="Trebuchet MS"/>
          <w:sz w:val="24"/>
          <w:szCs w:val="24"/>
        </w:rPr>
        <w:lastRenderedPageBreak/>
        <w:t>Th</w:t>
      </w:r>
      <w:r w:rsidR="00212E77" w:rsidRPr="009A02A4">
        <w:rPr>
          <w:rFonts w:ascii="Trebuchet MS" w:hAnsi="Trebuchet MS"/>
          <w:sz w:val="24"/>
          <w:szCs w:val="24"/>
        </w:rPr>
        <w:t>is area of Lower Bristol Road remains low-profile in scale and form, fronted by two-storey terraced residential buildings including the Grade II terrace</w:t>
      </w:r>
      <w:r w:rsidR="00BC7D03" w:rsidRPr="009A02A4">
        <w:rPr>
          <w:rFonts w:ascii="Trebuchet MS" w:hAnsi="Trebuchet MS"/>
          <w:sz w:val="24"/>
          <w:szCs w:val="24"/>
        </w:rPr>
        <w:t>s</w:t>
      </w:r>
      <w:r w:rsidR="00212E77" w:rsidRPr="009A02A4">
        <w:rPr>
          <w:rFonts w:ascii="Trebuchet MS" w:hAnsi="Trebuchet MS"/>
          <w:sz w:val="24"/>
          <w:szCs w:val="24"/>
        </w:rPr>
        <w:t xml:space="preserve"> at Victoria Buildings, Park Place, and Belvoir (‘Beaver’</w:t>
      </w:r>
      <w:r w:rsidR="00BC7D03" w:rsidRPr="009A02A4">
        <w:rPr>
          <w:rFonts w:ascii="Trebuchet MS" w:hAnsi="Trebuchet MS"/>
          <w:sz w:val="24"/>
          <w:szCs w:val="24"/>
        </w:rPr>
        <w:t>) Castle</w:t>
      </w:r>
      <w:r w:rsidR="00212E77" w:rsidRPr="009A02A4">
        <w:rPr>
          <w:rFonts w:ascii="Trebuchet MS" w:hAnsi="Trebuchet MS"/>
          <w:sz w:val="24"/>
          <w:szCs w:val="24"/>
        </w:rPr>
        <w:t xml:space="preserve">. </w:t>
      </w:r>
      <w:r w:rsidR="00F337F6">
        <w:rPr>
          <w:rFonts w:ascii="Trebuchet MS" w:hAnsi="Trebuchet MS"/>
          <w:sz w:val="24"/>
          <w:szCs w:val="24"/>
        </w:rPr>
        <w:t xml:space="preserve"> Some</w:t>
      </w:r>
      <w:r w:rsidR="00361A67">
        <w:rPr>
          <w:rFonts w:ascii="Trebuchet MS" w:hAnsi="Trebuchet MS"/>
          <w:sz w:val="24"/>
          <w:szCs w:val="24"/>
        </w:rPr>
        <w:t xml:space="preserve"> traditional</w:t>
      </w:r>
      <w:r w:rsidR="00F337F6">
        <w:rPr>
          <w:rFonts w:ascii="Trebuchet MS" w:hAnsi="Trebuchet MS"/>
          <w:sz w:val="24"/>
          <w:szCs w:val="24"/>
        </w:rPr>
        <w:t xml:space="preserve"> </w:t>
      </w:r>
      <w:r w:rsidR="00BC7D03" w:rsidRPr="009A02A4">
        <w:rPr>
          <w:rFonts w:ascii="Trebuchet MS" w:hAnsi="Trebuchet MS"/>
          <w:sz w:val="24"/>
          <w:szCs w:val="24"/>
        </w:rPr>
        <w:t xml:space="preserve">three storey </w:t>
      </w:r>
      <w:r w:rsidR="00361A67">
        <w:rPr>
          <w:rFonts w:ascii="Trebuchet MS" w:hAnsi="Trebuchet MS"/>
          <w:sz w:val="24"/>
          <w:szCs w:val="24"/>
        </w:rPr>
        <w:t xml:space="preserve">buildings </w:t>
      </w:r>
      <w:bookmarkStart w:id="0" w:name="_GoBack"/>
      <w:bookmarkEnd w:id="0"/>
      <w:r w:rsidR="00F337F6">
        <w:rPr>
          <w:rFonts w:ascii="Trebuchet MS" w:hAnsi="Trebuchet MS"/>
          <w:sz w:val="24"/>
          <w:szCs w:val="24"/>
        </w:rPr>
        <w:t>do</w:t>
      </w:r>
      <w:r w:rsidR="00F337F6" w:rsidRPr="009A02A4">
        <w:rPr>
          <w:rFonts w:ascii="Trebuchet MS" w:hAnsi="Trebuchet MS"/>
          <w:sz w:val="24"/>
          <w:szCs w:val="24"/>
        </w:rPr>
        <w:t xml:space="preserve"> punctuate</w:t>
      </w:r>
      <w:r w:rsidR="00BC7D03" w:rsidRPr="009A02A4">
        <w:rPr>
          <w:rFonts w:ascii="Trebuchet MS" w:hAnsi="Trebuchet MS"/>
          <w:sz w:val="24"/>
          <w:szCs w:val="24"/>
        </w:rPr>
        <w:t xml:space="preserve"> the townscape, </w:t>
      </w:r>
      <w:r w:rsidR="00F337F6">
        <w:rPr>
          <w:rFonts w:ascii="Trebuchet MS" w:hAnsi="Trebuchet MS"/>
          <w:sz w:val="24"/>
          <w:szCs w:val="24"/>
        </w:rPr>
        <w:t xml:space="preserve">but </w:t>
      </w:r>
      <w:r w:rsidR="00BC7D03" w:rsidRPr="009A02A4">
        <w:rPr>
          <w:rFonts w:ascii="Trebuchet MS" w:hAnsi="Trebuchet MS"/>
          <w:sz w:val="24"/>
          <w:szCs w:val="24"/>
        </w:rPr>
        <w:t xml:space="preserve">the overall effect </w:t>
      </w:r>
      <w:r w:rsidR="00F337F6" w:rsidRPr="009A02A4">
        <w:rPr>
          <w:rFonts w:ascii="Trebuchet MS" w:hAnsi="Trebuchet MS"/>
          <w:sz w:val="24"/>
          <w:szCs w:val="24"/>
        </w:rPr>
        <w:t>is a</w:t>
      </w:r>
      <w:r w:rsidR="00BC7D03" w:rsidRPr="009A02A4">
        <w:rPr>
          <w:rFonts w:ascii="Trebuchet MS" w:hAnsi="Trebuchet MS"/>
          <w:sz w:val="24"/>
          <w:szCs w:val="24"/>
        </w:rPr>
        <w:t xml:space="preserve"> continuous two storey row </w:t>
      </w:r>
      <w:r w:rsidR="00F337F6" w:rsidRPr="009A02A4">
        <w:rPr>
          <w:rFonts w:ascii="Trebuchet MS" w:hAnsi="Trebuchet MS"/>
          <w:sz w:val="24"/>
          <w:szCs w:val="24"/>
        </w:rPr>
        <w:t>that is</w:t>
      </w:r>
      <w:r w:rsidR="00BC7D03" w:rsidRPr="009A02A4">
        <w:rPr>
          <w:rFonts w:ascii="Trebuchet MS" w:hAnsi="Trebuchet MS"/>
          <w:sz w:val="24"/>
          <w:szCs w:val="24"/>
        </w:rPr>
        <w:t xml:space="preserve"> </w:t>
      </w:r>
      <w:r w:rsidR="009A02A4">
        <w:rPr>
          <w:rFonts w:ascii="Trebuchet MS" w:hAnsi="Trebuchet MS"/>
          <w:sz w:val="24"/>
          <w:szCs w:val="24"/>
        </w:rPr>
        <w:t xml:space="preserve">carried through by the low-rise frontage of the Regency Laundry premises. </w:t>
      </w:r>
    </w:p>
    <w:p w14:paraId="120F29E7" w14:textId="77777777" w:rsidR="00535E5A" w:rsidRDefault="00535E5A" w:rsidP="006251D0">
      <w:pPr>
        <w:spacing w:line="360" w:lineRule="auto"/>
        <w:rPr>
          <w:rFonts w:ascii="Trebuchet MS" w:hAnsi="Trebuchet MS"/>
          <w:sz w:val="24"/>
          <w:szCs w:val="24"/>
        </w:rPr>
      </w:pPr>
      <w:r>
        <w:rPr>
          <w:rFonts w:ascii="Trebuchet MS" w:hAnsi="Trebuchet MS"/>
          <w:sz w:val="24"/>
          <w:szCs w:val="24"/>
        </w:rPr>
        <w:t>In accordance with planning policy r</w:t>
      </w:r>
      <w:r w:rsidR="006251D0" w:rsidRPr="00BD3581">
        <w:rPr>
          <w:rFonts w:ascii="Trebuchet MS" w:hAnsi="Trebuchet MS"/>
          <w:sz w:val="24"/>
          <w:szCs w:val="24"/>
        </w:rPr>
        <w:t xml:space="preserve">edevelopment </w:t>
      </w:r>
      <w:r w:rsidR="00F337F6">
        <w:rPr>
          <w:rFonts w:ascii="Trebuchet MS" w:hAnsi="Trebuchet MS"/>
          <w:sz w:val="24"/>
          <w:szCs w:val="24"/>
        </w:rPr>
        <w:t xml:space="preserve">must </w:t>
      </w:r>
      <w:r w:rsidR="00F337F6" w:rsidRPr="00BD3581">
        <w:rPr>
          <w:rFonts w:ascii="Trebuchet MS" w:hAnsi="Trebuchet MS"/>
          <w:sz w:val="24"/>
          <w:szCs w:val="24"/>
        </w:rPr>
        <w:t>aim</w:t>
      </w:r>
      <w:r w:rsidR="006251D0" w:rsidRPr="00BD3581">
        <w:rPr>
          <w:rFonts w:ascii="Trebuchet MS" w:hAnsi="Trebuchet MS"/>
          <w:sz w:val="24"/>
          <w:szCs w:val="24"/>
        </w:rPr>
        <w:t xml:space="preserve"> to contribute positively to the prevailing local character and distinctiveness and urban grain.  </w:t>
      </w:r>
    </w:p>
    <w:p w14:paraId="13EF6FF8" w14:textId="7C62B570" w:rsidR="00416DF6" w:rsidRDefault="006251D0" w:rsidP="006251D0">
      <w:pPr>
        <w:spacing w:line="360" w:lineRule="auto"/>
        <w:rPr>
          <w:rFonts w:ascii="Trebuchet MS" w:hAnsi="Trebuchet MS"/>
          <w:sz w:val="24"/>
          <w:szCs w:val="24"/>
        </w:rPr>
      </w:pPr>
      <w:r w:rsidRPr="00BD3581">
        <w:rPr>
          <w:rFonts w:ascii="Trebuchet MS" w:hAnsi="Trebuchet MS"/>
          <w:sz w:val="24"/>
          <w:szCs w:val="24"/>
        </w:rPr>
        <w:lastRenderedPageBreak/>
        <w:t>This planning authority should be aiming to</w:t>
      </w:r>
      <w:r w:rsidR="00F337F6">
        <w:rPr>
          <w:rFonts w:ascii="Trebuchet MS" w:hAnsi="Trebuchet MS"/>
          <w:sz w:val="24"/>
          <w:szCs w:val="24"/>
        </w:rPr>
        <w:t xml:space="preserve"> raise standards of design that</w:t>
      </w:r>
      <w:r w:rsidR="00BD3581" w:rsidRPr="00BD3581">
        <w:rPr>
          <w:rFonts w:ascii="Trebuchet MS" w:hAnsi="Trebuchet MS"/>
          <w:sz w:val="24"/>
          <w:szCs w:val="24"/>
        </w:rPr>
        <w:t xml:space="preserve"> better</w:t>
      </w:r>
      <w:r w:rsidRPr="00BD3581">
        <w:rPr>
          <w:rFonts w:ascii="Trebuchet MS" w:hAnsi="Trebuchet MS"/>
          <w:sz w:val="24"/>
          <w:szCs w:val="24"/>
        </w:rPr>
        <w:t xml:space="preserve"> integrate this site</w:t>
      </w:r>
      <w:r w:rsidR="00F337F6">
        <w:rPr>
          <w:rFonts w:ascii="Trebuchet MS" w:hAnsi="Trebuchet MS"/>
          <w:sz w:val="24"/>
          <w:szCs w:val="24"/>
        </w:rPr>
        <w:t>, and any site,</w:t>
      </w:r>
      <w:r w:rsidRPr="00BD3581">
        <w:rPr>
          <w:rFonts w:ascii="Trebuchet MS" w:hAnsi="Trebuchet MS"/>
          <w:sz w:val="24"/>
          <w:szCs w:val="24"/>
        </w:rPr>
        <w:t xml:space="preserve"> with </w:t>
      </w:r>
      <w:r w:rsidR="00F337F6">
        <w:rPr>
          <w:rFonts w:ascii="Trebuchet MS" w:hAnsi="Trebuchet MS"/>
          <w:sz w:val="24"/>
          <w:szCs w:val="24"/>
        </w:rPr>
        <w:t xml:space="preserve">its </w:t>
      </w:r>
      <w:r w:rsidR="00535E5A">
        <w:rPr>
          <w:rFonts w:ascii="Trebuchet MS" w:hAnsi="Trebuchet MS"/>
          <w:sz w:val="24"/>
          <w:szCs w:val="24"/>
        </w:rPr>
        <w:t>surroundings and</w:t>
      </w:r>
      <w:r w:rsidRPr="00BD3581">
        <w:rPr>
          <w:rFonts w:ascii="Trebuchet MS" w:hAnsi="Trebuchet MS"/>
          <w:sz w:val="24"/>
          <w:szCs w:val="24"/>
        </w:rPr>
        <w:t xml:space="preserve"> </w:t>
      </w:r>
      <w:r w:rsidR="00BD3581" w:rsidRPr="00BD3581">
        <w:rPr>
          <w:rFonts w:ascii="Trebuchet MS" w:hAnsi="Trebuchet MS"/>
          <w:sz w:val="24"/>
          <w:szCs w:val="24"/>
        </w:rPr>
        <w:t xml:space="preserve">enhance the public realm </w:t>
      </w:r>
      <w:r w:rsidR="00BD3581">
        <w:rPr>
          <w:rFonts w:ascii="Trebuchet MS" w:hAnsi="Trebuchet MS"/>
          <w:sz w:val="24"/>
          <w:szCs w:val="24"/>
        </w:rPr>
        <w:t xml:space="preserve">in </w:t>
      </w:r>
      <w:r w:rsidR="00BD3581" w:rsidRPr="00BD3581">
        <w:rPr>
          <w:rFonts w:ascii="Trebuchet MS" w:hAnsi="Trebuchet MS"/>
          <w:sz w:val="24"/>
          <w:szCs w:val="24"/>
        </w:rPr>
        <w:t>this part of the World Heritage Site.</w:t>
      </w:r>
      <w:r w:rsidRPr="00BD3581">
        <w:rPr>
          <w:rFonts w:ascii="Trebuchet MS" w:hAnsi="Trebuchet MS"/>
          <w:sz w:val="24"/>
          <w:szCs w:val="24"/>
        </w:rPr>
        <w:t xml:space="preserve"> </w:t>
      </w:r>
      <w:r w:rsidR="00BD3581" w:rsidRPr="00BD3581">
        <w:rPr>
          <w:rFonts w:ascii="Trebuchet MS" w:hAnsi="Trebuchet MS"/>
          <w:sz w:val="24"/>
          <w:szCs w:val="24"/>
        </w:rPr>
        <w:t>T</w:t>
      </w:r>
      <w:r w:rsidRPr="00BD3581">
        <w:rPr>
          <w:rFonts w:ascii="Trebuchet MS" w:hAnsi="Trebuchet MS"/>
          <w:sz w:val="24"/>
          <w:szCs w:val="24"/>
        </w:rPr>
        <w:t xml:space="preserve">he standardised, ‘anywhere’ </w:t>
      </w:r>
      <w:r w:rsidR="00535E5A">
        <w:rPr>
          <w:rFonts w:ascii="Trebuchet MS" w:hAnsi="Trebuchet MS"/>
          <w:sz w:val="24"/>
          <w:szCs w:val="24"/>
        </w:rPr>
        <w:t xml:space="preserve">‘off the peg’ </w:t>
      </w:r>
      <w:r w:rsidR="00BD3581" w:rsidRPr="00BD3581">
        <w:rPr>
          <w:rFonts w:ascii="Trebuchet MS" w:hAnsi="Trebuchet MS"/>
          <w:sz w:val="24"/>
          <w:szCs w:val="24"/>
        </w:rPr>
        <w:t>approach proposed</w:t>
      </w:r>
      <w:r w:rsidRPr="00BD3581">
        <w:rPr>
          <w:rFonts w:ascii="Trebuchet MS" w:hAnsi="Trebuchet MS"/>
          <w:sz w:val="24"/>
          <w:szCs w:val="24"/>
        </w:rPr>
        <w:t xml:space="preserve"> </w:t>
      </w:r>
      <w:r w:rsidR="00BD3581">
        <w:rPr>
          <w:rFonts w:ascii="Trebuchet MS" w:hAnsi="Trebuchet MS"/>
          <w:sz w:val="24"/>
          <w:szCs w:val="24"/>
        </w:rPr>
        <w:t xml:space="preserve">very clearly </w:t>
      </w:r>
      <w:r w:rsidR="00BD3581" w:rsidRPr="00BD3581">
        <w:rPr>
          <w:rFonts w:ascii="Trebuchet MS" w:hAnsi="Trebuchet MS"/>
          <w:sz w:val="24"/>
          <w:szCs w:val="24"/>
        </w:rPr>
        <w:t xml:space="preserve">would not </w:t>
      </w:r>
      <w:r w:rsidRPr="00BD3581">
        <w:rPr>
          <w:rFonts w:ascii="Trebuchet MS" w:hAnsi="Trebuchet MS"/>
          <w:sz w:val="24"/>
          <w:szCs w:val="24"/>
        </w:rPr>
        <w:t>contribute positively to local distinctiveness or the site’s townscape context</w:t>
      </w:r>
      <w:r w:rsidR="00BD3581" w:rsidRPr="00BD3581">
        <w:rPr>
          <w:rFonts w:ascii="Trebuchet MS" w:hAnsi="Trebuchet MS"/>
          <w:sz w:val="24"/>
          <w:szCs w:val="24"/>
        </w:rPr>
        <w:t>.</w:t>
      </w:r>
    </w:p>
    <w:p w14:paraId="1E3445A9" w14:textId="6D58F43A" w:rsidR="00F337F6" w:rsidRDefault="00670539" w:rsidP="006251D0">
      <w:pPr>
        <w:spacing w:line="360" w:lineRule="auto"/>
        <w:rPr>
          <w:rFonts w:ascii="Trebuchet MS" w:hAnsi="Trebuchet MS"/>
          <w:sz w:val="24"/>
          <w:szCs w:val="24"/>
        </w:rPr>
      </w:pPr>
      <w:r>
        <w:rPr>
          <w:rFonts w:ascii="Trebuchet MS" w:hAnsi="Trebuchet MS"/>
          <w:sz w:val="24"/>
          <w:szCs w:val="24"/>
        </w:rPr>
        <w:t xml:space="preserve">Paragraph 126 of the </w:t>
      </w:r>
      <w:r w:rsidR="00416DF6">
        <w:rPr>
          <w:rFonts w:ascii="Trebuchet MS" w:hAnsi="Trebuchet MS"/>
          <w:sz w:val="24"/>
          <w:szCs w:val="24"/>
        </w:rPr>
        <w:t>N</w:t>
      </w:r>
      <w:r w:rsidR="00F337F6">
        <w:rPr>
          <w:rFonts w:ascii="Trebuchet MS" w:hAnsi="Trebuchet MS"/>
          <w:sz w:val="24"/>
          <w:szCs w:val="24"/>
        </w:rPr>
        <w:t xml:space="preserve">ational </w:t>
      </w:r>
      <w:r w:rsidR="00416DF6">
        <w:rPr>
          <w:rFonts w:ascii="Trebuchet MS" w:hAnsi="Trebuchet MS"/>
          <w:sz w:val="24"/>
          <w:szCs w:val="24"/>
        </w:rPr>
        <w:t>P</w:t>
      </w:r>
      <w:r w:rsidR="00F337F6">
        <w:rPr>
          <w:rFonts w:ascii="Trebuchet MS" w:hAnsi="Trebuchet MS"/>
          <w:sz w:val="24"/>
          <w:szCs w:val="24"/>
        </w:rPr>
        <w:t xml:space="preserve">lanning </w:t>
      </w:r>
      <w:r w:rsidR="00416DF6">
        <w:rPr>
          <w:rFonts w:ascii="Trebuchet MS" w:hAnsi="Trebuchet MS"/>
          <w:sz w:val="24"/>
          <w:szCs w:val="24"/>
        </w:rPr>
        <w:t>P</w:t>
      </w:r>
      <w:r w:rsidR="00F337F6">
        <w:rPr>
          <w:rFonts w:ascii="Trebuchet MS" w:hAnsi="Trebuchet MS"/>
          <w:sz w:val="24"/>
          <w:szCs w:val="24"/>
        </w:rPr>
        <w:t xml:space="preserve">olicy </w:t>
      </w:r>
      <w:r w:rsidR="00416DF6">
        <w:rPr>
          <w:rFonts w:ascii="Trebuchet MS" w:hAnsi="Trebuchet MS"/>
          <w:sz w:val="24"/>
          <w:szCs w:val="24"/>
        </w:rPr>
        <w:t>F</w:t>
      </w:r>
      <w:r w:rsidR="00F337F6">
        <w:rPr>
          <w:rFonts w:ascii="Trebuchet MS" w:hAnsi="Trebuchet MS"/>
          <w:sz w:val="24"/>
          <w:szCs w:val="24"/>
        </w:rPr>
        <w:t xml:space="preserve">ramework, with which this development should comply, </w:t>
      </w:r>
      <w:r w:rsidR="00416DF6">
        <w:rPr>
          <w:rFonts w:ascii="Trebuchet MS" w:hAnsi="Trebuchet MS"/>
          <w:sz w:val="24"/>
          <w:szCs w:val="24"/>
        </w:rPr>
        <w:t xml:space="preserve">states </w:t>
      </w:r>
      <w:r w:rsidR="00416DF6" w:rsidRPr="00670539">
        <w:rPr>
          <w:rFonts w:ascii="Trebuchet MS" w:hAnsi="Trebuchet MS"/>
          <w:sz w:val="24"/>
          <w:szCs w:val="24"/>
        </w:rPr>
        <w:t xml:space="preserve">that </w:t>
      </w:r>
      <w:r w:rsidRPr="00670539">
        <w:rPr>
          <w:rFonts w:ascii="Trebuchet MS" w:hAnsi="Trebuchet MS"/>
          <w:sz w:val="24"/>
          <w:szCs w:val="24"/>
        </w:rPr>
        <w:t>“</w:t>
      </w:r>
      <w:r w:rsidRPr="00F337F6">
        <w:rPr>
          <w:rFonts w:ascii="Trebuchet MS" w:hAnsi="Trebuchet MS"/>
          <w:i/>
          <w:sz w:val="24"/>
          <w:szCs w:val="24"/>
        </w:rPr>
        <w:t>the creation of high quality, beautiful and sustainable buildings and places is fundamental to what the planning and development process should achieve</w:t>
      </w:r>
      <w:r w:rsidR="00C8121F">
        <w:rPr>
          <w:rFonts w:ascii="Trebuchet MS" w:hAnsi="Trebuchet MS"/>
          <w:sz w:val="24"/>
          <w:szCs w:val="24"/>
        </w:rPr>
        <w:t xml:space="preserve">.” </w:t>
      </w:r>
    </w:p>
    <w:p w14:paraId="6A80C245" w14:textId="77777777" w:rsidR="00F337F6" w:rsidRDefault="00F337F6" w:rsidP="006251D0">
      <w:pPr>
        <w:spacing w:line="360" w:lineRule="auto"/>
        <w:rPr>
          <w:rFonts w:ascii="Trebuchet MS" w:hAnsi="Trebuchet MS"/>
          <w:sz w:val="24"/>
          <w:szCs w:val="24"/>
        </w:rPr>
      </w:pPr>
    </w:p>
    <w:p w14:paraId="1FA9B202" w14:textId="3E15BAC4" w:rsidR="00F337F6" w:rsidRPr="004A17FE" w:rsidRDefault="00535E5A" w:rsidP="00F337F6">
      <w:pPr>
        <w:spacing w:line="360" w:lineRule="auto"/>
        <w:rPr>
          <w:rFonts w:ascii="Trebuchet MS" w:hAnsi="Trebuchet MS"/>
          <w:sz w:val="24"/>
          <w:szCs w:val="24"/>
        </w:rPr>
      </w:pPr>
      <w:r>
        <w:rPr>
          <w:rFonts w:ascii="Trebuchet MS" w:hAnsi="Trebuchet MS"/>
          <w:sz w:val="24"/>
          <w:szCs w:val="24"/>
        </w:rPr>
        <w:t>While your officer</w:t>
      </w:r>
      <w:r w:rsidR="00F337F6">
        <w:rPr>
          <w:rFonts w:ascii="Trebuchet MS" w:hAnsi="Trebuchet MS"/>
          <w:sz w:val="24"/>
          <w:szCs w:val="24"/>
        </w:rPr>
        <w:t xml:space="preserve"> ha</w:t>
      </w:r>
      <w:r>
        <w:rPr>
          <w:rFonts w:ascii="Trebuchet MS" w:hAnsi="Trebuchet MS"/>
          <w:sz w:val="24"/>
          <w:szCs w:val="24"/>
        </w:rPr>
        <w:t>s</w:t>
      </w:r>
      <w:r w:rsidR="00F337F6">
        <w:rPr>
          <w:rFonts w:ascii="Trebuchet MS" w:hAnsi="Trebuchet MS"/>
          <w:sz w:val="24"/>
          <w:szCs w:val="24"/>
        </w:rPr>
        <w:t xml:space="preserve"> concluded that the </w:t>
      </w:r>
      <w:r w:rsidR="00F337F6" w:rsidRPr="00C8121F">
        <w:rPr>
          <w:rFonts w:ascii="Trebuchet MS" w:hAnsi="Trebuchet MS"/>
          <w:sz w:val="24"/>
          <w:szCs w:val="24"/>
        </w:rPr>
        <w:t>height, scale, and massing</w:t>
      </w:r>
      <w:r w:rsidR="00F337F6">
        <w:rPr>
          <w:rFonts w:ascii="Trebuchet MS" w:hAnsi="Trebuchet MS"/>
          <w:sz w:val="24"/>
          <w:szCs w:val="24"/>
        </w:rPr>
        <w:t xml:space="preserve"> of development are, on balance, </w:t>
      </w:r>
      <w:r w:rsidR="00F337F6" w:rsidRPr="00C8121F">
        <w:rPr>
          <w:rFonts w:ascii="Trebuchet MS" w:hAnsi="Trebuchet MS"/>
          <w:sz w:val="24"/>
          <w:szCs w:val="24"/>
        </w:rPr>
        <w:t>acceptable</w:t>
      </w:r>
      <w:r w:rsidR="00F337F6">
        <w:rPr>
          <w:rFonts w:ascii="Trebuchet MS" w:hAnsi="Trebuchet MS"/>
          <w:sz w:val="24"/>
          <w:szCs w:val="24"/>
        </w:rPr>
        <w:t xml:space="preserve">, the </w:t>
      </w:r>
      <w:r w:rsidR="00F337F6" w:rsidRPr="004A17FE">
        <w:rPr>
          <w:rFonts w:ascii="Trebuchet MS" w:hAnsi="Trebuchet MS"/>
          <w:sz w:val="24"/>
          <w:szCs w:val="24"/>
        </w:rPr>
        <w:t xml:space="preserve">revisions made to the scheme </w:t>
      </w:r>
      <w:r w:rsidR="00F337F6">
        <w:rPr>
          <w:rFonts w:ascii="Trebuchet MS" w:hAnsi="Trebuchet MS"/>
          <w:sz w:val="24"/>
          <w:szCs w:val="24"/>
        </w:rPr>
        <w:t xml:space="preserve">HAVE NOT </w:t>
      </w:r>
      <w:r w:rsidR="00F337F6" w:rsidRPr="004A17FE">
        <w:rPr>
          <w:rFonts w:ascii="Trebuchet MS" w:hAnsi="Trebuchet MS"/>
          <w:sz w:val="24"/>
          <w:szCs w:val="24"/>
        </w:rPr>
        <w:t xml:space="preserve">successfully addressed issues with </w:t>
      </w:r>
      <w:r w:rsidR="00F337F6">
        <w:rPr>
          <w:rFonts w:ascii="Trebuchet MS" w:hAnsi="Trebuchet MS"/>
          <w:sz w:val="24"/>
          <w:szCs w:val="24"/>
        </w:rPr>
        <w:t>blank treatment of the</w:t>
      </w:r>
      <w:r w:rsidR="00F337F6" w:rsidRPr="004A17FE">
        <w:rPr>
          <w:rFonts w:ascii="Trebuchet MS" w:hAnsi="Trebuchet MS"/>
          <w:sz w:val="24"/>
          <w:szCs w:val="24"/>
        </w:rPr>
        <w:t xml:space="preserve"> external elevations</w:t>
      </w:r>
      <w:r w:rsidR="00F337F6">
        <w:rPr>
          <w:rFonts w:ascii="Trebuchet MS" w:hAnsi="Trebuchet MS"/>
          <w:sz w:val="24"/>
          <w:szCs w:val="24"/>
        </w:rPr>
        <w:t xml:space="preserve"> to the sides and rear</w:t>
      </w:r>
      <w:r>
        <w:rPr>
          <w:rFonts w:ascii="Trebuchet MS" w:hAnsi="Trebuchet MS"/>
          <w:sz w:val="24"/>
          <w:szCs w:val="24"/>
        </w:rPr>
        <w:t xml:space="preserve"> and resulting poor quality townscape.</w:t>
      </w:r>
    </w:p>
    <w:p w14:paraId="562E0CFD" w14:textId="62AAD275" w:rsidR="00D143AD" w:rsidRPr="00535E5A" w:rsidRDefault="00F337F6" w:rsidP="006251D0">
      <w:pPr>
        <w:spacing w:line="360" w:lineRule="auto"/>
        <w:rPr>
          <w:rFonts w:ascii="Trebuchet MS" w:hAnsi="Trebuchet MS"/>
          <w:sz w:val="24"/>
          <w:szCs w:val="24"/>
        </w:rPr>
      </w:pPr>
      <w:r>
        <w:rPr>
          <w:rFonts w:ascii="Trebuchet MS" w:hAnsi="Trebuchet MS"/>
          <w:sz w:val="24"/>
          <w:szCs w:val="24"/>
        </w:rPr>
        <w:t>W</w:t>
      </w:r>
      <w:r w:rsidRPr="00212E77">
        <w:rPr>
          <w:rFonts w:ascii="Trebuchet MS" w:hAnsi="Trebuchet MS"/>
          <w:sz w:val="24"/>
          <w:szCs w:val="24"/>
        </w:rPr>
        <w:t>e encourage the Committee to push for schemes of a much higher standard to reinforce local placemaking objectives.</w:t>
      </w:r>
      <w:r>
        <w:rPr>
          <w:rFonts w:ascii="Trebuchet MS" w:hAnsi="Trebuchet MS"/>
          <w:sz w:val="24"/>
          <w:szCs w:val="24"/>
        </w:rPr>
        <w:t xml:space="preserve"> </w:t>
      </w:r>
    </w:p>
    <w:p w14:paraId="5EB9C782" w14:textId="74EB6017" w:rsidR="00FB1E98" w:rsidRDefault="00833925" w:rsidP="00833925">
      <w:pPr>
        <w:spacing w:line="360" w:lineRule="auto"/>
        <w:rPr>
          <w:rFonts w:ascii="Trebuchet MS" w:hAnsi="Trebuchet MS"/>
          <w:sz w:val="24"/>
          <w:szCs w:val="24"/>
        </w:rPr>
      </w:pPr>
      <w:r w:rsidRPr="008A5892">
        <w:rPr>
          <w:rFonts w:ascii="Trebuchet MS" w:hAnsi="Trebuchet MS"/>
          <w:sz w:val="24"/>
          <w:szCs w:val="24"/>
        </w:rPr>
        <w:t xml:space="preserve">The </w:t>
      </w:r>
      <w:r w:rsidR="00FB1E98" w:rsidRPr="004A17FE">
        <w:rPr>
          <w:rFonts w:ascii="Trebuchet MS" w:hAnsi="Trebuchet MS"/>
          <w:sz w:val="24"/>
          <w:szCs w:val="24"/>
        </w:rPr>
        <w:t>deep floor plan</w:t>
      </w:r>
      <w:r w:rsidR="00FB1E98">
        <w:rPr>
          <w:rFonts w:ascii="Trebuchet MS" w:hAnsi="Trebuchet MS"/>
          <w:sz w:val="24"/>
          <w:szCs w:val="24"/>
        </w:rPr>
        <w:t xml:space="preserve">, </w:t>
      </w:r>
      <w:r w:rsidRPr="008A5892">
        <w:rPr>
          <w:rFonts w:ascii="Trebuchet MS" w:hAnsi="Trebuchet MS"/>
          <w:sz w:val="24"/>
          <w:szCs w:val="24"/>
        </w:rPr>
        <w:t xml:space="preserve">four </w:t>
      </w:r>
      <w:r>
        <w:rPr>
          <w:rFonts w:ascii="Trebuchet MS" w:hAnsi="Trebuchet MS"/>
          <w:sz w:val="24"/>
          <w:szCs w:val="24"/>
        </w:rPr>
        <w:t>storey massing</w:t>
      </w:r>
      <w:r w:rsidR="00FB1E98">
        <w:rPr>
          <w:rFonts w:ascii="Trebuchet MS" w:hAnsi="Trebuchet MS"/>
          <w:sz w:val="24"/>
          <w:szCs w:val="24"/>
        </w:rPr>
        <w:t>, high-</w:t>
      </w:r>
      <w:r w:rsidR="00FB1E98" w:rsidRPr="004A17FE">
        <w:rPr>
          <w:rFonts w:ascii="Trebuchet MS" w:hAnsi="Trebuchet MS"/>
          <w:sz w:val="24"/>
          <w:szCs w:val="24"/>
        </w:rPr>
        <w:t xml:space="preserve">density and </w:t>
      </w:r>
      <w:r w:rsidR="00FB1E98">
        <w:rPr>
          <w:rFonts w:ascii="Trebuchet MS" w:hAnsi="Trebuchet MS"/>
          <w:sz w:val="24"/>
          <w:szCs w:val="24"/>
        </w:rPr>
        <w:t>overbearing</w:t>
      </w:r>
      <w:r w:rsidR="00FB1E98" w:rsidRPr="004A17FE">
        <w:rPr>
          <w:rFonts w:ascii="Trebuchet MS" w:hAnsi="Trebuchet MS"/>
          <w:sz w:val="24"/>
          <w:szCs w:val="24"/>
        </w:rPr>
        <w:t xml:space="preserve"> building form</w:t>
      </w:r>
      <w:r w:rsidR="00FB1E98">
        <w:rPr>
          <w:rFonts w:ascii="Trebuchet MS" w:hAnsi="Trebuchet MS"/>
          <w:sz w:val="24"/>
          <w:szCs w:val="24"/>
        </w:rPr>
        <w:t xml:space="preserve"> and absence of </w:t>
      </w:r>
      <w:r w:rsidRPr="004A17FE">
        <w:rPr>
          <w:rFonts w:ascii="Trebuchet MS" w:hAnsi="Trebuchet MS"/>
          <w:sz w:val="24"/>
          <w:szCs w:val="24"/>
        </w:rPr>
        <w:t>articulation</w:t>
      </w:r>
      <w:r w:rsidR="00FB1E98">
        <w:rPr>
          <w:rFonts w:ascii="Trebuchet MS" w:hAnsi="Trebuchet MS"/>
          <w:sz w:val="24"/>
          <w:szCs w:val="24"/>
        </w:rPr>
        <w:t xml:space="preserve">, </w:t>
      </w:r>
      <w:r w:rsidR="00F337F6">
        <w:rPr>
          <w:rFonts w:ascii="Trebuchet MS" w:hAnsi="Trebuchet MS"/>
          <w:sz w:val="24"/>
          <w:szCs w:val="24"/>
        </w:rPr>
        <w:t xml:space="preserve">are NOT considered to actively ENHANCE or ADD TO the character or appearance of its local context and </w:t>
      </w:r>
      <w:r w:rsidRPr="004A17FE">
        <w:rPr>
          <w:rFonts w:ascii="Trebuchet MS" w:hAnsi="Trebuchet MS"/>
          <w:sz w:val="24"/>
          <w:szCs w:val="24"/>
        </w:rPr>
        <w:t xml:space="preserve">would </w:t>
      </w:r>
      <w:r>
        <w:rPr>
          <w:rFonts w:ascii="Trebuchet MS" w:hAnsi="Trebuchet MS"/>
          <w:sz w:val="24"/>
          <w:szCs w:val="24"/>
        </w:rPr>
        <w:t>have an adverse impact on the amenity of neighbouring occupiers</w:t>
      </w:r>
      <w:r w:rsidRPr="004A17FE">
        <w:rPr>
          <w:rFonts w:ascii="Trebuchet MS" w:hAnsi="Trebuchet MS"/>
          <w:sz w:val="24"/>
          <w:szCs w:val="24"/>
        </w:rPr>
        <w:t xml:space="preserve">. </w:t>
      </w:r>
    </w:p>
    <w:p w14:paraId="6B9F6D19" w14:textId="39F19422" w:rsidR="004A17FE" w:rsidRDefault="006251D0" w:rsidP="004A17FE">
      <w:pPr>
        <w:spacing w:line="360" w:lineRule="auto"/>
        <w:rPr>
          <w:rFonts w:ascii="Trebuchet MS" w:hAnsi="Trebuchet MS"/>
          <w:b/>
          <w:sz w:val="24"/>
          <w:szCs w:val="24"/>
        </w:rPr>
      </w:pPr>
      <w:r>
        <w:rPr>
          <w:rFonts w:ascii="Trebuchet MS" w:hAnsi="Trebuchet MS"/>
          <w:b/>
          <w:sz w:val="24"/>
          <w:szCs w:val="24"/>
        </w:rPr>
        <w:t>T</w:t>
      </w:r>
      <w:r w:rsidR="00CB1860" w:rsidRPr="00CB1860">
        <w:rPr>
          <w:rFonts w:ascii="Trebuchet MS" w:hAnsi="Trebuchet MS"/>
          <w:b/>
          <w:sz w:val="24"/>
          <w:szCs w:val="24"/>
        </w:rPr>
        <w:t>he excessive height, scale, massing, and bulk of development would cumulatively result in the overdevelopment of the site, and would have an adverse impact on the domestic scale of its surrounding townscape character</w:t>
      </w:r>
      <w:r>
        <w:rPr>
          <w:rFonts w:ascii="Trebuchet MS" w:hAnsi="Trebuchet MS"/>
          <w:b/>
          <w:sz w:val="24"/>
          <w:szCs w:val="24"/>
        </w:rPr>
        <w:t xml:space="preserve">, </w:t>
      </w:r>
      <w:r w:rsidR="004A17FE" w:rsidRPr="00130456">
        <w:rPr>
          <w:rFonts w:ascii="Trebuchet MS" w:hAnsi="Trebuchet MS"/>
          <w:b/>
          <w:sz w:val="24"/>
          <w:szCs w:val="24"/>
        </w:rPr>
        <w:t xml:space="preserve">contrary to Local Policies D1, D2 &amp; D3. </w:t>
      </w:r>
    </w:p>
    <w:p w14:paraId="4BBAF6EC" w14:textId="54EEE816" w:rsidR="004A17FE" w:rsidRPr="004A17FE" w:rsidRDefault="004A17FE" w:rsidP="004A17FE">
      <w:pPr>
        <w:spacing w:line="360" w:lineRule="auto"/>
        <w:rPr>
          <w:rFonts w:ascii="Trebuchet MS" w:hAnsi="Trebuchet MS"/>
          <w:b/>
          <w:sz w:val="24"/>
          <w:szCs w:val="24"/>
        </w:rPr>
      </w:pPr>
      <w:r w:rsidRPr="004A17FE">
        <w:rPr>
          <w:rFonts w:ascii="Trebuchet MS" w:hAnsi="Trebuchet MS"/>
          <w:b/>
          <w:sz w:val="24"/>
          <w:szCs w:val="24"/>
        </w:rPr>
        <w:t>We therefore call for this application to be refused.</w:t>
      </w:r>
    </w:p>
    <w:p w14:paraId="33343DC5" w14:textId="435AEED4" w:rsidR="005B5224" w:rsidRPr="005B5224" w:rsidRDefault="005B5224" w:rsidP="00C8734E">
      <w:pPr>
        <w:spacing w:line="276" w:lineRule="auto"/>
        <w:rPr>
          <w:rFonts w:ascii="Trebuchet MS" w:hAnsi="Trebuchet MS"/>
          <w:b/>
          <w:sz w:val="24"/>
          <w:szCs w:val="24"/>
        </w:rPr>
      </w:pPr>
    </w:p>
    <w:sectPr w:rsidR="005B5224" w:rsidRPr="005B522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275F8" w16cid:durableId="284577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61951" w14:textId="77777777" w:rsidR="009B6D36" w:rsidRDefault="009B6D36" w:rsidP="00F86F8A">
      <w:pPr>
        <w:spacing w:after="0" w:line="240" w:lineRule="auto"/>
      </w:pPr>
      <w:r>
        <w:separator/>
      </w:r>
    </w:p>
  </w:endnote>
  <w:endnote w:type="continuationSeparator" w:id="0">
    <w:p w14:paraId="2EABB19F" w14:textId="77777777" w:rsidR="009B6D36" w:rsidRDefault="009B6D36" w:rsidP="00F8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B19B1" w14:textId="77777777" w:rsidR="009B6D36" w:rsidRDefault="009B6D36" w:rsidP="00F86F8A">
      <w:pPr>
        <w:spacing w:after="0" w:line="240" w:lineRule="auto"/>
      </w:pPr>
      <w:r>
        <w:separator/>
      </w:r>
    </w:p>
  </w:footnote>
  <w:footnote w:type="continuationSeparator" w:id="0">
    <w:p w14:paraId="16CDF410" w14:textId="77777777" w:rsidR="009B6D36" w:rsidRDefault="009B6D36" w:rsidP="00F86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2781"/>
    <w:multiLevelType w:val="hybridMultilevel"/>
    <w:tmpl w:val="4FF498BC"/>
    <w:lvl w:ilvl="0" w:tplc="E7147FE8">
      <w:start w:val="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40B3"/>
    <w:multiLevelType w:val="hybridMultilevel"/>
    <w:tmpl w:val="AB4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52"/>
    <w:rsid w:val="00012D6F"/>
    <w:rsid w:val="00017201"/>
    <w:rsid w:val="00027A15"/>
    <w:rsid w:val="0003269C"/>
    <w:rsid w:val="000345F0"/>
    <w:rsid w:val="00077A97"/>
    <w:rsid w:val="000A397C"/>
    <w:rsid w:val="000B41B4"/>
    <w:rsid w:val="000D3C86"/>
    <w:rsid w:val="00130456"/>
    <w:rsid w:val="001558F6"/>
    <w:rsid w:val="001606B1"/>
    <w:rsid w:val="00174504"/>
    <w:rsid w:val="00197EFB"/>
    <w:rsid w:val="001A3BCF"/>
    <w:rsid w:val="001B53E0"/>
    <w:rsid w:val="001F7CBC"/>
    <w:rsid w:val="00204A72"/>
    <w:rsid w:val="00212E77"/>
    <w:rsid w:val="002559A6"/>
    <w:rsid w:val="002641A1"/>
    <w:rsid w:val="002A784C"/>
    <w:rsid w:val="002C0544"/>
    <w:rsid w:val="002D1B8D"/>
    <w:rsid w:val="00345BB2"/>
    <w:rsid w:val="003465A5"/>
    <w:rsid w:val="003512A2"/>
    <w:rsid w:val="00361A67"/>
    <w:rsid w:val="00365841"/>
    <w:rsid w:val="003E36D0"/>
    <w:rsid w:val="004050C7"/>
    <w:rsid w:val="00416DF6"/>
    <w:rsid w:val="00430EEF"/>
    <w:rsid w:val="0043181C"/>
    <w:rsid w:val="004527B1"/>
    <w:rsid w:val="00466334"/>
    <w:rsid w:val="00471AF6"/>
    <w:rsid w:val="004A17FE"/>
    <w:rsid w:val="004D7502"/>
    <w:rsid w:val="00505FB5"/>
    <w:rsid w:val="00534E5B"/>
    <w:rsid w:val="00535E5A"/>
    <w:rsid w:val="00547097"/>
    <w:rsid w:val="005619EB"/>
    <w:rsid w:val="005763F7"/>
    <w:rsid w:val="005B3F74"/>
    <w:rsid w:val="005B5224"/>
    <w:rsid w:val="005C2FE2"/>
    <w:rsid w:val="005D0B63"/>
    <w:rsid w:val="005D5D68"/>
    <w:rsid w:val="005F08B3"/>
    <w:rsid w:val="005F618C"/>
    <w:rsid w:val="0060534F"/>
    <w:rsid w:val="006251D0"/>
    <w:rsid w:val="00630576"/>
    <w:rsid w:val="00670539"/>
    <w:rsid w:val="00684AF4"/>
    <w:rsid w:val="0069414C"/>
    <w:rsid w:val="006D4805"/>
    <w:rsid w:val="006E5FED"/>
    <w:rsid w:val="00736606"/>
    <w:rsid w:val="00745F24"/>
    <w:rsid w:val="00753921"/>
    <w:rsid w:val="00757403"/>
    <w:rsid w:val="00772AA1"/>
    <w:rsid w:val="0078089E"/>
    <w:rsid w:val="007C6AE0"/>
    <w:rsid w:val="007E5452"/>
    <w:rsid w:val="007F7A51"/>
    <w:rsid w:val="008109A6"/>
    <w:rsid w:val="00811697"/>
    <w:rsid w:val="008206CE"/>
    <w:rsid w:val="00833925"/>
    <w:rsid w:val="008659E0"/>
    <w:rsid w:val="008807A3"/>
    <w:rsid w:val="008A5892"/>
    <w:rsid w:val="008B63D7"/>
    <w:rsid w:val="008D52DE"/>
    <w:rsid w:val="008E0A12"/>
    <w:rsid w:val="0093313D"/>
    <w:rsid w:val="00966CB3"/>
    <w:rsid w:val="009A02A4"/>
    <w:rsid w:val="009A0A7A"/>
    <w:rsid w:val="009B6D36"/>
    <w:rsid w:val="009C6509"/>
    <w:rsid w:val="009C798E"/>
    <w:rsid w:val="009E2477"/>
    <w:rsid w:val="009F1FB3"/>
    <w:rsid w:val="009F69D2"/>
    <w:rsid w:val="00A12A8A"/>
    <w:rsid w:val="00A241A5"/>
    <w:rsid w:val="00A26612"/>
    <w:rsid w:val="00A47658"/>
    <w:rsid w:val="00A85113"/>
    <w:rsid w:val="00AC52DF"/>
    <w:rsid w:val="00AD2FE5"/>
    <w:rsid w:val="00AE74B0"/>
    <w:rsid w:val="00AE7C54"/>
    <w:rsid w:val="00B2223B"/>
    <w:rsid w:val="00B2276D"/>
    <w:rsid w:val="00B94685"/>
    <w:rsid w:val="00BC7D03"/>
    <w:rsid w:val="00BD3581"/>
    <w:rsid w:val="00BD4739"/>
    <w:rsid w:val="00BE54C4"/>
    <w:rsid w:val="00C000F0"/>
    <w:rsid w:val="00C02197"/>
    <w:rsid w:val="00C0364F"/>
    <w:rsid w:val="00C36BE8"/>
    <w:rsid w:val="00C628D9"/>
    <w:rsid w:val="00C8121F"/>
    <w:rsid w:val="00C831D2"/>
    <w:rsid w:val="00C8734E"/>
    <w:rsid w:val="00C9566D"/>
    <w:rsid w:val="00CB1860"/>
    <w:rsid w:val="00CE144C"/>
    <w:rsid w:val="00CF350E"/>
    <w:rsid w:val="00D143AD"/>
    <w:rsid w:val="00D2530B"/>
    <w:rsid w:val="00D320D3"/>
    <w:rsid w:val="00D70F2D"/>
    <w:rsid w:val="00D76F2D"/>
    <w:rsid w:val="00D90104"/>
    <w:rsid w:val="00DB66A0"/>
    <w:rsid w:val="00DE2047"/>
    <w:rsid w:val="00E02C80"/>
    <w:rsid w:val="00E6037E"/>
    <w:rsid w:val="00E619F2"/>
    <w:rsid w:val="00E906AE"/>
    <w:rsid w:val="00EC50AF"/>
    <w:rsid w:val="00EE297E"/>
    <w:rsid w:val="00EF5AB9"/>
    <w:rsid w:val="00EF7BC6"/>
    <w:rsid w:val="00F337F6"/>
    <w:rsid w:val="00F44B77"/>
    <w:rsid w:val="00F72238"/>
    <w:rsid w:val="00F86F8A"/>
    <w:rsid w:val="00FA0C1C"/>
    <w:rsid w:val="00FB1E98"/>
    <w:rsid w:val="00FF1CB3"/>
    <w:rsid w:val="00FF7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11B1"/>
  <w15:chartTrackingRefBased/>
  <w15:docId w15:val="{57C9CEDE-B02E-4B06-8A38-001CD1A2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E0"/>
    <w:pPr>
      <w:ind w:left="720"/>
      <w:contextualSpacing/>
    </w:pPr>
  </w:style>
  <w:style w:type="paragraph" w:styleId="Header">
    <w:name w:val="header"/>
    <w:basedOn w:val="Normal"/>
    <w:link w:val="HeaderChar"/>
    <w:uiPriority w:val="99"/>
    <w:unhideWhenUsed/>
    <w:rsid w:val="00F8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F8A"/>
  </w:style>
  <w:style w:type="paragraph" w:styleId="Footer">
    <w:name w:val="footer"/>
    <w:basedOn w:val="Normal"/>
    <w:link w:val="FooterChar"/>
    <w:uiPriority w:val="99"/>
    <w:unhideWhenUsed/>
    <w:rsid w:val="00F8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F8A"/>
  </w:style>
  <w:style w:type="paragraph" w:styleId="BalloonText">
    <w:name w:val="Balloon Text"/>
    <w:basedOn w:val="Normal"/>
    <w:link w:val="BalloonTextChar"/>
    <w:uiPriority w:val="99"/>
    <w:semiHidden/>
    <w:unhideWhenUsed/>
    <w:rsid w:val="00034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F0"/>
    <w:rPr>
      <w:rFonts w:ascii="Segoe UI" w:hAnsi="Segoe UI" w:cs="Segoe UI"/>
      <w:sz w:val="18"/>
      <w:szCs w:val="18"/>
    </w:rPr>
  </w:style>
  <w:style w:type="character" w:styleId="CommentReference">
    <w:name w:val="annotation reference"/>
    <w:basedOn w:val="DefaultParagraphFont"/>
    <w:uiPriority w:val="99"/>
    <w:semiHidden/>
    <w:unhideWhenUsed/>
    <w:rsid w:val="00F337F6"/>
    <w:rPr>
      <w:sz w:val="16"/>
      <w:szCs w:val="16"/>
    </w:rPr>
  </w:style>
  <w:style w:type="paragraph" w:styleId="CommentText">
    <w:name w:val="annotation text"/>
    <w:basedOn w:val="Normal"/>
    <w:link w:val="CommentTextChar"/>
    <w:uiPriority w:val="99"/>
    <w:semiHidden/>
    <w:unhideWhenUsed/>
    <w:rsid w:val="00F337F6"/>
    <w:pPr>
      <w:spacing w:line="240" w:lineRule="auto"/>
    </w:pPr>
    <w:rPr>
      <w:sz w:val="20"/>
      <w:szCs w:val="20"/>
    </w:rPr>
  </w:style>
  <w:style w:type="character" w:customStyle="1" w:styleId="CommentTextChar">
    <w:name w:val="Comment Text Char"/>
    <w:basedOn w:val="DefaultParagraphFont"/>
    <w:link w:val="CommentText"/>
    <w:uiPriority w:val="99"/>
    <w:semiHidden/>
    <w:rsid w:val="00F337F6"/>
    <w:rPr>
      <w:sz w:val="20"/>
      <w:szCs w:val="20"/>
    </w:rPr>
  </w:style>
  <w:style w:type="paragraph" w:styleId="CommentSubject">
    <w:name w:val="annotation subject"/>
    <w:basedOn w:val="CommentText"/>
    <w:next w:val="CommentText"/>
    <w:link w:val="CommentSubjectChar"/>
    <w:uiPriority w:val="99"/>
    <w:semiHidden/>
    <w:unhideWhenUsed/>
    <w:rsid w:val="00F337F6"/>
    <w:rPr>
      <w:b/>
      <w:bCs/>
    </w:rPr>
  </w:style>
  <w:style w:type="character" w:customStyle="1" w:styleId="CommentSubjectChar">
    <w:name w:val="Comment Subject Char"/>
    <w:basedOn w:val="CommentTextChar"/>
    <w:link w:val="CommentSubject"/>
    <w:uiPriority w:val="99"/>
    <w:semiHidden/>
    <w:rsid w:val="00F33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55942">
      <w:bodyDiv w:val="1"/>
      <w:marLeft w:val="0"/>
      <w:marRight w:val="0"/>
      <w:marTop w:val="0"/>
      <w:marBottom w:val="0"/>
      <w:divBdr>
        <w:top w:val="none" w:sz="0" w:space="0" w:color="auto"/>
        <w:left w:val="none" w:sz="0" w:space="0" w:color="auto"/>
        <w:bottom w:val="none" w:sz="0" w:space="0" w:color="auto"/>
        <w:right w:val="none" w:sz="0" w:space="0" w:color="auto"/>
      </w:divBdr>
    </w:div>
    <w:div w:id="11940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cp:revision>
  <dcterms:created xsi:type="dcterms:W3CDTF">2023-06-27T16:09:00Z</dcterms:created>
  <dcterms:modified xsi:type="dcterms:W3CDTF">2023-06-27T16:09:00Z</dcterms:modified>
</cp:coreProperties>
</file>