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19468" w14:textId="17B1C724" w:rsidR="00F97FEE" w:rsidRPr="00F97FEE" w:rsidRDefault="00F97FEE" w:rsidP="007E5452">
      <w:pPr>
        <w:rPr>
          <w:rFonts w:ascii="Trebuchet MS" w:hAnsi="Trebuchet MS"/>
          <w:b/>
          <w:u w:val="single"/>
        </w:rPr>
      </w:pPr>
      <w:r w:rsidRPr="00F97FEE">
        <w:rPr>
          <w:rFonts w:ascii="Trebuchet MS" w:hAnsi="Trebuchet MS"/>
          <w:b/>
          <w:u w:val="single"/>
        </w:rPr>
        <w:t xml:space="preserve">Item 1 – BPT Objection Response to Application </w:t>
      </w:r>
      <w:r w:rsidRPr="00F97FEE">
        <w:rPr>
          <w:rFonts w:ascii="Trebuchet MS" w:hAnsi="Trebuchet MS"/>
          <w:b/>
          <w:u w:val="single"/>
        </w:rPr>
        <w:t>21/04147/FUL</w:t>
      </w:r>
      <w:r w:rsidRPr="00F97FEE">
        <w:rPr>
          <w:rFonts w:ascii="Trebuchet MS" w:hAnsi="Trebuchet MS"/>
          <w:b/>
          <w:u w:val="single"/>
        </w:rPr>
        <w:t>, 14/10/2021</w:t>
      </w:r>
    </w:p>
    <w:p w14:paraId="1AC891FF" w14:textId="77777777" w:rsidR="00F97FEE" w:rsidRPr="00F97FEE" w:rsidRDefault="00F97FEE" w:rsidP="007E5452">
      <w:pPr>
        <w:rPr>
          <w:rFonts w:ascii="Trebuchet MS" w:hAnsi="Trebuchet MS"/>
          <w:b/>
        </w:rPr>
      </w:pPr>
    </w:p>
    <w:p w14:paraId="5853DCDB" w14:textId="40E65271" w:rsidR="00F97FEE" w:rsidRPr="00F97FEE" w:rsidRDefault="00F97FEE" w:rsidP="007E5452">
      <w:pPr>
        <w:rPr>
          <w:rFonts w:ascii="Trebuchet MS" w:hAnsi="Trebuchet MS"/>
          <w:b/>
        </w:rPr>
      </w:pPr>
      <w:r w:rsidRPr="00F97FEE">
        <w:rPr>
          <w:rFonts w:ascii="Trebuchet MS" w:hAnsi="Trebuchet MS"/>
          <w:b/>
        </w:rPr>
        <w:t>21/04147/FUL</w:t>
      </w:r>
    </w:p>
    <w:p w14:paraId="2BF6BEE0" w14:textId="77777777" w:rsidR="00F86F8A" w:rsidRPr="00F97FEE" w:rsidRDefault="00F86F8A" w:rsidP="007E5452">
      <w:pPr>
        <w:rPr>
          <w:rFonts w:ascii="Trebuchet MS" w:hAnsi="Trebuchet MS"/>
          <w:b/>
        </w:rPr>
      </w:pPr>
      <w:r w:rsidRPr="00F97FEE">
        <w:rPr>
          <w:rFonts w:ascii="Trebuchet MS" w:hAnsi="Trebuchet MS"/>
          <w:b/>
        </w:rPr>
        <w:t xml:space="preserve">Frome House, Lower Bristol Road, Westmoreland, Bath, Bath </w:t>
      </w:r>
      <w:proofErr w:type="gramStart"/>
      <w:r w:rsidRPr="00F97FEE">
        <w:rPr>
          <w:rFonts w:ascii="Trebuchet MS" w:hAnsi="Trebuchet MS"/>
          <w:b/>
        </w:rPr>
        <w:t>And</w:t>
      </w:r>
      <w:proofErr w:type="gramEnd"/>
      <w:r w:rsidRPr="00F97FEE">
        <w:rPr>
          <w:rFonts w:ascii="Trebuchet MS" w:hAnsi="Trebuchet MS"/>
          <w:b/>
        </w:rPr>
        <w:t xml:space="preserve"> North East Somerset, BA2 1EY</w:t>
      </w:r>
    </w:p>
    <w:p w14:paraId="34054EC0" w14:textId="77777777" w:rsidR="00F86F8A" w:rsidRPr="00F97FEE" w:rsidRDefault="00F86F8A" w:rsidP="007E5452">
      <w:pPr>
        <w:rPr>
          <w:rFonts w:ascii="Trebuchet MS" w:hAnsi="Trebuchet MS"/>
        </w:rPr>
      </w:pPr>
      <w:r w:rsidRPr="00F97FEE">
        <w:rPr>
          <w:rFonts w:ascii="Trebuchet MS" w:hAnsi="Trebuchet MS"/>
        </w:rPr>
        <w:t xml:space="preserve">Enlargement of Frome House and associated change of use from office (Use class E(g)) (Excluding existing ground floor tyre repair centre) to 67 student </w:t>
      </w:r>
      <w:proofErr w:type="spellStart"/>
      <w:r w:rsidRPr="00F97FEE">
        <w:rPr>
          <w:rFonts w:ascii="Trebuchet MS" w:hAnsi="Trebuchet MS"/>
        </w:rPr>
        <w:t>bedspaces</w:t>
      </w:r>
      <w:proofErr w:type="spellEnd"/>
      <w:r w:rsidRPr="00F97FEE">
        <w:rPr>
          <w:rFonts w:ascii="Trebuchet MS" w:hAnsi="Trebuchet MS"/>
        </w:rPr>
        <w:t xml:space="preserve"> and associated works.</w:t>
      </w:r>
    </w:p>
    <w:p w14:paraId="4AAAD824" w14:textId="77777777" w:rsidR="007E5452" w:rsidRPr="00F97FEE" w:rsidRDefault="00F86F8A" w:rsidP="007E5452">
      <w:pPr>
        <w:rPr>
          <w:rFonts w:ascii="Trebuchet MS" w:hAnsi="Trebuchet MS"/>
          <w:i/>
        </w:rPr>
      </w:pPr>
      <w:r w:rsidRPr="00F97FEE">
        <w:rPr>
          <w:rFonts w:ascii="Trebuchet MS" w:hAnsi="Trebuchet MS"/>
          <w:i/>
        </w:rPr>
        <w:t>Object</w:t>
      </w:r>
    </w:p>
    <w:p w14:paraId="1732C65B" w14:textId="77777777" w:rsidR="00365841" w:rsidRPr="00F97FEE" w:rsidRDefault="00B2223B" w:rsidP="00F86F8A">
      <w:pPr>
        <w:rPr>
          <w:rFonts w:ascii="Trebuchet MS" w:hAnsi="Trebuchet MS"/>
        </w:rPr>
      </w:pPr>
      <w:r w:rsidRPr="00F97FEE">
        <w:rPr>
          <w:rFonts w:ascii="Trebuchet MS" w:hAnsi="Trebuchet MS"/>
        </w:rPr>
        <w:t>Frome House is a late 20</w:t>
      </w:r>
      <w:r w:rsidRPr="00F97FEE">
        <w:rPr>
          <w:rFonts w:ascii="Trebuchet MS" w:hAnsi="Trebuchet MS"/>
          <w:vertAlign w:val="superscript"/>
        </w:rPr>
        <w:t>th</w:t>
      </w:r>
      <w:r w:rsidRPr="00F97FEE">
        <w:rPr>
          <w:rFonts w:ascii="Trebuchet MS" w:hAnsi="Trebuchet MS"/>
        </w:rPr>
        <w:t xml:space="preserve"> century unlisted building situated within the Bath World Heritage Site and the indicative townscape setting of the Bath conservation area. The existing building is three storeys in reconstituted Bath stone with an attached two storey building on the corner junction between Lower Bristol Road and Jews Lane. The ground floor currently functions as the premises of </w:t>
      </w:r>
      <w:proofErr w:type="spellStart"/>
      <w:r w:rsidRPr="00F97FEE">
        <w:rPr>
          <w:rFonts w:ascii="Trebuchet MS" w:hAnsi="Trebuchet MS"/>
        </w:rPr>
        <w:t>Bathwick</w:t>
      </w:r>
      <w:proofErr w:type="spellEnd"/>
      <w:r w:rsidRPr="00F97FEE">
        <w:rPr>
          <w:rFonts w:ascii="Trebuchet MS" w:hAnsi="Trebuchet MS"/>
        </w:rPr>
        <w:t xml:space="preserve"> Tyres, whilst the upper floors are vacant offices. The immediate setting of the site is predominantly residential to the north and west; adjacent to the site are a number of two storey Victorian terraces, Argyle Terrace, fronting Lower Bristol Road. There are examples of smaller, low-rise commercial properties </w:t>
      </w:r>
      <w:r w:rsidR="00365841" w:rsidRPr="00F97FEE">
        <w:rPr>
          <w:rFonts w:ascii="Trebuchet MS" w:hAnsi="Trebuchet MS"/>
        </w:rPr>
        <w:t xml:space="preserve">at Avon Buildings, as well as the Grade II 1960s former cabinet maker’s factory, now a Lidl. </w:t>
      </w:r>
    </w:p>
    <w:p w14:paraId="11F04C68" w14:textId="67757241" w:rsidR="00B2223B" w:rsidRPr="00F97FEE" w:rsidRDefault="00365841" w:rsidP="00F86F8A">
      <w:pPr>
        <w:rPr>
          <w:rFonts w:ascii="Trebuchet MS" w:hAnsi="Trebuchet MS"/>
        </w:rPr>
      </w:pPr>
      <w:r w:rsidRPr="00F97FEE">
        <w:rPr>
          <w:rFonts w:ascii="Trebuchet MS" w:hAnsi="Trebuchet MS"/>
        </w:rPr>
        <w:t xml:space="preserve">There is </w:t>
      </w:r>
      <w:r w:rsidR="00A241A5" w:rsidRPr="00F97FEE">
        <w:rPr>
          <w:rFonts w:ascii="Trebuchet MS" w:hAnsi="Trebuchet MS"/>
        </w:rPr>
        <w:t xml:space="preserve">already </w:t>
      </w:r>
      <w:r w:rsidRPr="00F97FEE">
        <w:rPr>
          <w:rFonts w:ascii="Trebuchet MS" w:hAnsi="Trebuchet MS"/>
        </w:rPr>
        <w:t>a high concentration of student accommodation provision along Lower Bristol Road</w:t>
      </w:r>
      <w:r w:rsidR="00A241A5" w:rsidRPr="00F97FEE">
        <w:rPr>
          <w:rFonts w:ascii="Trebuchet MS" w:hAnsi="Trebuchet MS"/>
        </w:rPr>
        <w:t xml:space="preserve">. </w:t>
      </w:r>
      <w:r w:rsidRPr="00F97FEE">
        <w:rPr>
          <w:rFonts w:ascii="Trebuchet MS" w:hAnsi="Trebuchet MS"/>
        </w:rPr>
        <w:t>Accommodation to the east includes Waterside Court and Charlton Court</w:t>
      </w:r>
      <w:r w:rsidR="007F7A51" w:rsidRPr="00F97FEE">
        <w:rPr>
          <w:rFonts w:ascii="Trebuchet MS" w:hAnsi="Trebuchet MS"/>
        </w:rPr>
        <w:t>,</w:t>
      </w:r>
      <w:r w:rsidRPr="00F97FEE">
        <w:rPr>
          <w:rFonts w:ascii="Trebuchet MS" w:hAnsi="Trebuchet MS"/>
        </w:rPr>
        <w:t xml:space="preserve"> which front Lower Bristol Road with four storey frontages. Similarly, </w:t>
      </w:r>
      <w:proofErr w:type="spellStart"/>
      <w:r w:rsidRPr="00F97FEE">
        <w:rPr>
          <w:rFonts w:ascii="Trebuchet MS" w:hAnsi="Trebuchet MS"/>
        </w:rPr>
        <w:t>Twerton</w:t>
      </w:r>
      <w:proofErr w:type="spellEnd"/>
      <w:r w:rsidRPr="00F97FEE">
        <w:rPr>
          <w:rFonts w:ascii="Trebuchet MS" w:hAnsi="Trebuchet MS"/>
        </w:rPr>
        <w:t xml:space="preserve"> Mill further west fronts the roadside at three and four storeys, forming a sense of visual enclosure adjacent to the Grade II </w:t>
      </w:r>
      <w:proofErr w:type="spellStart"/>
      <w:r w:rsidRPr="00F97FEE">
        <w:rPr>
          <w:rFonts w:ascii="Trebuchet MS" w:hAnsi="Trebuchet MS"/>
        </w:rPr>
        <w:t>Twerton</w:t>
      </w:r>
      <w:proofErr w:type="spellEnd"/>
      <w:r w:rsidRPr="00F97FEE">
        <w:rPr>
          <w:rFonts w:ascii="Trebuchet MS" w:hAnsi="Trebuchet MS"/>
        </w:rPr>
        <w:t xml:space="preserve"> Viaduct in sharp contrast with the more visually open setting of Frome House. In all cases, student blocks of an increased he</w:t>
      </w:r>
      <w:r w:rsidR="007F7A51" w:rsidRPr="00F97FEE">
        <w:rPr>
          <w:rFonts w:ascii="Trebuchet MS" w:hAnsi="Trebuchet MS"/>
        </w:rPr>
        <w:t>ight are restricted to the rear, pushed back from the roadside</w:t>
      </w:r>
      <w:r w:rsidRPr="00F97FEE">
        <w:rPr>
          <w:rFonts w:ascii="Trebuchet MS" w:hAnsi="Trebuchet MS"/>
        </w:rPr>
        <w:t xml:space="preserve"> to minimise visual impact. </w:t>
      </w:r>
    </w:p>
    <w:p w14:paraId="4AAFDFDD" w14:textId="2BD6755B" w:rsidR="008109A6" w:rsidRPr="00F97FEE" w:rsidRDefault="00365841" w:rsidP="001B53E0">
      <w:pPr>
        <w:rPr>
          <w:rFonts w:ascii="Trebuchet MS" w:hAnsi="Trebuchet MS"/>
          <w:highlight w:val="yellow"/>
        </w:rPr>
      </w:pPr>
      <w:r w:rsidRPr="00F97FEE">
        <w:rPr>
          <w:rFonts w:ascii="Trebuchet MS" w:hAnsi="Trebuchet MS"/>
        </w:rPr>
        <w:t xml:space="preserve">We </w:t>
      </w:r>
      <w:r w:rsidR="009E2477" w:rsidRPr="00F97FEE">
        <w:rPr>
          <w:rFonts w:ascii="Trebuchet MS" w:hAnsi="Trebuchet MS"/>
        </w:rPr>
        <w:t>note this application’s reference to</w:t>
      </w:r>
      <w:r w:rsidRPr="00F97FEE">
        <w:rPr>
          <w:rFonts w:ascii="Trebuchet MS" w:hAnsi="Trebuchet MS"/>
        </w:rPr>
        <w:t xml:space="preserve"> permitted scheme </w:t>
      </w:r>
      <w:r w:rsidR="009E2477" w:rsidRPr="00F97FEE">
        <w:rPr>
          <w:rFonts w:ascii="Trebuchet MS" w:hAnsi="Trebuchet MS"/>
        </w:rPr>
        <w:t>18/02831/FUL for the redevelopment of the Old Bakery on Jews Lane for the provision of student accommodation. In th</w:t>
      </w:r>
      <w:r w:rsidR="00A241A5" w:rsidRPr="00F97FEE">
        <w:rPr>
          <w:rFonts w:ascii="Trebuchet MS" w:hAnsi="Trebuchet MS"/>
        </w:rPr>
        <w:t>at</w:t>
      </w:r>
      <w:r w:rsidR="009E2477" w:rsidRPr="00F97FEE">
        <w:rPr>
          <w:rFonts w:ascii="Trebuchet MS" w:hAnsi="Trebuchet MS"/>
        </w:rPr>
        <w:t xml:space="preserve"> instance, the development would present a </w:t>
      </w:r>
      <w:proofErr w:type="gramStart"/>
      <w:r w:rsidR="009E2477" w:rsidRPr="00F97FEE">
        <w:rPr>
          <w:rFonts w:ascii="Trebuchet MS" w:hAnsi="Trebuchet MS"/>
        </w:rPr>
        <w:t>three storey</w:t>
      </w:r>
      <w:proofErr w:type="gramEnd"/>
      <w:r w:rsidR="009E2477" w:rsidRPr="00F97FEE">
        <w:rPr>
          <w:rFonts w:ascii="Trebuchet MS" w:hAnsi="Trebuchet MS"/>
        </w:rPr>
        <w:t xml:space="preserve"> frontage along Jews Lane with a recessed fourth storey running back to the east. </w:t>
      </w:r>
    </w:p>
    <w:p w14:paraId="582BEFF5" w14:textId="73228549" w:rsidR="00365841" w:rsidRPr="00F97FEE" w:rsidRDefault="003E36D0" w:rsidP="001B53E0">
      <w:pPr>
        <w:rPr>
          <w:rFonts w:ascii="Trebuchet MS" w:hAnsi="Trebuchet MS"/>
        </w:rPr>
      </w:pPr>
      <w:r w:rsidRPr="00F97FEE">
        <w:rPr>
          <w:rFonts w:ascii="Trebuchet MS" w:hAnsi="Trebuchet MS"/>
        </w:rPr>
        <w:t xml:space="preserve">We are supportive of the principle </w:t>
      </w:r>
      <w:r w:rsidR="00A241A5" w:rsidRPr="00F97FEE">
        <w:rPr>
          <w:rFonts w:ascii="Trebuchet MS" w:hAnsi="Trebuchet MS"/>
        </w:rPr>
        <w:t>of</w:t>
      </w:r>
      <w:r w:rsidR="000345F0" w:rsidRPr="00F97FEE">
        <w:rPr>
          <w:rFonts w:ascii="Trebuchet MS" w:hAnsi="Trebuchet MS"/>
        </w:rPr>
        <w:t xml:space="preserve"> the</w:t>
      </w:r>
      <w:r w:rsidR="00A241A5" w:rsidRPr="00F97FEE">
        <w:rPr>
          <w:rFonts w:ascii="Trebuchet MS" w:hAnsi="Trebuchet MS"/>
        </w:rPr>
        <w:t xml:space="preserve"> </w:t>
      </w:r>
      <w:r w:rsidRPr="00F97FEE">
        <w:rPr>
          <w:rFonts w:ascii="Trebuchet MS" w:hAnsi="Trebuchet MS"/>
        </w:rPr>
        <w:t xml:space="preserve">reuse and refurbishment of the existing building. We maintain that ‘the greenest building is the one that already exists'; in light of the declared Climate Emergency, it is </w:t>
      </w:r>
      <w:r w:rsidR="00A241A5" w:rsidRPr="00F97FEE">
        <w:rPr>
          <w:rFonts w:ascii="Trebuchet MS" w:hAnsi="Trebuchet MS"/>
        </w:rPr>
        <w:t xml:space="preserve">clearly </w:t>
      </w:r>
      <w:r w:rsidRPr="00F97FEE">
        <w:rPr>
          <w:rFonts w:ascii="Trebuchet MS" w:hAnsi="Trebuchet MS"/>
        </w:rPr>
        <w:t>of increasing importance to reuse our existing building stock and reduce carbon emissions generated through demolition and the construction of new buildings and construction materials. The retention of existing buildings also prevents the release of ‘embodied carbon’</w:t>
      </w:r>
      <w:r w:rsidR="007F7A51" w:rsidRPr="00F97FEE">
        <w:rPr>
          <w:rFonts w:ascii="Trebuchet MS" w:hAnsi="Trebuchet MS"/>
        </w:rPr>
        <w:t>,</w:t>
      </w:r>
      <w:r w:rsidRPr="00F97FEE">
        <w:rPr>
          <w:rFonts w:ascii="Trebuchet MS" w:hAnsi="Trebuchet MS"/>
        </w:rPr>
        <w:t xml:space="preserve"> or the carbon footprint generated </w:t>
      </w:r>
      <w:r w:rsidR="007F7A51" w:rsidRPr="00F97FEE">
        <w:rPr>
          <w:rFonts w:ascii="Trebuchet MS" w:hAnsi="Trebuchet MS"/>
        </w:rPr>
        <w:t>from a building’s</w:t>
      </w:r>
      <w:r w:rsidRPr="00F97FEE">
        <w:rPr>
          <w:rFonts w:ascii="Trebuchet MS" w:hAnsi="Trebuchet MS"/>
        </w:rPr>
        <w:t xml:space="preserve"> initial construction.   </w:t>
      </w:r>
    </w:p>
    <w:p w14:paraId="28A17F91" w14:textId="5A088061" w:rsidR="00012D6F" w:rsidRPr="00F97FEE" w:rsidRDefault="00012D6F" w:rsidP="001B53E0">
      <w:pPr>
        <w:rPr>
          <w:rFonts w:ascii="Trebuchet MS" w:hAnsi="Trebuchet MS"/>
        </w:rPr>
      </w:pPr>
      <w:r w:rsidRPr="00F97FEE">
        <w:rPr>
          <w:rFonts w:ascii="Trebuchet MS" w:hAnsi="Trebuchet MS"/>
        </w:rPr>
        <w:t xml:space="preserve">However, </w:t>
      </w:r>
      <w:r w:rsidR="00A241A5" w:rsidRPr="00F97FEE">
        <w:rPr>
          <w:rFonts w:ascii="Trebuchet MS" w:hAnsi="Trebuchet MS"/>
        </w:rPr>
        <w:t xml:space="preserve">the </w:t>
      </w:r>
      <w:r w:rsidRPr="00F97FEE">
        <w:rPr>
          <w:rFonts w:ascii="Trebuchet MS" w:hAnsi="Trebuchet MS"/>
        </w:rPr>
        <w:t xml:space="preserve">proposed refurbishment in design, appearance, and scale are still expected to contribute positively to and reflect local townscape character. </w:t>
      </w:r>
      <w:r w:rsidR="00F44B77" w:rsidRPr="00F97FEE">
        <w:rPr>
          <w:rFonts w:ascii="Trebuchet MS" w:hAnsi="Trebuchet MS"/>
        </w:rPr>
        <w:t xml:space="preserve">We are therefore unable to support this application due to the excessive height and massing of the proposed development which would constitute overdevelopment of the site out of keeping with local townscape character, and the use of an incongruous design and profile without adequate contextual reference. </w:t>
      </w:r>
    </w:p>
    <w:p w14:paraId="66A8D9D7" w14:textId="21D22853" w:rsidR="002641A1" w:rsidRPr="00F97FEE" w:rsidRDefault="000345F0" w:rsidP="00DB66A0">
      <w:pPr>
        <w:rPr>
          <w:rFonts w:ascii="Trebuchet MS" w:hAnsi="Trebuchet MS"/>
          <w:b/>
        </w:rPr>
      </w:pPr>
      <w:r w:rsidRPr="00F97FEE">
        <w:rPr>
          <w:rFonts w:ascii="Trebuchet MS" w:hAnsi="Trebuchet MS"/>
          <w:b/>
        </w:rPr>
        <w:t>D</w:t>
      </w:r>
      <w:r w:rsidR="002641A1" w:rsidRPr="00F97FEE">
        <w:rPr>
          <w:rFonts w:ascii="Trebuchet MS" w:hAnsi="Trebuchet MS"/>
          <w:b/>
        </w:rPr>
        <w:t>esign, Height, and Massing</w:t>
      </w:r>
    </w:p>
    <w:p w14:paraId="76BA00B8" w14:textId="1983FC7F" w:rsidR="00F44B77" w:rsidRPr="00F97FEE" w:rsidRDefault="00F44B77" w:rsidP="00F44B77">
      <w:pPr>
        <w:rPr>
          <w:rFonts w:ascii="Trebuchet MS" w:hAnsi="Trebuchet MS"/>
        </w:rPr>
      </w:pPr>
      <w:r w:rsidRPr="00F97FEE">
        <w:rPr>
          <w:rFonts w:ascii="Trebuchet MS" w:hAnsi="Trebuchet MS"/>
        </w:rPr>
        <w:lastRenderedPageBreak/>
        <w:t xml:space="preserve">We </w:t>
      </w:r>
      <w:r w:rsidR="00A241A5" w:rsidRPr="00F97FEE">
        <w:rPr>
          <w:rFonts w:ascii="Trebuchet MS" w:hAnsi="Trebuchet MS"/>
        </w:rPr>
        <w:t>support</w:t>
      </w:r>
      <w:r w:rsidRPr="00F97FEE">
        <w:rPr>
          <w:rFonts w:ascii="Trebuchet MS" w:hAnsi="Trebuchet MS"/>
        </w:rPr>
        <w:t xml:space="preserve"> the use of Bath stone with direct material reference to the local architectural context, which would strengthen the site’s ‘sense of place’. However, we have some concerns regarding the ambiguity of the proposed material palette and maintain that the proposed “ashlar stone” or “ashlar cladding” should be Bath stone rather than a poorer alternative intended to replicate Bath stone (</w:t>
      </w:r>
      <w:proofErr w:type="spellStart"/>
      <w:r w:rsidRPr="00F97FEE">
        <w:rPr>
          <w:rFonts w:ascii="Trebuchet MS" w:hAnsi="Trebuchet MS"/>
        </w:rPr>
        <w:t>eg.</w:t>
      </w:r>
      <w:proofErr w:type="spellEnd"/>
      <w:r w:rsidRPr="00F97FEE">
        <w:rPr>
          <w:rFonts w:ascii="Trebuchet MS" w:hAnsi="Trebuchet MS"/>
        </w:rPr>
        <w:t xml:space="preserve"> reconstituted stone, Bath-coloured render, etc.). </w:t>
      </w:r>
      <w:r w:rsidR="00A241A5" w:rsidRPr="00F97FEE">
        <w:rPr>
          <w:rFonts w:ascii="Trebuchet MS" w:hAnsi="Trebuchet MS"/>
        </w:rPr>
        <w:t>T</w:t>
      </w:r>
      <w:r w:rsidRPr="00F97FEE">
        <w:rPr>
          <w:rFonts w:ascii="Trebuchet MS" w:hAnsi="Trebuchet MS"/>
        </w:rPr>
        <w:t xml:space="preserve">he proposed materials </w:t>
      </w:r>
      <w:r w:rsidR="00A241A5" w:rsidRPr="00F97FEE">
        <w:rPr>
          <w:rFonts w:ascii="Trebuchet MS" w:hAnsi="Trebuchet MS"/>
        </w:rPr>
        <w:t xml:space="preserve">should be </w:t>
      </w:r>
      <w:r w:rsidRPr="00F97FEE">
        <w:rPr>
          <w:rFonts w:ascii="Trebuchet MS" w:hAnsi="Trebuchet MS"/>
        </w:rPr>
        <w:t>detailed and/or sample</w:t>
      </w:r>
      <w:r w:rsidR="00A241A5" w:rsidRPr="00F97FEE">
        <w:rPr>
          <w:rFonts w:ascii="Trebuchet MS" w:hAnsi="Trebuchet MS"/>
        </w:rPr>
        <w:t>s provided</w:t>
      </w:r>
      <w:r w:rsidRPr="00F97FEE">
        <w:rPr>
          <w:rFonts w:ascii="Trebuchet MS" w:hAnsi="Trebuchet MS"/>
        </w:rPr>
        <w:t xml:space="preserve"> as part of this application rather than </w:t>
      </w:r>
      <w:r w:rsidR="00A241A5" w:rsidRPr="00F97FEE">
        <w:rPr>
          <w:rFonts w:ascii="Trebuchet MS" w:hAnsi="Trebuchet MS"/>
        </w:rPr>
        <w:t xml:space="preserve">left for </w:t>
      </w:r>
      <w:r w:rsidRPr="00F97FEE">
        <w:rPr>
          <w:rFonts w:ascii="Trebuchet MS" w:hAnsi="Trebuchet MS"/>
        </w:rPr>
        <w:t xml:space="preserve">a later condition. </w:t>
      </w:r>
    </w:p>
    <w:p w14:paraId="58BA7719" w14:textId="165C4888" w:rsidR="00F86F8A" w:rsidRPr="00F97FEE" w:rsidRDefault="007F7A51" w:rsidP="00DB66A0">
      <w:pPr>
        <w:rPr>
          <w:rFonts w:ascii="Trebuchet MS" w:hAnsi="Trebuchet MS"/>
        </w:rPr>
      </w:pPr>
      <w:r w:rsidRPr="00F97FEE">
        <w:rPr>
          <w:rFonts w:ascii="Trebuchet MS" w:hAnsi="Trebuchet MS"/>
        </w:rPr>
        <w:t xml:space="preserve">We consider that the proposed </w:t>
      </w:r>
      <w:r w:rsidR="00F44B77" w:rsidRPr="00F97FEE">
        <w:rPr>
          <w:rFonts w:ascii="Trebuchet MS" w:hAnsi="Trebuchet MS"/>
        </w:rPr>
        <w:t>height and massing of the development</w:t>
      </w:r>
      <w:r w:rsidRPr="00F97FEE">
        <w:rPr>
          <w:rFonts w:ascii="Trebuchet MS" w:hAnsi="Trebuchet MS"/>
        </w:rPr>
        <w:t xml:space="preserve"> are excessive in relation to its contextual setting</w:t>
      </w:r>
      <w:r w:rsidR="00F44B77" w:rsidRPr="00F97FEE">
        <w:rPr>
          <w:rFonts w:ascii="Trebuchet MS" w:hAnsi="Trebuchet MS"/>
        </w:rPr>
        <w:t xml:space="preserve">. </w:t>
      </w:r>
      <w:r w:rsidR="00012D6F" w:rsidRPr="00F97FEE">
        <w:rPr>
          <w:rFonts w:ascii="Trebuchet MS" w:hAnsi="Trebuchet MS"/>
        </w:rPr>
        <w:t xml:space="preserve">In the Bath Building Height Strategy, it states that “building shoulder height [in Zone 3] should be four storeys. One additional setback storey within the roofscape is likely to be acceptable.” It goes on to state that “1 additional storey may be acceptable along Lower Bristol Road </w:t>
      </w:r>
      <w:r w:rsidR="00012D6F" w:rsidRPr="00F97FEE">
        <w:rPr>
          <w:rFonts w:ascii="Trebuchet MS" w:hAnsi="Trebuchet MS"/>
          <w:b/>
        </w:rPr>
        <w:t>except where it is in close proximity to existing 2-3 storey residential areas</w:t>
      </w:r>
      <w:r w:rsidR="00012D6F" w:rsidRPr="00F97FEE">
        <w:rPr>
          <w:rFonts w:ascii="Trebuchet MS" w:hAnsi="Trebuchet MS"/>
        </w:rPr>
        <w:t>.”</w:t>
      </w:r>
      <w:r w:rsidR="00753921" w:rsidRPr="00F97FEE">
        <w:rPr>
          <w:rFonts w:ascii="Trebuchet MS" w:hAnsi="Trebuchet MS"/>
        </w:rPr>
        <w:t xml:space="preserve"> </w:t>
      </w:r>
      <w:r w:rsidR="00A241A5" w:rsidRPr="00F97FEE">
        <w:rPr>
          <w:rFonts w:ascii="Trebuchet MS" w:hAnsi="Trebuchet MS"/>
        </w:rPr>
        <w:t>It surely follows that</w:t>
      </w:r>
      <w:r w:rsidR="00753921" w:rsidRPr="00F97FEE">
        <w:rPr>
          <w:rFonts w:ascii="Trebuchet MS" w:hAnsi="Trebuchet MS"/>
        </w:rPr>
        <w:t xml:space="preserve"> the proposed five storey height of the building would be excessive within a predominantly 2 storey residential streetscape </w:t>
      </w:r>
      <w:r w:rsidRPr="00F97FEE">
        <w:rPr>
          <w:rFonts w:ascii="Trebuchet MS" w:hAnsi="Trebuchet MS"/>
        </w:rPr>
        <w:t>and</w:t>
      </w:r>
      <w:r w:rsidR="00753921" w:rsidRPr="00F97FEE">
        <w:rPr>
          <w:rFonts w:ascii="Trebuchet MS" w:hAnsi="Trebuchet MS"/>
        </w:rPr>
        <w:t xml:space="preserve"> adjacent to the Grade II former cabinet maker’s factory,</w:t>
      </w:r>
      <w:r w:rsidRPr="00F97FEE">
        <w:rPr>
          <w:rFonts w:ascii="Trebuchet MS" w:hAnsi="Trebuchet MS"/>
        </w:rPr>
        <w:t xml:space="preserve"> which</w:t>
      </w:r>
      <w:r w:rsidR="00753921" w:rsidRPr="00F97FEE">
        <w:rPr>
          <w:rFonts w:ascii="Trebuchet MS" w:hAnsi="Trebuchet MS"/>
        </w:rPr>
        <w:t xml:space="preserve"> clearly characterise the height and grain of this section of Lower Bristol Road. </w:t>
      </w:r>
    </w:p>
    <w:p w14:paraId="0477D56C" w14:textId="6675C0CF" w:rsidR="00F44B77" w:rsidRPr="00F97FEE" w:rsidRDefault="00D90104" w:rsidP="002641A1">
      <w:pPr>
        <w:rPr>
          <w:rFonts w:ascii="Trebuchet MS" w:hAnsi="Trebuchet MS"/>
        </w:rPr>
      </w:pPr>
      <w:r w:rsidRPr="00F97FEE">
        <w:rPr>
          <w:rFonts w:ascii="Trebuchet MS" w:hAnsi="Trebuchet MS"/>
        </w:rPr>
        <w:t xml:space="preserve">The site forms part of a marked transition between the more ‘built-up’ enclosed streetscape to the west, and the open, low-rise grain of its more immediate setting. We </w:t>
      </w:r>
      <w:r w:rsidR="00A241A5" w:rsidRPr="00F97FEE">
        <w:rPr>
          <w:rFonts w:ascii="Trebuchet MS" w:hAnsi="Trebuchet MS"/>
        </w:rPr>
        <w:t xml:space="preserve">consider </w:t>
      </w:r>
      <w:r w:rsidRPr="00F97FEE">
        <w:rPr>
          <w:rFonts w:ascii="Trebuchet MS" w:hAnsi="Trebuchet MS"/>
        </w:rPr>
        <w:t>that the site, as a “gateway location at the entrance of Bath” (Planning Statement), could offer a more gr</w:t>
      </w:r>
      <w:r w:rsidR="00F44B77" w:rsidRPr="00F97FEE">
        <w:rPr>
          <w:rFonts w:ascii="Trebuchet MS" w:hAnsi="Trebuchet MS"/>
        </w:rPr>
        <w:t xml:space="preserve">adual </w:t>
      </w:r>
      <w:r w:rsidR="000345F0" w:rsidRPr="00F97FEE">
        <w:rPr>
          <w:rFonts w:ascii="Trebuchet MS" w:hAnsi="Trebuchet MS"/>
        </w:rPr>
        <w:t xml:space="preserve">progression </w:t>
      </w:r>
      <w:r w:rsidR="00F44B77" w:rsidRPr="00F97FEE">
        <w:rPr>
          <w:rFonts w:ascii="Trebuchet MS" w:hAnsi="Trebuchet MS"/>
        </w:rPr>
        <w:t xml:space="preserve">between built densities to reconcile these two areas. However, the proposed </w:t>
      </w:r>
      <w:r w:rsidR="00A241A5" w:rsidRPr="00F97FEE">
        <w:rPr>
          <w:rFonts w:ascii="Trebuchet MS" w:hAnsi="Trebuchet MS"/>
        </w:rPr>
        <w:t xml:space="preserve">five storey </w:t>
      </w:r>
      <w:r w:rsidR="00F44B77" w:rsidRPr="00F97FEE">
        <w:rPr>
          <w:rFonts w:ascii="Trebuchet MS" w:hAnsi="Trebuchet MS"/>
        </w:rPr>
        <w:t xml:space="preserve">height remains excessive and over-dominant in wider views, providing </w:t>
      </w:r>
      <w:r w:rsidR="00A241A5" w:rsidRPr="00F97FEE">
        <w:rPr>
          <w:rFonts w:ascii="Trebuchet MS" w:hAnsi="Trebuchet MS"/>
        </w:rPr>
        <w:t>a jarring</w:t>
      </w:r>
      <w:r w:rsidR="00F44B77" w:rsidRPr="00F97FEE">
        <w:rPr>
          <w:rFonts w:ascii="Trebuchet MS" w:hAnsi="Trebuchet MS"/>
        </w:rPr>
        <w:t xml:space="preserve"> contrast in streetscape views from the east with a sharp increase in roof height overshadow</w:t>
      </w:r>
      <w:r w:rsidR="00A241A5" w:rsidRPr="00F97FEE">
        <w:rPr>
          <w:rFonts w:ascii="Trebuchet MS" w:hAnsi="Trebuchet MS"/>
        </w:rPr>
        <w:t>ing</w:t>
      </w:r>
      <w:r w:rsidR="00F44B77" w:rsidRPr="00F97FEE">
        <w:rPr>
          <w:rFonts w:ascii="Trebuchet MS" w:hAnsi="Trebuchet MS"/>
        </w:rPr>
        <w:t xml:space="preserve"> the adjacent terrace. </w:t>
      </w:r>
    </w:p>
    <w:p w14:paraId="044353D3" w14:textId="3D59B824" w:rsidR="001F7CBC" w:rsidRPr="00F97FEE" w:rsidRDefault="002641A1">
      <w:pPr>
        <w:rPr>
          <w:rFonts w:ascii="Trebuchet MS" w:hAnsi="Trebuchet MS"/>
        </w:rPr>
      </w:pPr>
      <w:r w:rsidRPr="00F97FEE">
        <w:rPr>
          <w:rFonts w:ascii="Trebuchet MS" w:hAnsi="Trebuchet MS"/>
        </w:rPr>
        <w:t>A ‘faux Georgian’ architectural style has been selected to “to better [reflect] the vernacular of larger buildings elsewhere in Bath” (Planning Statement),</w:t>
      </w:r>
      <w:r w:rsidR="00FF1CB3" w:rsidRPr="00F97FEE">
        <w:rPr>
          <w:rFonts w:ascii="Trebuchet MS" w:hAnsi="Trebuchet MS"/>
        </w:rPr>
        <w:t xml:space="preserve"> but this </w:t>
      </w:r>
      <w:r w:rsidR="00D76F2D" w:rsidRPr="00F97FEE">
        <w:rPr>
          <w:rFonts w:ascii="Trebuchet MS" w:hAnsi="Trebuchet MS"/>
        </w:rPr>
        <w:t>ignores</w:t>
      </w:r>
      <w:r w:rsidR="00FF1CB3" w:rsidRPr="00F97FEE">
        <w:rPr>
          <w:rFonts w:ascii="Trebuchet MS" w:hAnsi="Trebuchet MS"/>
        </w:rPr>
        <w:t xml:space="preserve"> the immediate vernacular of this section of Lower Bristol Road which is largely characterised by low-rise Victorian terraces with notable examples of late 20</w:t>
      </w:r>
      <w:r w:rsidR="00FF1CB3" w:rsidRPr="00F97FEE">
        <w:rPr>
          <w:rFonts w:ascii="Trebuchet MS" w:hAnsi="Trebuchet MS"/>
          <w:vertAlign w:val="superscript"/>
        </w:rPr>
        <w:t>th</w:t>
      </w:r>
      <w:r w:rsidR="00FF1CB3" w:rsidRPr="00F97FEE">
        <w:rPr>
          <w:rFonts w:ascii="Trebuchet MS" w:hAnsi="Trebuchet MS"/>
        </w:rPr>
        <w:t xml:space="preserve"> century industrial architecture. </w:t>
      </w:r>
      <w:r w:rsidR="000345F0" w:rsidRPr="00F97FEE">
        <w:rPr>
          <w:rFonts w:ascii="Trebuchet MS" w:hAnsi="Trebuchet MS"/>
        </w:rPr>
        <w:t xml:space="preserve">The proposed mansard roof and parapet instead serve to make the building appear taller in height and more visually imposing. </w:t>
      </w:r>
      <w:r w:rsidR="00FF1CB3" w:rsidRPr="00F97FEE">
        <w:rPr>
          <w:rFonts w:ascii="Trebuchet MS" w:hAnsi="Trebuchet MS"/>
        </w:rPr>
        <w:t xml:space="preserve">The use of a Georgian-inspired form and profile in this setting is </w:t>
      </w:r>
      <w:r w:rsidR="00D76F2D" w:rsidRPr="00F97FEE">
        <w:rPr>
          <w:rFonts w:ascii="Trebuchet MS" w:hAnsi="Trebuchet MS"/>
        </w:rPr>
        <w:t>inappropriate.</w:t>
      </w:r>
    </w:p>
    <w:p w14:paraId="6869B2CC" w14:textId="45B6680F" w:rsidR="000345F0" w:rsidRPr="00F97FEE" w:rsidRDefault="000345F0" w:rsidP="000345F0">
      <w:pPr>
        <w:rPr>
          <w:rFonts w:ascii="Trebuchet MS" w:hAnsi="Trebuchet MS"/>
        </w:rPr>
      </w:pPr>
      <w:r w:rsidRPr="00F97FEE">
        <w:rPr>
          <w:rFonts w:ascii="Trebuchet MS" w:hAnsi="Trebuchet MS"/>
        </w:rPr>
        <w:t>There is an opportunity for a more responsive design drawing on local examples, such as Victorian vernacular, or a more contemporary, industrial-inspired design (see the adjacent Grade II factory</w:t>
      </w:r>
      <w:r w:rsidR="007F7A51" w:rsidRPr="00F97FEE">
        <w:rPr>
          <w:rFonts w:ascii="Trebuchet MS" w:hAnsi="Trebuchet MS"/>
        </w:rPr>
        <w:t xml:space="preserve"> building</w:t>
      </w:r>
      <w:r w:rsidRPr="00F97FEE">
        <w:rPr>
          <w:rFonts w:ascii="Trebuchet MS" w:hAnsi="Trebuchet MS"/>
        </w:rPr>
        <w:t>) which would be more honest to the late 20</w:t>
      </w:r>
      <w:r w:rsidRPr="00F97FEE">
        <w:rPr>
          <w:rFonts w:ascii="Trebuchet MS" w:hAnsi="Trebuchet MS"/>
          <w:vertAlign w:val="superscript"/>
        </w:rPr>
        <w:t>th</w:t>
      </w:r>
      <w:r w:rsidRPr="00F97FEE">
        <w:rPr>
          <w:rFonts w:ascii="Trebuchet MS" w:hAnsi="Trebuchet MS"/>
        </w:rPr>
        <w:t xml:space="preserve"> century origins of the existing building. </w:t>
      </w:r>
    </w:p>
    <w:p w14:paraId="49A36704" w14:textId="5EF6ACFA" w:rsidR="000345F0" w:rsidRPr="00F97FEE" w:rsidRDefault="000345F0" w:rsidP="002641A1">
      <w:pPr>
        <w:rPr>
          <w:rFonts w:ascii="Trebuchet MS" w:hAnsi="Trebuchet MS"/>
        </w:rPr>
      </w:pPr>
      <w:r w:rsidRPr="00F97FEE">
        <w:rPr>
          <w:rFonts w:ascii="Trebuchet MS" w:hAnsi="Trebuchet MS"/>
        </w:rPr>
        <w:t>In its current form, the development represents a bland copy of Georgian architecture outside of its city centre context, and therefore fails to respond to, reinforce, or contribute to its townscape setting or local distinctiveness.</w:t>
      </w:r>
    </w:p>
    <w:p w14:paraId="1E51B09F" w14:textId="77777777" w:rsidR="001B53E0" w:rsidRPr="00F97FEE" w:rsidRDefault="002641A1" w:rsidP="00DB66A0">
      <w:pPr>
        <w:rPr>
          <w:rFonts w:ascii="Trebuchet MS" w:hAnsi="Trebuchet MS"/>
          <w:b/>
        </w:rPr>
      </w:pPr>
      <w:r w:rsidRPr="00F97FEE">
        <w:rPr>
          <w:rFonts w:ascii="Trebuchet MS" w:hAnsi="Trebuchet MS"/>
          <w:b/>
        </w:rPr>
        <w:t>Purpose-Built Student Accommodation</w:t>
      </w:r>
    </w:p>
    <w:p w14:paraId="2943F7D0" w14:textId="77777777" w:rsidR="000345F0" w:rsidRPr="00F97FEE" w:rsidRDefault="005C2FE2" w:rsidP="00DB66A0">
      <w:pPr>
        <w:rPr>
          <w:rFonts w:ascii="Trebuchet MS" w:hAnsi="Trebuchet MS" w:cs="Arial"/>
          <w:color w:val="000000"/>
        </w:rPr>
      </w:pPr>
      <w:r w:rsidRPr="00F97FEE">
        <w:rPr>
          <w:rFonts w:ascii="Trebuchet MS" w:hAnsi="Trebuchet MS" w:cs="Arial"/>
          <w:color w:val="000000"/>
        </w:rPr>
        <w:t>BPT is</w:t>
      </w:r>
      <w:r w:rsidR="00D76F2D" w:rsidRPr="00F97FEE">
        <w:rPr>
          <w:rFonts w:ascii="Trebuchet MS" w:hAnsi="Trebuchet MS" w:cs="Arial"/>
          <w:color w:val="000000"/>
        </w:rPr>
        <w:t>, in principle,</w:t>
      </w:r>
      <w:r w:rsidRPr="00F97FEE">
        <w:rPr>
          <w:rFonts w:ascii="Trebuchet MS" w:hAnsi="Trebuchet MS" w:cs="Arial"/>
          <w:color w:val="000000"/>
        </w:rPr>
        <w:t xml:space="preserve"> resistant to speculative PBSA within Bath, without adequate justification or demonstration of demand. </w:t>
      </w:r>
      <w:r w:rsidR="00C9566D" w:rsidRPr="00F97FEE">
        <w:rPr>
          <w:rFonts w:ascii="Trebuchet MS" w:hAnsi="Trebuchet MS" w:cs="Arial"/>
          <w:color w:val="000000"/>
        </w:rPr>
        <w:t>The site is located within an area of high PBSA provision and over 25% HMO saturation</w:t>
      </w:r>
      <w:r w:rsidR="005763F7" w:rsidRPr="00F97FEE">
        <w:rPr>
          <w:rFonts w:ascii="Trebuchet MS" w:hAnsi="Trebuchet MS" w:cs="Arial"/>
          <w:color w:val="000000"/>
        </w:rPr>
        <w:t xml:space="preserve">, and therefore already has a disproportionate makeup of student-orientated housing. </w:t>
      </w:r>
    </w:p>
    <w:p w14:paraId="3EF17D62" w14:textId="2D6918A0" w:rsidR="00DB66A0" w:rsidRPr="00F97FEE" w:rsidRDefault="000345F0" w:rsidP="00DB66A0">
      <w:pPr>
        <w:rPr>
          <w:rFonts w:ascii="Trebuchet MS" w:hAnsi="Trebuchet MS" w:cs="Arial"/>
          <w:color w:val="000000"/>
        </w:rPr>
      </w:pPr>
      <w:r w:rsidRPr="00F97FEE">
        <w:rPr>
          <w:rFonts w:ascii="Trebuchet MS" w:hAnsi="Trebuchet MS" w:cs="Arial"/>
          <w:color w:val="000000"/>
        </w:rPr>
        <w:t>W</w:t>
      </w:r>
      <w:r w:rsidR="00C9566D" w:rsidRPr="00F97FEE">
        <w:rPr>
          <w:rFonts w:ascii="Trebuchet MS" w:hAnsi="Trebuchet MS" w:cs="Arial"/>
          <w:color w:val="000000"/>
        </w:rPr>
        <w:t xml:space="preserve">e note that the site is within close proximity to the new </w:t>
      </w:r>
      <w:proofErr w:type="spellStart"/>
      <w:r w:rsidR="00C9566D" w:rsidRPr="00F97FEE">
        <w:rPr>
          <w:rFonts w:ascii="Trebuchet MS" w:hAnsi="Trebuchet MS" w:cs="Arial"/>
          <w:color w:val="000000"/>
        </w:rPr>
        <w:t>Locksbrook</w:t>
      </w:r>
      <w:proofErr w:type="spellEnd"/>
      <w:r w:rsidR="00C9566D" w:rsidRPr="00F97FEE">
        <w:rPr>
          <w:rFonts w:ascii="Trebuchet MS" w:hAnsi="Trebuchet MS" w:cs="Arial"/>
          <w:color w:val="000000"/>
        </w:rPr>
        <w:t xml:space="preserve"> Campus and could </w:t>
      </w:r>
      <w:r w:rsidR="007F7A51" w:rsidRPr="00F97FEE">
        <w:rPr>
          <w:rFonts w:ascii="Trebuchet MS" w:hAnsi="Trebuchet MS" w:cs="Arial"/>
          <w:color w:val="000000"/>
        </w:rPr>
        <w:t>be</w:t>
      </w:r>
      <w:r w:rsidR="00C9566D" w:rsidRPr="00F97FEE">
        <w:rPr>
          <w:rFonts w:ascii="Trebuchet MS" w:hAnsi="Trebuchet MS" w:cs="Arial"/>
          <w:color w:val="000000"/>
        </w:rPr>
        <w:t xml:space="preserve"> appropriately-located accommodation for Bath Spa University students as part of </w:t>
      </w:r>
      <w:r w:rsidR="005763F7" w:rsidRPr="00F97FEE">
        <w:rPr>
          <w:rFonts w:ascii="Trebuchet MS" w:hAnsi="Trebuchet MS" w:cs="Arial"/>
          <w:color w:val="000000"/>
        </w:rPr>
        <w:t xml:space="preserve">the university’s strategy for ‘walkable </w:t>
      </w:r>
      <w:proofErr w:type="gramStart"/>
      <w:r w:rsidR="005763F7" w:rsidRPr="00F97FEE">
        <w:rPr>
          <w:rFonts w:ascii="Trebuchet MS" w:hAnsi="Trebuchet MS" w:cs="Arial"/>
          <w:color w:val="000000"/>
        </w:rPr>
        <w:t>campuses’</w:t>
      </w:r>
      <w:proofErr w:type="gramEnd"/>
      <w:r w:rsidR="005763F7" w:rsidRPr="00F97FEE">
        <w:rPr>
          <w:rFonts w:ascii="Trebuchet MS" w:hAnsi="Trebuchet MS" w:cs="Arial"/>
          <w:color w:val="000000"/>
        </w:rPr>
        <w:t xml:space="preserve">. </w:t>
      </w:r>
      <w:r w:rsidRPr="00F97FEE">
        <w:rPr>
          <w:rFonts w:ascii="Trebuchet MS" w:hAnsi="Trebuchet MS" w:cs="Arial"/>
          <w:color w:val="000000"/>
        </w:rPr>
        <w:t>T</w:t>
      </w:r>
      <w:r w:rsidR="005763F7" w:rsidRPr="00F97FEE">
        <w:rPr>
          <w:rFonts w:ascii="Trebuchet MS" w:hAnsi="Trebuchet MS" w:cs="Arial"/>
          <w:color w:val="000000"/>
        </w:rPr>
        <w:t xml:space="preserve">his application could serve as an </w:t>
      </w:r>
      <w:r w:rsidR="005763F7" w:rsidRPr="00F97FEE">
        <w:rPr>
          <w:rFonts w:ascii="Trebuchet MS" w:hAnsi="Trebuchet MS" w:cs="Arial"/>
          <w:color w:val="000000"/>
        </w:rPr>
        <w:lastRenderedPageBreak/>
        <w:t xml:space="preserve">opportunity for the provision of student accommodation in partnership with the university to ensure provision is targeted at a specified demand. </w:t>
      </w:r>
    </w:p>
    <w:p w14:paraId="5163E63A" w14:textId="259451BC" w:rsidR="005763F7" w:rsidRPr="00F97FEE" w:rsidRDefault="005763F7" w:rsidP="00D76F2D">
      <w:pPr>
        <w:rPr>
          <w:rFonts w:ascii="Trebuchet MS" w:hAnsi="Trebuchet MS" w:cs="Arial"/>
          <w:color w:val="000000"/>
        </w:rPr>
      </w:pPr>
      <w:r w:rsidRPr="00F97FEE">
        <w:rPr>
          <w:rFonts w:ascii="Trebuchet MS" w:hAnsi="Trebuchet MS" w:cs="Arial"/>
          <w:color w:val="000000"/>
        </w:rPr>
        <w:t>We</w:t>
      </w:r>
      <w:r w:rsidR="000345F0" w:rsidRPr="00F97FEE">
        <w:rPr>
          <w:rFonts w:ascii="Trebuchet MS" w:hAnsi="Trebuchet MS" w:cs="Arial"/>
          <w:color w:val="000000"/>
        </w:rPr>
        <w:t xml:space="preserve"> would be less resistant to the provision of student accommodation as part of an interlinked partnership with </w:t>
      </w:r>
      <w:r w:rsidRPr="00F97FEE">
        <w:rPr>
          <w:rFonts w:ascii="Trebuchet MS" w:hAnsi="Trebuchet MS" w:cs="Arial"/>
          <w:color w:val="000000"/>
        </w:rPr>
        <w:t xml:space="preserve">the university to address either current student demand or anticipated demand as part of </w:t>
      </w:r>
      <w:r w:rsidR="000345F0" w:rsidRPr="00F97FEE">
        <w:rPr>
          <w:rFonts w:ascii="Trebuchet MS" w:hAnsi="Trebuchet MS" w:cs="Arial"/>
          <w:color w:val="000000"/>
        </w:rPr>
        <w:t>the university’s planned growth. A</w:t>
      </w:r>
      <w:r w:rsidRPr="00F97FEE">
        <w:rPr>
          <w:rFonts w:ascii="Trebuchet MS" w:hAnsi="Trebuchet MS" w:cs="Arial"/>
          <w:color w:val="000000"/>
        </w:rPr>
        <w:t xml:space="preserve"> ‘nomination agreement’ would be used to ensure the </w:t>
      </w:r>
      <w:proofErr w:type="gramStart"/>
      <w:r w:rsidRPr="00F97FEE">
        <w:rPr>
          <w:rFonts w:ascii="Trebuchet MS" w:hAnsi="Trebuchet MS" w:cs="Arial"/>
          <w:color w:val="000000"/>
        </w:rPr>
        <w:t>long term</w:t>
      </w:r>
      <w:proofErr w:type="gramEnd"/>
      <w:r w:rsidRPr="00F97FEE">
        <w:rPr>
          <w:rFonts w:ascii="Trebuchet MS" w:hAnsi="Trebuchet MS" w:cs="Arial"/>
          <w:color w:val="000000"/>
        </w:rPr>
        <w:t xml:space="preserve"> association of the two sites and restrict the future residents of Frome House to prevent more speculative use. </w:t>
      </w:r>
      <w:r w:rsidR="000345F0" w:rsidRPr="00F97FEE">
        <w:rPr>
          <w:rFonts w:ascii="Trebuchet MS" w:hAnsi="Trebuchet MS" w:cs="Arial"/>
          <w:color w:val="000000"/>
        </w:rPr>
        <w:t>This c</w:t>
      </w:r>
      <w:r w:rsidRPr="00F97FEE">
        <w:rPr>
          <w:rFonts w:ascii="Trebuchet MS" w:hAnsi="Trebuchet MS" w:cs="Arial"/>
          <w:color w:val="000000"/>
        </w:rPr>
        <w:t>ould ensure the future sustainability of the site</w:t>
      </w:r>
      <w:r w:rsidR="00AC52DF" w:rsidRPr="00F97FEE">
        <w:rPr>
          <w:rFonts w:ascii="Trebuchet MS" w:hAnsi="Trebuchet MS" w:cs="Arial"/>
          <w:color w:val="000000"/>
        </w:rPr>
        <w:t>, help to address concerns such as overprovision of student accommodation,</w:t>
      </w:r>
      <w:r w:rsidRPr="00F97FEE">
        <w:rPr>
          <w:rFonts w:ascii="Trebuchet MS" w:hAnsi="Trebuchet MS" w:cs="Arial"/>
          <w:color w:val="000000"/>
        </w:rPr>
        <w:t xml:space="preserve"> and prevent potential changes of use to alternative, less desirable uses such as </w:t>
      </w:r>
      <w:proofErr w:type="spellStart"/>
      <w:r w:rsidRPr="00F97FEE">
        <w:rPr>
          <w:rFonts w:ascii="Trebuchet MS" w:hAnsi="Trebuchet MS" w:cs="Arial"/>
          <w:color w:val="000000"/>
        </w:rPr>
        <w:t>AirBnB</w:t>
      </w:r>
      <w:proofErr w:type="spellEnd"/>
      <w:r w:rsidRPr="00F97FEE">
        <w:rPr>
          <w:rFonts w:ascii="Trebuchet MS" w:hAnsi="Trebuchet MS" w:cs="Arial"/>
          <w:color w:val="000000"/>
        </w:rPr>
        <w:t xml:space="preserve"> flats.</w:t>
      </w:r>
      <w:r w:rsidR="00D76F2D" w:rsidRPr="00F97FEE">
        <w:rPr>
          <w:rFonts w:ascii="Trebuchet MS" w:hAnsi="Trebuchet MS" w:cs="Arial"/>
          <w:color w:val="000000"/>
        </w:rPr>
        <w:t xml:space="preserve"> </w:t>
      </w:r>
    </w:p>
    <w:p w14:paraId="67C4E86B" w14:textId="77777777" w:rsidR="00C9566D" w:rsidRPr="00F97FEE" w:rsidRDefault="002641A1" w:rsidP="00DB66A0">
      <w:pPr>
        <w:rPr>
          <w:rFonts w:ascii="Trebuchet MS" w:hAnsi="Trebuchet MS"/>
          <w:b/>
        </w:rPr>
      </w:pPr>
      <w:r w:rsidRPr="00F97FEE">
        <w:rPr>
          <w:rFonts w:ascii="Trebuchet MS" w:hAnsi="Trebuchet MS"/>
          <w:b/>
        </w:rPr>
        <w:t>Conclusion</w:t>
      </w:r>
    </w:p>
    <w:p w14:paraId="08152EC3" w14:textId="40B5AB7D" w:rsidR="001F7CBC" w:rsidRPr="00F97FEE" w:rsidRDefault="001F7CBC" w:rsidP="00DB66A0">
      <w:pPr>
        <w:rPr>
          <w:rFonts w:ascii="Trebuchet MS" w:hAnsi="Trebuchet MS"/>
        </w:rPr>
      </w:pPr>
      <w:r w:rsidRPr="00F97FEE">
        <w:rPr>
          <w:rFonts w:ascii="Trebuchet MS" w:hAnsi="Trebuchet MS"/>
        </w:rPr>
        <w:t>Whilst supportive of the opportunity for the reuse of the building and the retention of the tire repair centre, the proposed height, massing, and design would fail to respond positively to local townscape character and constitute overdevelopment</w:t>
      </w:r>
      <w:r w:rsidR="008206CE" w:rsidRPr="00F97FEE">
        <w:rPr>
          <w:rFonts w:ascii="Trebuchet MS" w:hAnsi="Trebuchet MS"/>
        </w:rPr>
        <w:t>, and would have an adverse impact on the integrity and cohesiveness of the World Heritage Site</w:t>
      </w:r>
      <w:r w:rsidRPr="00F97FEE">
        <w:rPr>
          <w:rFonts w:ascii="Trebuchet MS" w:hAnsi="Trebuchet MS"/>
        </w:rPr>
        <w:t>.</w:t>
      </w:r>
      <w:r w:rsidR="008206CE" w:rsidRPr="00F97FEE">
        <w:rPr>
          <w:rFonts w:ascii="Trebuchet MS" w:hAnsi="Trebuchet MS"/>
        </w:rPr>
        <w:t xml:space="preserve"> </w:t>
      </w:r>
      <w:r w:rsidR="007F7A51" w:rsidRPr="00F97FEE">
        <w:rPr>
          <w:rFonts w:ascii="Trebuchet MS" w:hAnsi="Trebuchet MS"/>
        </w:rPr>
        <w:t xml:space="preserve">We remain resistant in principle to speculative PBSA. </w:t>
      </w:r>
      <w:r w:rsidR="008206CE" w:rsidRPr="00F97FEE">
        <w:rPr>
          <w:rFonts w:ascii="Trebuchet MS" w:hAnsi="Trebuchet MS"/>
        </w:rPr>
        <w:t xml:space="preserve">This application is contrary to sections 11 &amp; 12 of the NPPF, and Policies CP6, D1, D2, D3, D4, D5, D6, HE1, B1, and B4 of the Core Strategy and Placemaking Plan and should be refused or amended with a more height-appropriate design. </w:t>
      </w:r>
    </w:p>
    <w:p w14:paraId="1480AF75" w14:textId="27D7D533" w:rsidR="00F97FEE" w:rsidRPr="00F97FEE" w:rsidRDefault="00F97FEE" w:rsidP="00DB66A0">
      <w:pPr>
        <w:rPr>
          <w:rFonts w:ascii="Trebuchet MS" w:hAnsi="Trebuchet MS"/>
        </w:rPr>
      </w:pPr>
    </w:p>
    <w:p w14:paraId="1E1ADA20" w14:textId="072EB3E0" w:rsidR="00F97FEE" w:rsidRPr="00F97FEE" w:rsidRDefault="00F97FEE" w:rsidP="00DB66A0">
      <w:pPr>
        <w:rPr>
          <w:rFonts w:ascii="Trebuchet MS" w:hAnsi="Trebuchet MS"/>
        </w:rPr>
      </w:pPr>
    </w:p>
    <w:p w14:paraId="25B75F56" w14:textId="06D11A3F" w:rsidR="00F97FEE" w:rsidRPr="00F97FEE" w:rsidRDefault="00F97FEE" w:rsidP="00DB66A0">
      <w:pPr>
        <w:rPr>
          <w:rFonts w:ascii="Trebuchet MS" w:hAnsi="Trebuchet MS"/>
        </w:rPr>
      </w:pPr>
    </w:p>
    <w:p w14:paraId="1EE8989D" w14:textId="5C337B93" w:rsidR="00F97FEE" w:rsidRPr="00F97FEE" w:rsidRDefault="00F97FEE" w:rsidP="00DB66A0">
      <w:pPr>
        <w:rPr>
          <w:rFonts w:ascii="Trebuchet MS" w:hAnsi="Trebuchet MS"/>
        </w:rPr>
      </w:pPr>
    </w:p>
    <w:p w14:paraId="3E18AD9D" w14:textId="53C93980" w:rsidR="00F97FEE" w:rsidRPr="00F97FEE" w:rsidRDefault="00F97FEE" w:rsidP="00DB66A0">
      <w:pPr>
        <w:rPr>
          <w:rFonts w:ascii="Trebuchet MS" w:hAnsi="Trebuchet MS"/>
        </w:rPr>
      </w:pPr>
    </w:p>
    <w:p w14:paraId="69AFB8B1" w14:textId="154D4C4C" w:rsidR="00F97FEE" w:rsidRPr="00F97FEE" w:rsidRDefault="00F97FEE" w:rsidP="00DB66A0">
      <w:pPr>
        <w:rPr>
          <w:rFonts w:ascii="Trebuchet MS" w:hAnsi="Trebuchet MS"/>
        </w:rPr>
      </w:pPr>
    </w:p>
    <w:p w14:paraId="5174CBF6" w14:textId="08C179BB" w:rsidR="00F97FEE" w:rsidRPr="00F97FEE" w:rsidRDefault="00F97FEE" w:rsidP="00DB66A0">
      <w:pPr>
        <w:rPr>
          <w:rFonts w:ascii="Trebuchet MS" w:hAnsi="Trebuchet MS"/>
        </w:rPr>
      </w:pPr>
    </w:p>
    <w:p w14:paraId="0167BADA" w14:textId="0377EE5A" w:rsidR="00F97FEE" w:rsidRPr="00F97FEE" w:rsidRDefault="00F97FEE" w:rsidP="00DB66A0">
      <w:pPr>
        <w:rPr>
          <w:rFonts w:ascii="Trebuchet MS" w:hAnsi="Trebuchet MS"/>
        </w:rPr>
      </w:pPr>
    </w:p>
    <w:p w14:paraId="2AFFAC2B" w14:textId="2D7CB8CF" w:rsidR="00F97FEE" w:rsidRPr="00F97FEE" w:rsidRDefault="00F97FEE" w:rsidP="00DB66A0">
      <w:pPr>
        <w:rPr>
          <w:rFonts w:ascii="Trebuchet MS" w:hAnsi="Trebuchet MS"/>
        </w:rPr>
      </w:pPr>
    </w:p>
    <w:p w14:paraId="24CAA6D1" w14:textId="0D6E784F" w:rsidR="00F97FEE" w:rsidRPr="00F97FEE" w:rsidRDefault="00F97FEE" w:rsidP="00DB66A0">
      <w:pPr>
        <w:rPr>
          <w:rFonts w:ascii="Trebuchet MS" w:hAnsi="Trebuchet MS"/>
        </w:rPr>
      </w:pPr>
    </w:p>
    <w:p w14:paraId="620A1865" w14:textId="3856CAE6" w:rsidR="00F97FEE" w:rsidRPr="00F97FEE" w:rsidRDefault="00F97FEE" w:rsidP="00DB66A0">
      <w:pPr>
        <w:rPr>
          <w:rFonts w:ascii="Trebuchet MS" w:hAnsi="Trebuchet MS"/>
        </w:rPr>
      </w:pPr>
    </w:p>
    <w:p w14:paraId="74B2A06F" w14:textId="03C1BC16" w:rsidR="00F97FEE" w:rsidRPr="00F97FEE" w:rsidRDefault="00F97FEE" w:rsidP="00DB66A0">
      <w:pPr>
        <w:rPr>
          <w:rFonts w:ascii="Trebuchet MS" w:hAnsi="Trebuchet MS"/>
        </w:rPr>
      </w:pPr>
    </w:p>
    <w:p w14:paraId="3A5951EA" w14:textId="0FA84126" w:rsidR="00F97FEE" w:rsidRPr="00F97FEE" w:rsidRDefault="00F97FEE" w:rsidP="00DB66A0">
      <w:pPr>
        <w:rPr>
          <w:rFonts w:ascii="Trebuchet MS" w:hAnsi="Trebuchet MS"/>
        </w:rPr>
      </w:pPr>
    </w:p>
    <w:p w14:paraId="44D7F8B1" w14:textId="2C6C6662" w:rsidR="00F97FEE" w:rsidRPr="00F97FEE" w:rsidRDefault="00F97FEE" w:rsidP="00DB66A0">
      <w:pPr>
        <w:rPr>
          <w:rFonts w:ascii="Trebuchet MS" w:hAnsi="Trebuchet MS"/>
        </w:rPr>
      </w:pPr>
    </w:p>
    <w:p w14:paraId="55A08D66" w14:textId="0B5D6D0E" w:rsidR="00F97FEE" w:rsidRPr="00F97FEE" w:rsidRDefault="00F97FEE" w:rsidP="00DB66A0">
      <w:pPr>
        <w:rPr>
          <w:rFonts w:ascii="Trebuchet MS" w:hAnsi="Trebuchet MS"/>
        </w:rPr>
      </w:pPr>
    </w:p>
    <w:p w14:paraId="1A2D7440" w14:textId="5CD17DA3" w:rsidR="00F97FEE" w:rsidRPr="00F97FEE" w:rsidRDefault="00F97FEE" w:rsidP="00DB66A0">
      <w:pPr>
        <w:rPr>
          <w:rFonts w:ascii="Trebuchet MS" w:hAnsi="Trebuchet MS"/>
        </w:rPr>
      </w:pPr>
    </w:p>
    <w:p w14:paraId="74C6184D" w14:textId="6E9F4AB7" w:rsidR="00F97FEE" w:rsidRPr="00F97FEE" w:rsidRDefault="00F97FEE" w:rsidP="00DB66A0">
      <w:pPr>
        <w:rPr>
          <w:rFonts w:ascii="Trebuchet MS" w:hAnsi="Trebuchet MS"/>
        </w:rPr>
      </w:pPr>
    </w:p>
    <w:p w14:paraId="70023B59" w14:textId="20ABC2B0" w:rsidR="00F97FEE" w:rsidRPr="00F97FEE" w:rsidRDefault="00F97FEE" w:rsidP="00DB66A0">
      <w:pPr>
        <w:rPr>
          <w:rFonts w:ascii="Trebuchet MS" w:hAnsi="Trebuchet MS"/>
        </w:rPr>
      </w:pPr>
    </w:p>
    <w:p w14:paraId="7D4EF276" w14:textId="3080C428" w:rsidR="00F97FEE" w:rsidRPr="00F97FEE" w:rsidRDefault="00F97FEE" w:rsidP="00F97FEE">
      <w:pPr>
        <w:rPr>
          <w:rFonts w:ascii="Trebuchet MS" w:hAnsi="Trebuchet MS"/>
          <w:b/>
          <w:u w:val="single"/>
        </w:rPr>
      </w:pPr>
      <w:r w:rsidRPr="00F97FEE">
        <w:rPr>
          <w:rFonts w:ascii="Trebuchet MS" w:hAnsi="Trebuchet MS"/>
          <w:b/>
          <w:u w:val="single"/>
        </w:rPr>
        <w:lastRenderedPageBreak/>
        <w:t xml:space="preserve">Item </w:t>
      </w:r>
      <w:r w:rsidRPr="00F97FEE">
        <w:rPr>
          <w:rFonts w:ascii="Trebuchet MS" w:hAnsi="Trebuchet MS"/>
          <w:b/>
          <w:u w:val="single"/>
        </w:rPr>
        <w:t>2</w:t>
      </w:r>
      <w:r w:rsidRPr="00F97FEE">
        <w:rPr>
          <w:rFonts w:ascii="Trebuchet MS" w:hAnsi="Trebuchet MS"/>
          <w:b/>
          <w:u w:val="single"/>
        </w:rPr>
        <w:t xml:space="preserve"> – BPT</w:t>
      </w:r>
      <w:r w:rsidRPr="00F97FEE">
        <w:rPr>
          <w:rFonts w:ascii="Trebuchet MS" w:hAnsi="Trebuchet MS"/>
          <w:b/>
          <w:u w:val="single"/>
        </w:rPr>
        <w:t xml:space="preserve"> Statement to Planning Committee Against </w:t>
      </w:r>
      <w:r w:rsidRPr="00F97FEE">
        <w:rPr>
          <w:rFonts w:ascii="Trebuchet MS" w:hAnsi="Trebuchet MS"/>
          <w:b/>
          <w:u w:val="single"/>
        </w:rPr>
        <w:t xml:space="preserve">Application 21/04147/FUL, </w:t>
      </w:r>
      <w:r w:rsidRPr="00F97FEE">
        <w:rPr>
          <w:rFonts w:ascii="Trebuchet MS" w:hAnsi="Trebuchet MS"/>
          <w:b/>
          <w:u w:val="single"/>
        </w:rPr>
        <w:t>09/02/2022</w:t>
      </w:r>
    </w:p>
    <w:p w14:paraId="7858AF6D" w14:textId="56F1F1D8" w:rsidR="00F97FEE" w:rsidRPr="00F97FEE" w:rsidRDefault="00F97FEE" w:rsidP="00DB66A0">
      <w:pPr>
        <w:rPr>
          <w:rFonts w:ascii="Trebuchet MS" w:hAnsi="Trebuchet MS"/>
        </w:rPr>
      </w:pPr>
    </w:p>
    <w:p w14:paraId="1349E290" w14:textId="77777777" w:rsidR="00F97FEE" w:rsidRPr="00F97FEE" w:rsidRDefault="00F97FEE" w:rsidP="00F97FEE">
      <w:pPr>
        <w:spacing w:line="276" w:lineRule="auto"/>
        <w:rPr>
          <w:rFonts w:ascii="Trebuchet MS" w:eastAsia="Calibri" w:hAnsi="Trebuchet MS" w:cs="Arial"/>
          <w:b/>
        </w:rPr>
      </w:pPr>
      <w:r w:rsidRPr="00F97FEE">
        <w:rPr>
          <w:rFonts w:ascii="Trebuchet MS" w:eastAsia="Calibri" w:hAnsi="Trebuchet MS" w:cs="Arial"/>
          <w:b/>
        </w:rPr>
        <w:t>21/04147/FUL</w:t>
      </w:r>
    </w:p>
    <w:p w14:paraId="148569F5" w14:textId="77777777" w:rsidR="00F97FEE" w:rsidRPr="00F97FEE" w:rsidRDefault="00F97FEE" w:rsidP="00F97FEE">
      <w:pPr>
        <w:spacing w:line="276" w:lineRule="auto"/>
        <w:rPr>
          <w:rFonts w:ascii="Trebuchet MS" w:eastAsia="Calibri" w:hAnsi="Trebuchet MS" w:cs="Arial"/>
          <w:b/>
        </w:rPr>
      </w:pPr>
      <w:r w:rsidRPr="00F97FEE">
        <w:rPr>
          <w:rFonts w:ascii="Trebuchet MS" w:eastAsia="Calibri" w:hAnsi="Trebuchet MS" w:cs="Arial"/>
          <w:b/>
        </w:rPr>
        <w:t xml:space="preserve">Frome House, Lower Bristol Road, Westmoreland, Bath, Bath </w:t>
      </w:r>
      <w:proofErr w:type="gramStart"/>
      <w:r w:rsidRPr="00F97FEE">
        <w:rPr>
          <w:rFonts w:ascii="Trebuchet MS" w:eastAsia="Calibri" w:hAnsi="Trebuchet MS" w:cs="Arial"/>
          <w:b/>
        </w:rPr>
        <w:t>And</w:t>
      </w:r>
      <w:proofErr w:type="gramEnd"/>
      <w:r w:rsidRPr="00F97FEE">
        <w:rPr>
          <w:rFonts w:ascii="Trebuchet MS" w:eastAsia="Calibri" w:hAnsi="Trebuchet MS" w:cs="Arial"/>
          <w:b/>
        </w:rPr>
        <w:t xml:space="preserve"> North East Somerset, BA2 1EY</w:t>
      </w:r>
    </w:p>
    <w:p w14:paraId="5D3EA5F5" w14:textId="77777777" w:rsidR="00F97FEE" w:rsidRPr="00F97FEE" w:rsidRDefault="00F97FEE" w:rsidP="00F97FEE">
      <w:pPr>
        <w:spacing w:line="276" w:lineRule="auto"/>
        <w:rPr>
          <w:rFonts w:ascii="Trebuchet MS" w:eastAsia="Calibri" w:hAnsi="Trebuchet MS" w:cs="Arial"/>
        </w:rPr>
      </w:pPr>
      <w:r w:rsidRPr="00F97FEE">
        <w:rPr>
          <w:rFonts w:ascii="Trebuchet MS" w:eastAsia="Calibri" w:hAnsi="Trebuchet MS" w:cs="Arial"/>
        </w:rPr>
        <w:t xml:space="preserve">Enlargement of Frome House and associated change of use from office (Use class E(g)) (Excluding existing ground floor tyre repair centre) to 67 student </w:t>
      </w:r>
      <w:proofErr w:type="spellStart"/>
      <w:r w:rsidRPr="00F97FEE">
        <w:rPr>
          <w:rFonts w:ascii="Trebuchet MS" w:eastAsia="Calibri" w:hAnsi="Trebuchet MS" w:cs="Arial"/>
        </w:rPr>
        <w:t>bedspaces</w:t>
      </w:r>
      <w:proofErr w:type="spellEnd"/>
      <w:r w:rsidRPr="00F97FEE">
        <w:rPr>
          <w:rFonts w:ascii="Trebuchet MS" w:eastAsia="Calibri" w:hAnsi="Trebuchet MS" w:cs="Arial"/>
        </w:rPr>
        <w:t xml:space="preserve"> and associated works.</w:t>
      </w:r>
    </w:p>
    <w:p w14:paraId="47718C8F" w14:textId="77777777" w:rsidR="00F97FEE" w:rsidRPr="00F97FEE" w:rsidRDefault="00F97FEE" w:rsidP="00F97FEE">
      <w:pPr>
        <w:spacing w:line="276" w:lineRule="auto"/>
        <w:rPr>
          <w:rFonts w:ascii="Trebuchet MS" w:eastAsia="Calibri" w:hAnsi="Trebuchet MS" w:cs="Arial"/>
          <w:i/>
        </w:rPr>
      </w:pPr>
      <w:r w:rsidRPr="00F97FEE">
        <w:rPr>
          <w:rFonts w:ascii="Trebuchet MS" w:eastAsia="Calibri" w:hAnsi="Trebuchet MS" w:cs="Arial"/>
          <w:i/>
        </w:rPr>
        <w:t>Against</w:t>
      </w:r>
      <w:bookmarkStart w:id="0" w:name="_GoBack"/>
      <w:bookmarkEnd w:id="0"/>
    </w:p>
    <w:p w14:paraId="6A2A1AA5" w14:textId="77777777" w:rsidR="00F97FEE" w:rsidRPr="00F97FEE" w:rsidRDefault="00F97FEE" w:rsidP="00F97FEE">
      <w:pPr>
        <w:spacing w:line="360" w:lineRule="auto"/>
        <w:rPr>
          <w:rFonts w:ascii="Trebuchet MS" w:eastAsia="Calibri" w:hAnsi="Trebuchet MS" w:cs="Arial"/>
        </w:rPr>
      </w:pPr>
      <w:r w:rsidRPr="00F97FEE">
        <w:rPr>
          <w:rFonts w:ascii="Trebuchet MS" w:eastAsia="Calibri" w:hAnsi="Trebuchet MS" w:cs="Arial"/>
        </w:rPr>
        <w:t xml:space="preserve">This site forms part of a predominantly low-profile area of two-three storey post-Victorian residential terraces along the Lower Bristol Road. The area also features later commercial and industrial development, most notably the single storey Grade II former cabinet maker’s factory. </w:t>
      </w:r>
    </w:p>
    <w:p w14:paraId="6C4D1DD4" w14:textId="77777777" w:rsidR="00F97FEE" w:rsidRPr="00F97FEE" w:rsidRDefault="00F97FEE" w:rsidP="00F97FEE">
      <w:pPr>
        <w:spacing w:line="360" w:lineRule="auto"/>
        <w:rPr>
          <w:rFonts w:ascii="Trebuchet MS" w:eastAsia="Calibri" w:hAnsi="Trebuchet MS" w:cs="Arial"/>
          <w:highlight w:val="yellow"/>
        </w:rPr>
      </w:pPr>
      <w:r w:rsidRPr="00F97FEE">
        <w:rPr>
          <w:rFonts w:ascii="Trebuchet MS" w:eastAsia="Calibri" w:hAnsi="Trebuchet MS" w:cs="Arial"/>
        </w:rPr>
        <w:t xml:space="preserve">Within this context, Frome House is </w:t>
      </w:r>
      <w:r w:rsidRPr="00F97FEE">
        <w:rPr>
          <w:rFonts w:ascii="Trebuchet MS" w:eastAsia="Calibri" w:hAnsi="Trebuchet MS" w:cs="Arial"/>
          <w:b/>
        </w:rPr>
        <w:t>already</w:t>
      </w:r>
      <w:r w:rsidRPr="00F97FEE">
        <w:rPr>
          <w:rFonts w:ascii="Trebuchet MS" w:eastAsia="Calibri" w:hAnsi="Trebuchet MS" w:cs="Arial"/>
        </w:rPr>
        <w:t xml:space="preserve"> a building of significant height and massing.</w:t>
      </w:r>
    </w:p>
    <w:p w14:paraId="657E51D0" w14:textId="77777777" w:rsidR="00F97FEE" w:rsidRPr="00F97FEE" w:rsidRDefault="00F97FEE" w:rsidP="00F97FEE">
      <w:pPr>
        <w:spacing w:line="360" w:lineRule="auto"/>
        <w:rPr>
          <w:rFonts w:ascii="Trebuchet MS" w:eastAsia="Calibri" w:hAnsi="Trebuchet MS" w:cs="Arial"/>
        </w:rPr>
      </w:pPr>
      <w:r w:rsidRPr="00F97FEE">
        <w:rPr>
          <w:rFonts w:ascii="Trebuchet MS" w:eastAsia="Calibri" w:hAnsi="Trebuchet MS" w:cs="Arial"/>
        </w:rPr>
        <w:t>The proposed increase in volume would constitute overdevelopment of the site due to excessive height and massing. The proposed five storey height of development would be an over-dominant addition in this low-rise area and adjacent to the Grade II factory building, contrary to the Bath Building Height Strategy. The proposed mansard profile would make the building appear even taller and more visually imposing in wider streetscape views.</w:t>
      </w:r>
    </w:p>
    <w:p w14:paraId="3A1585E2" w14:textId="77777777" w:rsidR="00F97FEE" w:rsidRPr="00F97FEE" w:rsidRDefault="00F97FEE" w:rsidP="00F97FEE">
      <w:pPr>
        <w:spacing w:line="360" w:lineRule="auto"/>
        <w:rPr>
          <w:rFonts w:ascii="Trebuchet MS" w:eastAsia="Calibri" w:hAnsi="Trebuchet MS" w:cs="Arial"/>
        </w:rPr>
      </w:pPr>
      <w:r w:rsidRPr="00F97FEE">
        <w:rPr>
          <w:rFonts w:ascii="Trebuchet MS" w:eastAsia="Calibri" w:hAnsi="Trebuchet MS" w:cs="Arial"/>
        </w:rPr>
        <w:t xml:space="preserve">As proposed the building would fail to successfully breach the transition between the open, low-rise grain of its setting, and the more ‘built-up’ areas of development towards </w:t>
      </w:r>
      <w:proofErr w:type="spellStart"/>
      <w:r w:rsidRPr="00F97FEE">
        <w:rPr>
          <w:rFonts w:ascii="Trebuchet MS" w:eastAsia="Calibri" w:hAnsi="Trebuchet MS" w:cs="Arial"/>
        </w:rPr>
        <w:t>Twerton</w:t>
      </w:r>
      <w:proofErr w:type="spellEnd"/>
      <w:r w:rsidRPr="00F97FEE">
        <w:rPr>
          <w:rFonts w:ascii="Trebuchet MS" w:eastAsia="Calibri" w:hAnsi="Trebuchet MS" w:cs="Arial"/>
        </w:rPr>
        <w:t xml:space="preserve"> Mill to the west.</w:t>
      </w:r>
    </w:p>
    <w:p w14:paraId="66BE0977" w14:textId="77777777" w:rsidR="00F97FEE" w:rsidRPr="00F97FEE" w:rsidRDefault="00F97FEE" w:rsidP="00F97FEE">
      <w:pPr>
        <w:spacing w:line="360" w:lineRule="auto"/>
        <w:rPr>
          <w:rFonts w:ascii="Trebuchet MS" w:eastAsia="Calibri" w:hAnsi="Trebuchet MS" w:cs="Arial"/>
        </w:rPr>
      </w:pPr>
      <w:r w:rsidRPr="00F97FEE">
        <w:rPr>
          <w:rFonts w:ascii="Trebuchet MS" w:eastAsia="Calibri" w:hAnsi="Trebuchet MS" w:cs="Arial"/>
        </w:rPr>
        <w:t xml:space="preserve">The proposed </w:t>
      </w:r>
      <w:r w:rsidRPr="00F97FEE">
        <w:rPr>
          <w:rFonts w:ascii="Trebuchet MS" w:eastAsia="Calibri" w:hAnsi="Trebuchet MS" w:cs="Arial"/>
          <w:b/>
        </w:rPr>
        <w:t xml:space="preserve">‘faux Georgian’ </w:t>
      </w:r>
      <w:r w:rsidRPr="00F97FEE">
        <w:rPr>
          <w:rFonts w:ascii="Trebuchet MS" w:eastAsia="Calibri" w:hAnsi="Trebuchet MS" w:cs="Arial"/>
        </w:rPr>
        <w:t xml:space="preserve">design is incongruous with its built setting which is predominantly of post-Victorian character, </w:t>
      </w:r>
      <w:r w:rsidRPr="00F97FEE">
        <w:rPr>
          <w:rFonts w:ascii="Trebuchet MS" w:eastAsia="Calibri" w:hAnsi="Trebuchet MS" w:cs="Arial"/>
          <w:u w:val="single"/>
        </w:rPr>
        <w:t xml:space="preserve">including notable examples of late 20th century industrial architecture. </w:t>
      </w:r>
      <w:r w:rsidRPr="00F97FEE">
        <w:rPr>
          <w:rFonts w:ascii="Trebuchet MS" w:eastAsia="Calibri" w:hAnsi="Trebuchet MS" w:cs="Arial"/>
        </w:rPr>
        <w:t>The use of a bland copy of Georgian architecture is disingenuous and would fail to respond to or reinforce local distinctiveness, and would have an adverse impact on the integrity and cohesiveness of the World Heritage Site.</w:t>
      </w:r>
    </w:p>
    <w:p w14:paraId="237DF652" w14:textId="77777777" w:rsidR="00F97FEE" w:rsidRPr="00F97FEE" w:rsidRDefault="00F97FEE" w:rsidP="00F97FEE">
      <w:pPr>
        <w:spacing w:line="360" w:lineRule="auto"/>
        <w:rPr>
          <w:rFonts w:ascii="Trebuchet MS" w:eastAsia="Calibri" w:hAnsi="Trebuchet MS" w:cs="Arial"/>
        </w:rPr>
      </w:pPr>
      <w:r w:rsidRPr="00F97FEE">
        <w:rPr>
          <w:rFonts w:ascii="Trebuchet MS" w:eastAsia="Calibri" w:hAnsi="Trebuchet MS" w:cs="Arial"/>
        </w:rPr>
        <w:t xml:space="preserve">This Authority should be asking for </w:t>
      </w:r>
      <w:r w:rsidRPr="00F97FEE">
        <w:rPr>
          <w:rFonts w:ascii="Trebuchet MS" w:eastAsia="Calibri" w:hAnsi="Trebuchet MS" w:cs="Arial"/>
          <w:b/>
        </w:rPr>
        <w:t>more</w:t>
      </w:r>
      <w:r w:rsidRPr="00F97FEE">
        <w:rPr>
          <w:rFonts w:ascii="Trebuchet MS" w:eastAsia="Calibri" w:hAnsi="Trebuchet MS" w:cs="Arial"/>
        </w:rPr>
        <w:t xml:space="preserve"> than a “conventional and inoffensive” design on a site described as a “gateway location at the entrance of Bath”.</w:t>
      </w:r>
    </w:p>
    <w:p w14:paraId="325F6455" w14:textId="77777777" w:rsidR="00F97FEE" w:rsidRPr="00F97FEE" w:rsidRDefault="00F97FEE" w:rsidP="00F97FEE">
      <w:pPr>
        <w:spacing w:line="360" w:lineRule="auto"/>
        <w:rPr>
          <w:rFonts w:ascii="Trebuchet MS" w:eastAsia="Calibri" w:hAnsi="Trebuchet MS" w:cs="Arial"/>
        </w:rPr>
      </w:pPr>
      <w:r w:rsidRPr="00F97FEE">
        <w:rPr>
          <w:rFonts w:ascii="Trebuchet MS" w:eastAsia="Calibri" w:hAnsi="Trebuchet MS" w:cs="Arial"/>
        </w:rPr>
        <w:t xml:space="preserve">BPT maintains an in-principle objection to the speculative provision of purpose-built student accommodation without demonstrated need, and legal ties which ensure that occupancy is linked to the university provider. The site is located in an area of 25% HMO </w:t>
      </w:r>
      <w:r w:rsidRPr="00F97FEE">
        <w:rPr>
          <w:rFonts w:ascii="Trebuchet MS" w:eastAsia="Calibri" w:hAnsi="Trebuchet MS" w:cs="Arial"/>
        </w:rPr>
        <w:lastRenderedPageBreak/>
        <w:t xml:space="preserve">saturation with a high concentration of existing student accommodation at </w:t>
      </w:r>
      <w:proofErr w:type="spellStart"/>
      <w:r w:rsidRPr="00F97FEE">
        <w:rPr>
          <w:rFonts w:ascii="Trebuchet MS" w:eastAsia="Calibri" w:hAnsi="Trebuchet MS" w:cs="Arial"/>
        </w:rPr>
        <w:t>Twerton</w:t>
      </w:r>
      <w:proofErr w:type="spellEnd"/>
      <w:r w:rsidRPr="00F97FEE">
        <w:rPr>
          <w:rFonts w:ascii="Trebuchet MS" w:eastAsia="Calibri" w:hAnsi="Trebuchet MS" w:cs="Arial"/>
        </w:rPr>
        <w:t xml:space="preserve"> Mill, Waterside Court, Charlton Court, and permitted developments at The Old Bakery and the Jubilee Centre, and therefore already has a </w:t>
      </w:r>
      <w:r w:rsidRPr="00F97FEE">
        <w:rPr>
          <w:rFonts w:ascii="Trebuchet MS" w:eastAsia="Calibri" w:hAnsi="Trebuchet MS" w:cs="Arial"/>
          <w:b/>
        </w:rPr>
        <w:t>disproportionate</w:t>
      </w:r>
      <w:r w:rsidRPr="00F97FEE">
        <w:rPr>
          <w:rFonts w:ascii="Trebuchet MS" w:eastAsia="Calibri" w:hAnsi="Trebuchet MS" w:cs="Arial"/>
        </w:rPr>
        <w:t xml:space="preserve"> makeup of student-orientated housing. </w:t>
      </w:r>
    </w:p>
    <w:p w14:paraId="1098E1BB" w14:textId="77777777" w:rsidR="00F97FEE" w:rsidRPr="00F97FEE" w:rsidRDefault="00F97FEE" w:rsidP="00F97FEE">
      <w:pPr>
        <w:spacing w:line="360" w:lineRule="auto"/>
        <w:rPr>
          <w:rFonts w:ascii="Trebuchet MS" w:eastAsia="Calibri" w:hAnsi="Trebuchet MS" w:cs="Arial"/>
        </w:rPr>
      </w:pPr>
      <w:r w:rsidRPr="00F97FEE">
        <w:rPr>
          <w:rFonts w:ascii="Trebuchet MS" w:eastAsia="Calibri" w:hAnsi="Trebuchet MS" w:cs="Arial"/>
        </w:rPr>
        <w:t xml:space="preserve">There continues to be a lack of material evidence that PBSA schemes have freed up HMOs in Bath, and HMOs remain a more attractive and affordable alternative for students and young people. This argument does not convincingly justify the continued overprovision of private student accommodation on land that is required for housing and other commercial uses in line with Bath’s vision, identified as part of Policy B5.  </w:t>
      </w:r>
    </w:p>
    <w:p w14:paraId="54187609" w14:textId="77777777" w:rsidR="00F97FEE" w:rsidRPr="00F97FEE" w:rsidRDefault="00F97FEE" w:rsidP="00F97FEE">
      <w:pPr>
        <w:spacing w:line="360" w:lineRule="auto"/>
        <w:rPr>
          <w:rFonts w:ascii="Trebuchet MS" w:eastAsia="Calibri" w:hAnsi="Trebuchet MS" w:cs="Arial"/>
          <w:b/>
        </w:rPr>
      </w:pPr>
      <w:r w:rsidRPr="00F97FEE">
        <w:rPr>
          <w:rFonts w:ascii="Trebuchet MS" w:eastAsia="Calibri" w:hAnsi="Trebuchet MS" w:cs="Arial"/>
          <w:b/>
        </w:rPr>
        <w:t xml:space="preserve">We welcome the opportunity to retrofit the existing building as a greener alternative. However, the proposed height, massing, and design of development would fail to respond positively to local townscape character with adverse impact on the setting of the conservation area and World Heritage Site. </w:t>
      </w:r>
    </w:p>
    <w:p w14:paraId="49750C76" w14:textId="77777777" w:rsidR="00F97FEE" w:rsidRPr="00F97FEE" w:rsidRDefault="00F97FEE" w:rsidP="00F97FEE">
      <w:pPr>
        <w:spacing w:line="360" w:lineRule="auto"/>
        <w:rPr>
          <w:rFonts w:ascii="Trebuchet MS" w:eastAsia="Calibri" w:hAnsi="Trebuchet MS" w:cs="Arial"/>
          <w:b/>
        </w:rPr>
      </w:pPr>
      <w:r w:rsidRPr="00F97FEE">
        <w:rPr>
          <w:rFonts w:ascii="Trebuchet MS" w:eastAsia="Calibri" w:hAnsi="Trebuchet MS" w:cs="Arial"/>
          <w:b/>
        </w:rPr>
        <w:t>We therefore call for this application to be refused.</w:t>
      </w:r>
    </w:p>
    <w:p w14:paraId="2A6BF8DD" w14:textId="77777777" w:rsidR="00F97FEE" w:rsidRPr="00F97FEE" w:rsidRDefault="00F97FEE" w:rsidP="00F97FEE">
      <w:pPr>
        <w:spacing w:line="276" w:lineRule="auto"/>
        <w:rPr>
          <w:rFonts w:ascii="Trebuchet MS" w:eastAsia="Calibri" w:hAnsi="Trebuchet MS" w:cs="Arial"/>
        </w:rPr>
      </w:pPr>
    </w:p>
    <w:p w14:paraId="0B3702A4" w14:textId="77777777" w:rsidR="00F97FEE" w:rsidRPr="00F97FEE" w:rsidRDefault="00F97FEE" w:rsidP="00F97FEE">
      <w:pPr>
        <w:spacing w:line="276" w:lineRule="auto"/>
        <w:rPr>
          <w:rFonts w:ascii="Trebuchet MS" w:eastAsia="Calibri" w:hAnsi="Trebuchet MS" w:cs="Arial"/>
        </w:rPr>
      </w:pPr>
    </w:p>
    <w:p w14:paraId="586D0493" w14:textId="77777777" w:rsidR="00F97FEE" w:rsidRPr="00F97FEE" w:rsidRDefault="00F97FEE" w:rsidP="00F97FEE">
      <w:pPr>
        <w:spacing w:line="276" w:lineRule="auto"/>
        <w:rPr>
          <w:rFonts w:ascii="Trebuchet MS" w:eastAsia="Calibri" w:hAnsi="Trebuchet MS" w:cs="Arial"/>
        </w:rPr>
      </w:pPr>
    </w:p>
    <w:p w14:paraId="695561AD" w14:textId="77777777" w:rsidR="00F97FEE" w:rsidRPr="00F97FEE" w:rsidRDefault="00F97FEE" w:rsidP="00F97FEE">
      <w:pPr>
        <w:spacing w:line="276" w:lineRule="auto"/>
        <w:rPr>
          <w:rFonts w:ascii="Trebuchet MS" w:eastAsia="Calibri" w:hAnsi="Trebuchet MS" w:cs="Arial"/>
        </w:rPr>
      </w:pPr>
    </w:p>
    <w:p w14:paraId="0B9127BB" w14:textId="77777777" w:rsidR="00F97FEE" w:rsidRPr="00F97FEE" w:rsidRDefault="00F97FEE" w:rsidP="00F97FEE">
      <w:pPr>
        <w:spacing w:line="276" w:lineRule="auto"/>
        <w:rPr>
          <w:rFonts w:ascii="Trebuchet MS" w:eastAsia="Calibri" w:hAnsi="Trebuchet MS" w:cs="Arial"/>
        </w:rPr>
      </w:pPr>
    </w:p>
    <w:p w14:paraId="1AD7D7F8" w14:textId="77777777" w:rsidR="00F97FEE" w:rsidRPr="00F97FEE" w:rsidRDefault="00F97FEE" w:rsidP="00DB66A0">
      <w:pPr>
        <w:rPr>
          <w:rFonts w:ascii="Trebuchet MS" w:hAnsi="Trebuchet MS"/>
        </w:rPr>
      </w:pPr>
    </w:p>
    <w:sectPr w:rsidR="00F97FEE" w:rsidRPr="00F97F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2563C" w14:textId="77777777" w:rsidR="00C628D9" w:rsidRDefault="00C628D9" w:rsidP="00F86F8A">
      <w:pPr>
        <w:spacing w:after="0" w:line="240" w:lineRule="auto"/>
      </w:pPr>
      <w:r>
        <w:separator/>
      </w:r>
    </w:p>
  </w:endnote>
  <w:endnote w:type="continuationSeparator" w:id="0">
    <w:p w14:paraId="5AD3FCE9" w14:textId="77777777" w:rsidR="00C628D9" w:rsidRDefault="00C628D9" w:rsidP="00F86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Times New Roman"/>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80252" w14:textId="77777777" w:rsidR="00C628D9" w:rsidRDefault="00C628D9" w:rsidP="00F86F8A">
      <w:pPr>
        <w:spacing w:after="0" w:line="240" w:lineRule="auto"/>
      </w:pPr>
      <w:r>
        <w:separator/>
      </w:r>
    </w:p>
  </w:footnote>
  <w:footnote w:type="continuationSeparator" w:id="0">
    <w:p w14:paraId="6FEB67C2" w14:textId="77777777" w:rsidR="00C628D9" w:rsidRDefault="00C628D9" w:rsidP="00F86F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440B3"/>
    <w:multiLevelType w:val="hybridMultilevel"/>
    <w:tmpl w:val="AB405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452"/>
    <w:rsid w:val="00012D6F"/>
    <w:rsid w:val="00017201"/>
    <w:rsid w:val="00027A15"/>
    <w:rsid w:val="0003269C"/>
    <w:rsid w:val="000345F0"/>
    <w:rsid w:val="001558F6"/>
    <w:rsid w:val="001B53E0"/>
    <w:rsid w:val="001F7CBC"/>
    <w:rsid w:val="002559A6"/>
    <w:rsid w:val="002641A1"/>
    <w:rsid w:val="002C0544"/>
    <w:rsid w:val="003465A5"/>
    <w:rsid w:val="00365841"/>
    <w:rsid w:val="003E36D0"/>
    <w:rsid w:val="004050C7"/>
    <w:rsid w:val="0043181C"/>
    <w:rsid w:val="004527B1"/>
    <w:rsid w:val="00505FB5"/>
    <w:rsid w:val="005619EB"/>
    <w:rsid w:val="005763F7"/>
    <w:rsid w:val="005B3F74"/>
    <w:rsid w:val="005C2FE2"/>
    <w:rsid w:val="005D5D68"/>
    <w:rsid w:val="005F08B3"/>
    <w:rsid w:val="00630576"/>
    <w:rsid w:val="006D4805"/>
    <w:rsid w:val="00736606"/>
    <w:rsid w:val="00745F24"/>
    <w:rsid w:val="00753921"/>
    <w:rsid w:val="00757403"/>
    <w:rsid w:val="007E5452"/>
    <w:rsid w:val="007F7A51"/>
    <w:rsid w:val="008109A6"/>
    <w:rsid w:val="00811697"/>
    <w:rsid w:val="008206CE"/>
    <w:rsid w:val="008659E0"/>
    <w:rsid w:val="009E2477"/>
    <w:rsid w:val="00A241A5"/>
    <w:rsid w:val="00AC52DF"/>
    <w:rsid w:val="00AD2FE5"/>
    <w:rsid w:val="00AE74B0"/>
    <w:rsid w:val="00B2223B"/>
    <w:rsid w:val="00BD4739"/>
    <w:rsid w:val="00C02197"/>
    <w:rsid w:val="00C628D9"/>
    <w:rsid w:val="00C9566D"/>
    <w:rsid w:val="00D2530B"/>
    <w:rsid w:val="00D76F2D"/>
    <w:rsid w:val="00D90104"/>
    <w:rsid w:val="00DB66A0"/>
    <w:rsid w:val="00E02C80"/>
    <w:rsid w:val="00EE297E"/>
    <w:rsid w:val="00EF7BC6"/>
    <w:rsid w:val="00F44B77"/>
    <w:rsid w:val="00F86F8A"/>
    <w:rsid w:val="00F97FEE"/>
    <w:rsid w:val="00FA0C1C"/>
    <w:rsid w:val="00FF1C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11B1"/>
  <w15:chartTrackingRefBased/>
  <w15:docId w15:val="{57C9CEDE-B02E-4B06-8A38-001CD1A2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3E0"/>
    <w:pPr>
      <w:ind w:left="720"/>
      <w:contextualSpacing/>
    </w:pPr>
  </w:style>
  <w:style w:type="paragraph" w:styleId="Header">
    <w:name w:val="header"/>
    <w:basedOn w:val="Normal"/>
    <w:link w:val="HeaderChar"/>
    <w:uiPriority w:val="99"/>
    <w:unhideWhenUsed/>
    <w:rsid w:val="00F86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F8A"/>
  </w:style>
  <w:style w:type="paragraph" w:styleId="Footer">
    <w:name w:val="footer"/>
    <w:basedOn w:val="Normal"/>
    <w:link w:val="FooterChar"/>
    <w:uiPriority w:val="99"/>
    <w:unhideWhenUsed/>
    <w:rsid w:val="00F86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F8A"/>
  </w:style>
  <w:style w:type="paragraph" w:styleId="BalloonText">
    <w:name w:val="Balloon Text"/>
    <w:basedOn w:val="Normal"/>
    <w:link w:val="BalloonTextChar"/>
    <w:uiPriority w:val="99"/>
    <w:semiHidden/>
    <w:unhideWhenUsed/>
    <w:rsid w:val="00034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5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10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Conservation</cp:lastModifiedBy>
  <cp:revision>5</cp:revision>
  <dcterms:created xsi:type="dcterms:W3CDTF">2021-10-14T10:55:00Z</dcterms:created>
  <dcterms:modified xsi:type="dcterms:W3CDTF">2022-09-28T17:54:00Z</dcterms:modified>
</cp:coreProperties>
</file>