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F6" w:rsidRDefault="00C60EF6" w:rsidP="00D6610F">
      <w:pPr>
        <w:rPr>
          <w:rFonts w:ascii="Trebuchet MS" w:hAnsi="Trebuchet MS"/>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7.5pt;width:263.95pt;height:84.35pt;z-index:251659264;mso-position-horizontal-relative:text;mso-position-vertical-relative:text;mso-width-relative:page;mso-height-relative:page">
            <v:imagedata r:id="rId6" o:title="BPT Logo"/>
            <w10:wrap type="square"/>
          </v:shape>
        </w:pict>
      </w:r>
    </w:p>
    <w:p w:rsidR="00C60EF6" w:rsidRDefault="00C60EF6" w:rsidP="00D6610F">
      <w:pPr>
        <w:rPr>
          <w:rFonts w:ascii="Trebuchet MS" w:hAnsi="Trebuchet MS"/>
          <w:b/>
        </w:rPr>
      </w:pPr>
    </w:p>
    <w:p w:rsidR="00C60EF6" w:rsidRDefault="00C60EF6" w:rsidP="00D6610F">
      <w:pPr>
        <w:rPr>
          <w:rFonts w:ascii="Trebuchet MS" w:hAnsi="Trebuchet MS"/>
          <w:b/>
        </w:rPr>
      </w:pPr>
      <w:bookmarkStart w:id="0" w:name="_GoBack"/>
      <w:bookmarkEnd w:id="0"/>
    </w:p>
    <w:p w:rsidR="00C60EF6" w:rsidRDefault="00C60EF6" w:rsidP="00D6610F">
      <w:pPr>
        <w:rPr>
          <w:rFonts w:ascii="Trebuchet MS" w:hAnsi="Trebuchet MS"/>
          <w:b/>
        </w:rPr>
      </w:pPr>
    </w:p>
    <w:p w:rsidR="00C60EF6" w:rsidRDefault="00C60EF6" w:rsidP="00D6610F">
      <w:pPr>
        <w:rPr>
          <w:rFonts w:ascii="Trebuchet MS" w:hAnsi="Trebuchet MS"/>
          <w:b/>
        </w:rPr>
      </w:pPr>
    </w:p>
    <w:p w:rsidR="00D6610F" w:rsidRDefault="00D6610F" w:rsidP="00D6610F">
      <w:pPr>
        <w:rPr>
          <w:rFonts w:ascii="Trebuchet MS" w:hAnsi="Trebuchet MS"/>
          <w:b/>
        </w:rPr>
      </w:pPr>
      <w:r w:rsidRPr="00D6610F">
        <w:rPr>
          <w:rFonts w:ascii="Trebuchet MS" w:hAnsi="Trebuchet MS"/>
          <w:b/>
        </w:rPr>
        <w:t xml:space="preserve">20/04067/FUL </w:t>
      </w:r>
    </w:p>
    <w:p w:rsidR="00D6610F" w:rsidRDefault="00D6610F" w:rsidP="00D6610F">
      <w:pPr>
        <w:rPr>
          <w:rFonts w:ascii="Trebuchet MS" w:hAnsi="Trebuchet MS"/>
          <w:b/>
        </w:rPr>
      </w:pPr>
      <w:r w:rsidRPr="00D6610F">
        <w:rPr>
          <w:rFonts w:ascii="Trebuchet MS" w:hAnsi="Trebuchet MS"/>
          <w:b/>
        </w:rPr>
        <w:t xml:space="preserve">Waterworks Cottage, Charlcombe Way, Fairfield Park, Bath, Bath </w:t>
      </w:r>
      <w:proofErr w:type="gramStart"/>
      <w:r w:rsidRPr="00D6610F">
        <w:rPr>
          <w:rFonts w:ascii="Trebuchet MS" w:hAnsi="Trebuchet MS"/>
          <w:b/>
        </w:rPr>
        <w:t>And</w:t>
      </w:r>
      <w:proofErr w:type="gramEnd"/>
      <w:r w:rsidRPr="00D6610F">
        <w:rPr>
          <w:rFonts w:ascii="Trebuchet MS" w:hAnsi="Trebuchet MS"/>
          <w:b/>
        </w:rPr>
        <w:t xml:space="preserve"> North East Somerset, BA1 6JZ </w:t>
      </w:r>
    </w:p>
    <w:p w:rsidR="00D6610F" w:rsidRDefault="00D6610F" w:rsidP="00D6610F">
      <w:pPr>
        <w:rPr>
          <w:rFonts w:ascii="Trebuchet MS" w:hAnsi="Trebuchet MS"/>
        </w:rPr>
      </w:pPr>
      <w:r w:rsidRPr="00D6610F">
        <w:rPr>
          <w:rFonts w:ascii="Trebuchet MS" w:hAnsi="Trebuchet MS"/>
        </w:rPr>
        <w:t xml:space="preserve">Demolition and replacement of the existing property and erection of two further dwellings </w:t>
      </w:r>
    </w:p>
    <w:p w:rsidR="00D6610F" w:rsidRPr="009F4781" w:rsidRDefault="00D6610F" w:rsidP="00D6610F">
      <w:pPr>
        <w:rPr>
          <w:rFonts w:ascii="Trebuchet MS" w:hAnsi="Trebuchet MS"/>
        </w:rPr>
      </w:pPr>
      <w:r>
        <w:rPr>
          <w:rFonts w:ascii="Trebuchet MS" w:hAnsi="Trebuchet MS"/>
          <w:i/>
        </w:rPr>
        <w:t>Objection</w:t>
      </w:r>
    </w:p>
    <w:p w:rsidR="00935F43" w:rsidRDefault="00D6610F" w:rsidP="00DC1203">
      <w:pPr>
        <w:rPr>
          <w:rFonts w:ascii="Trebuchet MS" w:hAnsi="Trebuchet MS"/>
        </w:rPr>
      </w:pPr>
      <w:r>
        <w:rPr>
          <w:rFonts w:ascii="Trebuchet MS" w:hAnsi="Trebuchet MS"/>
        </w:rPr>
        <w:t>Waterworks Cottage is an unlisted mid-19</w:t>
      </w:r>
      <w:r w:rsidRPr="00D6610F">
        <w:rPr>
          <w:rFonts w:ascii="Trebuchet MS" w:hAnsi="Trebuchet MS"/>
          <w:vertAlign w:val="superscript"/>
        </w:rPr>
        <w:t>th</w:t>
      </w:r>
      <w:r>
        <w:rPr>
          <w:rFonts w:ascii="Trebuchet MS" w:hAnsi="Trebuchet MS"/>
        </w:rPr>
        <w:t xml:space="preserve"> century cottage situated within the World Heritage Site, and the indicative townscape setting of the Bath conservation area. The north boundary of the site directly overlooks the Green Belt and the Cotswold AONB, and forms part of the green landscape buffer between the city’s residential fringe and open, undeveloped countryside.</w:t>
      </w:r>
      <w:r w:rsidR="00384CA6">
        <w:rPr>
          <w:rFonts w:ascii="Trebuchet MS" w:hAnsi="Trebuchet MS"/>
        </w:rPr>
        <w:t xml:space="preserve"> </w:t>
      </w:r>
      <w:r w:rsidR="00E3119A">
        <w:rPr>
          <w:rFonts w:ascii="Trebuchet MS" w:hAnsi="Trebuchet MS"/>
        </w:rPr>
        <w:t>In 2017 it was recognised</w:t>
      </w:r>
      <w:r w:rsidR="00BC1967">
        <w:rPr>
          <w:rFonts w:ascii="Trebuchet MS" w:hAnsi="Trebuchet MS"/>
        </w:rPr>
        <w:t xml:space="preserve"> as a</w:t>
      </w:r>
      <w:r w:rsidR="00D27EB5">
        <w:rPr>
          <w:rFonts w:ascii="Trebuchet MS" w:hAnsi="Trebuchet MS"/>
        </w:rPr>
        <w:t xml:space="preserve"> </w:t>
      </w:r>
      <w:r w:rsidR="00384CA6" w:rsidRPr="00B5034D">
        <w:rPr>
          <w:rFonts w:ascii="Trebuchet MS" w:hAnsi="Trebuchet MS"/>
        </w:rPr>
        <w:t>Non-Designated Heritage Asset (NDHA) of local historic and social significance relating to the original site of the Charlcombe Water Works</w:t>
      </w:r>
      <w:r w:rsidR="00B5034D" w:rsidRPr="00B5034D">
        <w:rPr>
          <w:rFonts w:ascii="Trebuchet MS" w:hAnsi="Trebuchet MS"/>
        </w:rPr>
        <w:t xml:space="preserve"> Company Ltd</w:t>
      </w:r>
      <w:r w:rsidR="00BC1967">
        <w:rPr>
          <w:rFonts w:ascii="Trebuchet MS" w:hAnsi="Trebuchet MS"/>
        </w:rPr>
        <w:t xml:space="preserve"> (B&amp;NES Pre-Application Report 2017)</w:t>
      </w:r>
      <w:r w:rsidR="003C520D" w:rsidRPr="00B5034D">
        <w:rPr>
          <w:rFonts w:ascii="Trebuchet MS" w:hAnsi="Trebuchet MS"/>
        </w:rPr>
        <w:t xml:space="preserve">. </w:t>
      </w:r>
    </w:p>
    <w:p w:rsidR="00935F43" w:rsidRDefault="00384CA6" w:rsidP="00DC1203">
      <w:pPr>
        <w:rPr>
          <w:rFonts w:ascii="Trebuchet MS" w:hAnsi="Trebuchet MS"/>
        </w:rPr>
      </w:pPr>
      <w:r>
        <w:rPr>
          <w:rFonts w:ascii="Trebuchet MS" w:hAnsi="Trebuchet MS"/>
        </w:rPr>
        <w:t xml:space="preserve">The Fairfield Park area is characterised as primarily residential, and </w:t>
      </w:r>
      <w:r w:rsidR="00DC1203">
        <w:rPr>
          <w:rFonts w:ascii="Trebuchet MS" w:hAnsi="Trebuchet MS"/>
        </w:rPr>
        <w:t>an area in which “t</w:t>
      </w:r>
      <w:r w:rsidR="00DC1203" w:rsidRPr="00DC1203">
        <w:rPr>
          <w:rFonts w:ascii="Trebuchet MS" w:hAnsi="Trebuchet MS"/>
        </w:rPr>
        <w:t xml:space="preserve">he </w:t>
      </w:r>
      <w:proofErr w:type="gramStart"/>
      <w:r w:rsidR="00DC1203" w:rsidRPr="00DC1203">
        <w:rPr>
          <w:rFonts w:ascii="Trebuchet MS" w:hAnsi="Trebuchet MS"/>
        </w:rPr>
        <w:t>special</w:t>
      </w:r>
      <w:proofErr w:type="gramEnd"/>
      <w:r w:rsidR="00DC1203">
        <w:rPr>
          <w:rFonts w:ascii="Trebuchet MS" w:hAnsi="Trebuchet MS"/>
        </w:rPr>
        <w:t xml:space="preserve"> </w:t>
      </w:r>
      <w:r w:rsidR="00DC1203" w:rsidRPr="00DC1203">
        <w:rPr>
          <w:rFonts w:ascii="Trebuchet MS" w:hAnsi="Trebuchet MS"/>
        </w:rPr>
        <w:t>relationship between the city and its surrounding hillsides</w:t>
      </w:r>
      <w:r w:rsidR="00DC1203">
        <w:rPr>
          <w:rFonts w:ascii="Trebuchet MS" w:hAnsi="Trebuchet MS"/>
        </w:rPr>
        <w:t>” (</w:t>
      </w:r>
      <w:r w:rsidR="00DC1203" w:rsidRPr="00DC1203">
        <w:rPr>
          <w:rFonts w:ascii="Trebuchet MS" w:hAnsi="Trebuchet MS"/>
        </w:rPr>
        <w:t>Bath City-wide Character Appraisa</w:t>
      </w:r>
      <w:r w:rsidR="00DC1203">
        <w:rPr>
          <w:rFonts w:ascii="Trebuchet MS" w:hAnsi="Trebuchet MS"/>
        </w:rPr>
        <w:t>l) is particularly prominent to the north, and development on the higher slopes retains an open visual character with views out to the surrounding hills. The immediate setting of Waterworks Cottage constitutes early 20</w:t>
      </w:r>
      <w:r w:rsidR="00DC1203" w:rsidRPr="00DC1203">
        <w:rPr>
          <w:rFonts w:ascii="Trebuchet MS" w:hAnsi="Trebuchet MS"/>
          <w:vertAlign w:val="superscript"/>
        </w:rPr>
        <w:t>th</w:t>
      </w:r>
      <w:r w:rsidR="00DC1203">
        <w:rPr>
          <w:rFonts w:ascii="Trebuchet MS" w:hAnsi="Trebuchet MS"/>
        </w:rPr>
        <w:t xml:space="preserve"> century and interwar mid-density development, typically detached or semi-detached two-storey dwellings with generous front and rear private garden spaces that form a green visual buffer along Charlcombe Way. Consequently, Waterworks Cottage constitutes a standalone </w:t>
      </w:r>
      <w:r w:rsidR="003B1026">
        <w:rPr>
          <w:rFonts w:ascii="Trebuchet MS" w:hAnsi="Trebuchet MS"/>
        </w:rPr>
        <w:t>remainder</w:t>
      </w:r>
      <w:r w:rsidR="00DC1203">
        <w:rPr>
          <w:rFonts w:ascii="Trebuchet MS" w:hAnsi="Trebuchet MS"/>
        </w:rPr>
        <w:t xml:space="preserve"> of traditional architectural and material vernacular </w:t>
      </w:r>
      <w:r w:rsidR="000826C0">
        <w:rPr>
          <w:rFonts w:ascii="Trebuchet MS" w:hAnsi="Trebuchet MS"/>
        </w:rPr>
        <w:t>within this localised suburban portion of the city’s periphery</w:t>
      </w:r>
      <w:r w:rsidR="00DC1203">
        <w:rPr>
          <w:rFonts w:ascii="Trebuchet MS" w:hAnsi="Trebuchet MS"/>
        </w:rPr>
        <w:t xml:space="preserve"> which, whilst undergoing some 20</w:t>
      </w:r>
      <w:r w:rsidR="00DC1203" w:rsidRPr="00DC1203">
        <w:rPr>
          <w:rFonts w:ascii="Trebuchet MS" w:hAnsi="Trebuchet MS"/>
          <w:vertAlign w:val="superscript"/>
        </w:rPr>
        <w:t>th</w:t>
      </w:r>
      <w:r w:rsidR="00DC1203">
        <w:rPr>
          <w:rFonts w:ascii="Trebuchet MS" w:hAnsi="Trebuchet MS"/>
        </w:rPr>
        <w:t xml:space="preserve"> century extensions and remedial works, has retained its historic core. </w:t>
      </w:r>
    </w:p>
    <w:p w:rsidR="00E41CBA" w:rsidRPr="00E41CBA" w:rsidRDefault="00E41CBA" w:rsidP="00E41CBA">
      <w:pPr>
        <w:rPr>
          <w:rFonts w:ascii="Trebuchet MS" w:hAnsi="Trebuchet MS"/>
        </w:rPr>
      </w:pPr>
      <w:r>
        <w:rPr>
          <w:rFonts w:ascii="Trebuchet MS" w:hAnsi="Trebuchet MS"/>
        </w:rPr>
        <w:t>The Trust opposes this proposal on grounds of the scale, massing, and density of the proposed development constituting overdevelopment of the site</w:t>
      </w:r>
      <w:r w:rsidR="00D278A7">
        <w:rPr>
          <w:rFonts w:ascii="Trebuchet MS" w:hAnsi="Trebuchet MS"/>
        </w:rPr>
        <w:t>, and harm to the indicative townscape setting of the conservation area, Cotswold AONB, and Green Belt</w:t>
      </w:r>
      <w:r>
        <w:rPr>
          <w:rFonts w:ascii="Trebuchet MS" w:hAnsi="Trebuchet MS"/>
        </w:rPr>
        <w:t>. The scheme would</w:t>
      </w:r>
      <w:r w:rsidRPr="00E41CBA">
        <w:rPr>
          <w:rFonts w:ascii="Trebuchet MS" w:hAnsi="Trebuchet MS"/>
        </w:rPr>
        <w:t xml:space="preserve"> not reflect the form, pattern and grain of the surrounding </w:t>
      </w:r>
      <w:r>
        <w:rPr>
          <w:rFonts w:ascii="Trebuchet MS" w:hAnsi="Trebuchet MS"/>
        </w:rPr>
        <w:t>townscape</w:t>
      </w:r>
      <w:r w:rsidR="00926643">
        <w:rPr>
          <w:rFonts w:ascii="Trebuchet MS" w:hAnsi="Trebuchet MS"/>
        </w:rPr>
        <w:t xml:space="preserve">. </w:t>
      </w:r>
      <w:r w:rsidR="004F1A34">
        <w:rPr>
          <w:rFonts w:ascii="Trebuchet MS" w:hAnsi="Trebuchet MS"/>
        </w:rPr>
        <w:t xml:space="preserve">The proposed design and form of the dwellings would fail </w:t>
      </w:r>
      <w:r w:rsidR="004F1A34" w:rsidRPr="004F1A34">
        <w:rPr>
          <w:rFonts w:ascii="Trebuchet MS" w:hAnsi="Trebuchet MS"/>
        </w:rPr>
        <w:t>to reinforce local distinctiveness and local townscape character, and consequently does not relate to or participate in its residential setting.</w:t>
      </w:r>
      <w:r w:rsidR="004F1A34">
        <w:rPr>
          <w:rFonts w:ascii="Trebuchet MS" w:hAnsi="Trebuchet MS"/>
        </w:rPr>
        <w:t xml:space="preserve"> </w:t>
      </w:r>
    </w:p>
    <w:p w:rsidR="00E41CBA" w:rsidRPr="00AF604C" w:rsidRDefault="00AD0438" w:rsidP="00D6610F">
      <w:pPr>
        <w:rPr>
          <w:rFonts w:ascii="Trebuchet MS" w:hAnsi="Trebuchet MS"/>
          <w:b/>
        </w:rPr>
      </w:pPr>
      <w:r w:rsidRPr="00AF604C">
        <w:rPr>
          <w:rFonts w:ascii="Trebuchet MS" w:hAnsi="Trebuchet MS"/>
          <w:b/>
        </w:rPr>
        <w:t>Waterworks Cottage</w:t>
      </w:r>
    </w:p>
    <w:p w:rsidR="00AF604C" w:rsidRDefault="00BC1967" w:rsidP="008A1D27">
      <w:pPr>
        <w:rPr>
          <w:rFonts w:ascii="Trebuchet MS" w:hAnsi="Trebuchet MS"/>
        </w:rPr>
      </w:pPr>
      <w:r>
        <w:rPr>
          <w:rFonts w:ascii="Trebuchet MS" w:hAnsi="Trebuchet MS"/>
        </w:rPr>
        <w:t>Despite claims in the Heritage Statement Addendum, t</w:t>
      </w:r>
      <w:r w:rsidR="00AF604C" w:rsidRPr="00AF604C">
        <w:rPr>
          <w:rFonts w:ascii="Trebuchet MS" w:hAnsi="Trebuchet MS"/>
        </w:rPr>
        <w:t>he cottage, identified as “Waterworks” from 1858</w:t>
      </w:r>
      <w:r>
        <w:rPr>
          <w:rFonts w:ascii="Trebuchet MS" w:hAnsi="Trebuchet MS"/>
        </w:rPr>
        <w:t xml:space="preserve"> (Bath Directory)</w:t>
      </w:r>
      <w:r w:rsidR="00AF604C" w:rsidRPr="00AF604C">
        <w:rPr>
          <w:rFonts w:ascii="Trebuchet MS" w:hAnsi="Trebuchet MS"/>
        </w:rPr>
        <w:t xml:space="preserve">, was originally intended to provide on-site </w:t>
      </w:r>
      <w:proofErr w:type="gramStart"/>
      <w:r w:rsidR="00AF604C" w:rsidRPr="00AF604C">
        <w:rPr>
          <w:rFonts w:ascii="Trebuchet MS" w:hAnsi="Trebuchet MS"/>
        </w:rPr>
        <w:t>worker</w:t>
      </w:r>
      <w:proofErr w:type="gramEnd"/>
      <w:r w:rsidR="00AF604C" w:rsidRPr="00AF604C">
        <w:rPr>
          <w:rFonts w:ascii="Trebuchet MS" w:hAnsi="Trebuchet MS"/>
        </w:rPr>
        <w:t xml:space="preserve"> accommodation for ongoing maintenance and management of the steam engine from 1849</w:t>
      </w:r>
      <w:r w:rsidR="008A1D27">
        <w:rPr>
          <w:rFonts w:ascii="Trebuchet MS" w:hAnsi="Trebuchet MS"/>
        </w:rPr>
        <w:t xml:space="preserve"> (</w:t>
      </w:r>
      <w:r w:rsidR="008A1D27" w:rsidRPr="008A1D27">
        <w:rPr>
          <w:rFonts w:ascii="Trebuchet MS" w:hAnsi="Trebuchet MS"/>
        </w:rPr>
        <w:t>Douglas</w:t>
      </w:r>
      <w:r w:rsidR="008A1D27" w:rsidRPr="008A1D27">
        <w:rPr>
          <w:rFonts w:ascii="Trebuchet MS" w:hAnsi="Trebuchet MS"/>
        </w:rPr>
        <w:t xml:space="preserve"> </w:t>
      </w:r>
      <w:r w:rsidR="008A1D27" w:rsidRPr="008A1D27">
        <w:rPr>
          <w:rFonts w:ascii="Trebuchet MS" w:hAnsi="Trebuchet MS"/>
        </w:rPr>
        <w:t>Bernhardt,</w:t>
      </w:r>
      <w:r w:rsidR="008A1D27">
        <w:rPr>
          <w:rFonts w:ascii="Trebuchet MS" w:hAnsi="Trebuchet MS"/>
        </w:rPr>
        <w:t xml:space="preserve"> 2003)</w:t>
      </w:r>
      <w:r w:rsidR="00AF604C" w:rsidRPr="00AF604C">
        <w:rPr>
          <w:rFonts w:ascii="Trebuchet MS" w:hAnsi="Trebuchet MS"/>
        </w:rPr>
        <w:t>. In 1881, the cottage was conveyed to Bath Corporation</w:t>
      </w:r>
      <w:r>
        <w:rPr>
          <w:rFonts w:ascii="Trebuchet MS" w:hAnsi="Trebuchet MS"/>
        </w:rPr>
        <w:t xml:space="preserve"> (HM Land Registry)</w:t>
      </w:r>
      <w:r w:rsidR="00AF604C" w:rsidRPr="00AF604C">
        <w:rPr>
          <w:rFonts w:ascii="Trebuchet MS" w:hAnsi="Trebuchet MS"/>
        </w:rPr>
        <w:t>, and by 1958, employees of Wessex Water Authority are recorded as taking up residence</w:t>
      </w:r>
      <w:r>
        <w:rPr>
          <w:rFonts w:ascii="Trebuchet MS" w:hAnsi="Trebuchet MS"/>
        </w:rPr>
        <w:t xml:space="preserve"> (Private Records of Mrs J Lee)</w:t>
      </w:r>
      <w:r w:rsidR="00AF604C" w:rsidRPr="00AF604C">
        <w:rPr>
          <w:rFonts w:ascii="Trebuchet MS" w:hAnsi="Trebuchet MS"/>
        </w:rPr>
        <w:t xml:space="preserve">. The dwelling became an individual residential site when it was conveyed to residents Mr &amp; Mrs Lee by Wessex </w:t>
      </w:r>
      <w:r w:rsidR="00AF604C" w:rsidRPr="00AF604C">
        <w:rPr>
          <w:rFonts w:ascii="Trebuchet MS" w:hAnsi="Trebuchet MS"/>
        </w:rPr>
        <w:lastRenderedPageBreak/>
        <w:t>Water Authority in 1986</w:t>
      </w:r>
      <w:r>
        <w:rPr>
          <w:rFonts w:ascii="Trebuchet MS" w:hAnsi="Trebuchet MS"/>
        </w:rPr>
        <w:t xml:space="preserve"> (HM Land Registry)</w:t>
      </w:r>
      <w:r w:rsidR="00AF604C" w:rsidRPr="00AF604C">
        <w:rPr>
          <w:rFonts w:ascii="Trebuchet MS" w:hAnsi="Trebuchet MS"/>
        </w:rPr>
        <w:t>.</w:t>
      </w:r>
      <w:r w:rsidR="00AF604C">
        <w:rPr>
          <w:rFonts w:ascii="Trebuchet MS" w:hAnsi="Trebuchet MS"/>
        </w:rPr>
        <w:t xml:space="preserve"> </w:t>
      </w:r>
      <w:r>
        <w:rPr>
          <w:rFonts w:ascii="Trebuchet MS" w:hAnsi="Trebuchet MS"/>
        </w:rPr>
        <w:t xml:space="preserve">The cottage therefore appears to retain </w:t>
      </w:r>
      <w:r w:rsidR="008A1D27">
        <w:rPr>
          <w:rFonts w:ascii="Trebuchet MS" w:hAnsi="Trebuchet MS"/>
        </w:rPr>
        <w:t xml:space="preserve">significant </w:t>
      </w:r>
      <w:r>
        <w:rPr>
          <w:rFonts w:ascii="Trebuchet MS" w:hAnsi="Trebuchet MS"/>
        </w:rPr>
        <w:t xml:space="preserve">local </w:t>
      </w:r>
      <w:r w:rsidR="008A1D27">
        <w:rPr>
          <w:rFonts w:ascii="Trebuchet MS" w:hAnsi="Trebuchet MS"/>
        </w:rPr>
        <w:t>value</w:t>
      </w:r>
      <w:r>
        <w:rPr>
          <w:rFonts w:ascii="Trebuchet MS" w:hAnsi="Trebuchet MS"/>
        </w:rPr>
        <w:t xml:space="preserve"> as part of the development of the Charlcombe Water Works site, a significance arguably heightened by the building’s rarity considering the demolition of other </w:t>
      </w:r>
      <w:r w:rsidR="008A1D27">
        <w:rPr>
          <w:rFonts w:ascii="Trebuchet MS" w:hAnsi="Trebuchet MS"/>
        </w:rPr>
        <w:t xml:space="preserve">related </w:t>
      </w:r>
      <w:r>
        <w:rPr>
          <w:rFonts w:ascii="Trebuchet MS" w:hAnsi="Trebuchet MS"/>
        </w:rPr>
        <w:t xml:space="preserve">built features such as the reservoir and engine house. </w:t>
      </w:r>
    </w:p>
    <w:p w:rsidR="00AF604C" w:rsidRDefault="000826C0" w:rsidP="000826C0">
      <w:pPr>
        <w:rPr>
          <w:rFonts w:ascii="Trebuchet MS" w:hAnsi="Trebuchet MS"/>
        </w:rPr>
      </w:pPr>
      <w:r w:rsidRPr="00AF604C">
        <w:rPr>
          <w:rFonts w:ascii="Trebuchet MS" w:hAnsi="Trebuchet MS"/>
        </w:rPr>
        <w:t xml:space="preserve">In accordance with paragraph 197 of the NPPF, </w:t>
      </w:r>
      <w:r w:rsidRPr="00AF604C">
        <w:rPr>
          <w:rFonts w:ascii="Trebuchet MS" w:hAnsi="Trebuchet MS"/>
          <w:i/>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r w:rsidRPr="00AF604C">
        <w:rPr>
          <w:rFonts w:ascii="Trebuchet MS" w:hAnsi="Trebuchet MS"/>
        </w:rPr>
        <w:t xml:space="preserve"> </w:t>
      </w:r>
    </w:p>
    <w:p w:rsidR="00301448" w:rsidRPr="00301448" w:rsidRDefault="00301448" w:rsidP="00301448">
      <w:pPr>
        <w:rPr>
          <w:rFonts w:ascii="Trebuchet MS" w:hAnsi="Trebuchet MS"/>
        </w:rPr>
      </w:pPr>
      <w:r w:rsidRPr="00AF604C">
        <w:rPr>
          <w:rFonts w:ascii="Trebuchet MS" w:hAnsi="Trebuchet MS"/>
        </w:rPr>
        <w:t xml:space="preserve">We note the description of Waterworks Cottage as “antiquated” and “dilapidated”, but there has been no inclusion of a structural survey or condition report to justify this description, or indicate that the cottage could not be suitably altered or retrofitted to enable continued occupation. We further add that the application appears to be incomplete, with the Heritage Statement Addendum making reference to a “previously submitted statement” that does not appear on the planning portal. </w:t>
      </w:r>
    </w:p>
    <w:p w:rsidR="00301448" w:rsidRDefault="008A1D27" w:rsidP="00301448">
      <w:pPr>
        <w:rPr>
          <w:rFonts w:ascii="Trebuchet MS" w:hAnsi="Trebuchet MS"/>
        </w:rPr>
      </w:pPr>
      <w:r>
        <w:rPr>
          <w:rFonts w:ascii="Trebuchet MS" w:hAnsi="Trebuchet MS"/>
        </w:rPr>
        <w:t>We therefore feel that the Heritage Statement Addendum’s argument</w:t>
      </w:r>
      <w:r w:rsidR="00E41CBA" w:rsidRPr="00AF604C">
        <w:rPr>
          <w:rFonts w:ascii="Trebuchet MS" w:hAnsi="Trebuchet MS"/>
        </w:rPr>
        <w:t xml:space="preserve"> for the reduced historic importance of the NDHA</w:t>
      </w:r>
      <w:r>
        <w:rPr>
          <w:rFonts w:ascii="Trebuchet MS" w:hAnsi="Trebuchet MS"/>
        </w:rPr>
        <w:t xml:space="preserve"> is unconvincing. Furthermore,</w:t>
      </w:r>
      <w:r w:rsidR="00E41CBA" w:rsidRPr="00AF604C">
        <w:rPr>
          <w:rFonts w:ascii="Trebuchet MS" w:hAnsi="Trebuchet MS"/>
        </w:rPr>
        <w:t xml:space="preserve"> the D&amp;A Statement’s claims that the dwelling “has no special architectural merit” on the grounds of its form, scale, and materiality being typical of Bath’ historic, rural residential vernacular are unsubstantiated and do not justify the substantial harm and loss of a NDHA. Consequently, this does not adequately provide a “balanced judgement” against which the proposed development can be weighed</w:t>
      </w:r>
      <w:r w:rsidR="00301448">
        <w:rPr>
          <w:rFonts w:ascii="Trebuchet MS" w:hAnsi="Trebuchet MS"/>
        </w:rPr>
        <w:t>, and cannot be considered suitable justification for the total loss of a NDHA</w:t>
      </w:r>
      <w:r w:rsidR="00E41CBA" w:rsidRPr="00AF604C">
        <w:rPr>
          <w:rFonts w:ascii="Trebuchet MS" w:hAnsi="Trebuchet MS"/>
        </w:rPr>
        <w:t xml:space="preserve">. </w:t>
      </w:r>
    </w:p>
    <w:p w:rsidR="002144C9" w:rsidRPr="002144C9" w:rsidRDefault="002144C9" w:rsidP="00D6610F">
      <w:pPr>
        <w:rPr>
          <w:rFonts w:ascii="Trebuchet MS" w:hAnsi="Trebuchet MS"/>
          <w:b/>
        </w:rPr>
      </w:pPr>
      <w:r w:rsidRPr="002144C9">
        <w:rPr>
          <w:rFonts w:ascii="Trebuchet MS" w:hAnsi="Trebuchet MS"/>
          <w:b/>
        </w:rPr>
        <w:t>Overdevelopment of the Site</w:t>
      </w:r>
    </w:p>
    <w:p w:rsidR="009B08D0" w:rsidRDefault="005F750F" w:rsidP="005F750F">
      <w:pPr>
        <w:rPr>
          <w:rFonts w:ascii="Trebuchet MS" w:hAnsi="Trebuchet MS"/>
        </w:rPr>
      </w:pPr>
      <w:r>
        <w:rPr>
          <w:rFonts w:ascii="Trebuchet MS" w:hAnsi="Trebuchet MS"/>
        </w:rPr>
        <w:t xml:space="preserve">The site as existing retains a strong visual connection with its landscape due to its </w:t>
      </w:r>
      <w:r w:rsidRPr="005F750F">
        <w:rPr>
          <w:rFonts w:ascii="Trebuchet MS" w:hAnsi="Trebuchet MS"/>
        </w:rPr>
        <w:t xml:space="preserve">steep, </w:t>
      </w:r>
      <w:r>
        <w:rPr>
          <w:rFonts w:ascii="Trebuchet MS" w:hAnsi="Trebuchet MS"/>
        </w:rPr>
        <w:t>east</w:t>
      </w:r>
      <w:r w:rsidRPr="005F750F">
        <w:rPr>
          <w:rFonts w:ascii="Trebuchet MS" w:hAnsi="Trebuchet MS"/>
        </w:rPr>
        <w:t>-facing slope towards the Lam Brook,</w:t>
      </w:r>
      <w:r>
        <w:rPr>
          <w:rFonts w:ascii="Trebuchet MS" w:hAnsi="Trebuchet MS"/>
        </w:rPr>
        <w:t xml:space="preserve"> and the low profile of Waterworks Cottage allowing unbroken views out across the Lam Brook Valley to Little </w:t>
      </w:r>
      <w:proofErr w:type="spellStart"/>
      <w:r>
        <w:rPr>
          <w:rFonts w:ascii="Trebuchet MS" w:hAnsi="Trebuchet MS"/>
        </w:rPr>
        <w:t>Solsbury</w:t>
      </w:r>
      <w:proofErr w:type="spellEnd"/>
      <w:r>
        <w:rPr>
          <w:rFonts w:ascii="Trebuchet MS" w:hAnsi="Trebuchet MS"/>
        </w:rPr>
        <w:t xml:space="preserve"> Hill, as well as views immediately north. Whilst not situated within the boundary of the AONB and Green Belt, the largely undeveloped nature of the site has resulted in a soft visual barrier between Bath’s residential periphery and its rural hillside setting. The site retains features </w:t>
      </w:r>
      <w:r w:rsidRPr="005F750F">
        <w:rPr>
          <w:rFonts w:ascii="Trebuchet MS" w:hAnsi="Trebuchet MS"/>
        </w:rPr>
        <w:t>indicative of the AONB’s distinctive</w:t>
      </w:r>
      <w:r w:rsidR="008A1D27">
        <w:rPr>
          <w:rFonts w:ascii="Trebuchet MS" w:hAnsi="Trebuchet MS"/>
        </w:rPr>
        <w:t>, rural</w:t>
      </w:r>
      <w:r w:rsidRPr="005F750F">
        <w:rPr>
          <w:rFonts w:ascii="Trebuchet MS" w:hAnsi="Trebuchet MS"/>
        </w:rPr>
        <w:t xml:space="preserve"> character</w:t>
      </w:r>
      <w:r w:rsidR="009B08D0">
        <w:rPr>
          <w:rFonts w:ascii="Trebuchet MS" w:hAnsi="Trebuchet MS"/>
        </w:rPr>
        <w:t xml:space="preserve"> </w:t>
      </w:r>
      <w:r w:rsidR="008A1D27">
        <w:rPr>
          <w:rFonts w:ascii="Trebuchet MS" w:hAnsi="Trebuchet MS"/>
        </w:rPr>
        <w:t>such as</w:t>
      </w:r>
      <w:r w:rsidRPr="005F750F">
        <w:rPr>
          <w:rFonts w:ascii="Trebuchet MS" w:hAnsi="Trebuchet MS"/>
        </w:rPr>
        <w:t xml:space="preserve"> tall hedgerows</w:t>
      </w:r>
      <w:r w:rsidR="009B08D0">
        <w:rPr>
          <w:rFonts w:ascii="Trebuchet MS" w:hAnsi="Trebuchet MS"/>
        </w:rPr>
        <w:t xml:space="preserve"> which frame the cottage’</w:t>
      </w:r>
      <w:r w:rsidR="008A1D27">
        <w:rPr>
          <w:rFonts w:ascii="Trebuchet MS" w:hAnsi="Trebuchet MS"/>
        </w:rPr>
        <w:t xml:space="preserve">s </w:t>
      </w:r>
      <w:proofErr w:type="spellStart"/>
      <w:r w:rsidR="008A1D27">
        <w:rPr>
          <w:rFonts w:ascii="Trebuchet MS" w:hAnsi="Trebuchet MS"/>
        </w:rPr>
        <w:t>street</w:t>
      </w:r>
      <w:r w:rsidR="009B08D0">
        <w:rPr>
          <w:rFonts w:ascii="Trebuchet MS" w:hAnsi="Trebuchet MS"/>
        </w:rPr>
        <w:t>side</w:t>
      </w:r>
      <w:proofErr w:type="spellEnd"/>
      <w:r w:rsidR="009B08D0">
        <w:rPr>
          <w:rFonts w:ascii="Trebuchet MS" w:hAnsi="Trebuchet MS"/>
        </w:rPr>
        <w:t xml:space="preserve"> presence. </w:t>
      </w:r>
      <w:r w:rsidR="009B08D0" w:rsidRPr="005F750F">
        <w:rPr>
          <w:rFonts w:ascii="Trebuchet MS" w:hAnsi="Trebuchet MS"/>
        </w:rPr>
        <w:t xml:space="preserve">Consequently, </w:t>
      </w:r>
      <w:r w:rsidR="009B08D0">
        <w:rPr>
          <w:rFonts w:ascii="Trebuchet MS" w:hAnsi="Trebuchet MS"/>
        </w:rPr>
        <w:t>Waterworks Cottage</w:t>
      </w:r>
      <w:r w:rsidR="009B08D0" w:rsidRPr="005F750F">
        <w:rPr>
          <w:rFonts w:ascii="Trebuchet MS" w:hAnsi="Trebuchet MS"/>
        </w:rPr>
        <w:t xml:space="preserve"> remains a positive rural contributor to the setting of the Cotswolds AONB, and associated open landscape set</w:t>
      </w:r>
      <w:r w:rsidR="009B08D0">
        <w:rPr>
          <w:rFonts w:ascii="Trebuchet MS" w:hAnsi="Trebuchet MS"/>
        </w:rPr>
        <w:t xml:space="preserve">ting of the World Heritage site; </w:t>
      </w:r>
      <w:r w:rsidR="009B08D0" w:rsidRPr="005F750F">
        <w:rPr>
          <w:rFonts w:ascii="Trebuchet MS" w:hAnsi="Trebuchet MS"/>
        </w:rPr>
        <w:t>part of its defined OUV is in its green, undeveloped setting, the retention of “open agricultural landscape around the city edges,” (Management Plan 2016-2022) and “fingers of green countryside which stretch right into the city”.</w:t>
      </w:r>
    </w:p>
    <w:p w:rsidR="005F750F" w:rsidRDefault="009B08D0" w:rsidP="005F750F">
      <w:pPr>
        <w:rPr>
          <w:rFonts w:ascii="Trebuchet MS" w:hAnsi="Trebuchet MS"/>
        </w:rPr>
      </w:pPr>
      <w:r>
        <w:rPr>
          <w:rFonts w:ascii="Trebuchet MS" w:hAnsi="Trebuchet MS"/>
        </w:rPr>
        <w:t>Consequently, d</w:t>
      </w:r>
      <w:r w:rsidR="005F750F" w:rsidRPr="00D278A7">
        <w:rPr>
          <w:rFonts w:ascii="Trebuchet MS" w:hAnsi="Trebuchet MS"/>
        </w:rPr>
        <w:t xml:space="preserve">evelopment would result in a hard, suburbanised buffer against the boundary of the Green Belt and the AONB, and would obstruct landscape views out across the </w:t>
      </w:r>
      <w:r w:rsidR="005F750F">
        <w:rPr>
          <w:rFonts w:ascii="Trebuchet MS" w:hAnsi="Trebuchet MS"/>
        </w:rPr>
        <w:t>Lam Brook V</w:t>
      </w:r>
      <w:r w:rsidR="005F750F" w:rsidRPr="00D278A7">
        <w:rPr>
          <w:rFonts w:ascii="Trebuchet MS" w:hAnsi="Trebuchet MS"/>
        </w:rPr>
        <w:t xml:space="preserve">alley to Little </w:t>
      </w:r>
      <w:proofErr w:type="spellStart"/>
      <w:r w:rsidR="005F750F" w:rsidRPr="00D278A7">
        <w:rPr>
          <w:rFonts w:ascii="Trebuchet MS" w:hAnsi="Trebuchet MS"/>
        </w:rPr>
        <w:t>Solsbury</w:t>
      </w:r>
      <w:proofErr w:type="spellEnd"/>
      <w:r w:rsidR="005F750F" w:rsidRPr="00D278A7">
        <w:rPr>
          <w:rFonts w:ascii="Trebuchet MS" w:hAnsi="Trebuchet MS"/>
        </w:rPr>
        <w:t xml:space="preserve"> Hill from Charlcombe Way, contrary to the defining characteristics of the area as defined in the Bath City-wide Character Appraisal.</w:t>
      </w:r>
      <w:r>
        <w:rPr>
          <w:rFonts w:ascii="Trebuchet MS" w:hAnsi="Trebuchet MS"/>
        </w:rPr>
        <w:t xml:space="preserve"> The use of the site to provide three dwellings would result in the pushing forward of the south-facing elevations towards the boundary of the development site and the introduction of excessive hard landscaping up against the roadside. </w:t>
      </w:r>
      <w:r w:rsidR="00C97F51" w:rsidRPr="00C97F51">
        <w:rPr>
          <w:rFonts w:ascii="Trebuchet MS" w:hAnsi="Trebuchet MS"/>
        </w:rPr>
        <w:t xml:space="preserve">Therefore, the urbanising effect of </w:t>
      </w:r>
      <w:r w:rsidR="00C97F51" w:rsidRPr="00C97F51">
        <w:rPr>
          <w:rFonts w:ascii="Trebuchet MS" w:hAnsi="Trebuchet MS"/>
        </w:rPr>
        <w:t>the increased number of dwellings on the site</w:t>
      </w:r>
      <w:r w:rsidR="00C97F51" w:rsidRPr="00C97F51">
        <w:rPr>
          <w:rFonts w:ascii="Trebuchet MS" w:hAnsi="Trebuchet MS"/>
        </w:rPr>
        <w:t xml:space="preserve"> and their associated, suburban boundary treatment would</w:t>
      </w:r>
      <w:r w:rsidR="00C97F51" w:rsidRPr="00C97F51">
        <w:rPr>
          <w:rFonts w:ascii="Trebuchet MS" w:hAnsi="Trebuchet MS"/>
        </w:rPr>
        <w:t xml:space="preserve"> solidify the visual and material barrier between Fairfield Park and its </w:t>
      </w:r>
      <w:r w:rsidR="00C97F51" w:rsidRPr="00C97F51">
        <w:rPr>
          <w:rFonts w:ascii="Trebuchet MS" w:hAnsi="Trebuchet MS"/>
        </w:rPr>
        <w:lastRenderedPageBreak/>
        <w:t>AONB setting to the detriment of its retained rural character, verdant aesthetic, and complementary landscape setting.</w:t>
      </w:r>
    </w:p>
    <w:p w:rsidR="00F027A2" w:rsidRDefault="00F027A2" w:rsidP="005F750F">
      <w:pPr>
        <w:rPr>
          <w:rFonts w:ascii="Trebuchet MS" w:hAnsi="Trebuchet MS"/>
        </w:rPr>
      </w:pPr>
      <w:r>
        <w:rPr>
          <w:rFonts w:ascii="Trebuchet MS" w:hAnsi="Trebuchet MS"/>
        </w:rPr>
        <w:t>The</w:t>
      </w:r>
      <w:r w:rsidR="005F750F" w:rsidRPr="005F750F">
        <w:rPr>
          <w:rFonts w:ascii="Trebuchet MS" w:hAnsi="Trebuchet MS"/>
        </w:rPr>
        <w:t xml:space="preserve"> development </w:t>
      </w:r>
      <w:r>
        <w:rPr>
          <w:rFonts w:ascii="Trebuchet MS" w:hAnsi="Trebuchet MS"/>
        </w:rPr>
        <w:t>would</w:t>
      </w:r>
      <w:r w:rsidR="005F750F" w:rsidRPr="005F750F">
        <w:rPr>
          <w:rFonts w:ascii="Trebuchet MS" w:hAnsi="Trebuchet MS"/>
        </w:rPr>
        <w:t xml:space="preserve"> be of detriment to </w:t>
      </w:r>
      <w:r w:rsidR="003B1026">
        <w:rPr>
          <w:rFonts w:ascii="Trebuchet MS" w:hAnsi="Trebuchet MS"/>
        </w:rPr>
        <w:t>Fairfield Park’s</w:t>
      </w:r>
      <w:r w:rsidR="005F750F" w:rsidRPr="005F750F">
        <w:rPr>
          <w:rFonts w:ascii="Trebuchet MS" w:hAnsi="Trebuchet MS"/>
        </w:rPr>
        <w:t xml:space="preserve"> existing plan form a</w:t>
      </w:r>
      <w:r w:rsidR="003B1026">
        <w:rPr>
          <w:rFonts w:ascii="Trebuchet MS" w:hAnsi="Trebuchet MS"/>
        </w:rPr>
        <w:t>nd associated character. Whilst of a m</w:t>
      </w:r>
      <w:r w:rsidR="005F750F" w:rsidRPr="005F750F">
        <w:rPr>
          <w:rFonts w:ascii="Trebuchet MS" w:hAnsi="Trebuchet MS"/>
        </w:rPr>
        <w:t>id-density resident</w:t>
      </w:r>
      <w:r w:rsidR="003B1026">
        <w:rPr>
          <w:rFonts w:ascii="Trebuchet MS" w:hAnsi="Trebuchet MS"/>
        </w:rPr>
        <w:t>ial grain, the residential pattern of development incorporates generous private garden spaces for the benefit of residential ame</w:t>
      </w:r>
      <w:r>
        <w:rPr>
          <w:rFonts w:ascii="Trebuchet MS" w:hAnsi="Trebuchet MS"/>
        </w:rPr>
        <w:t>nity whilst ensuring a visual openness</w:t>
      </w:r>
      <w:r w:rsidR="008A1D27">
        <w:rPr>
          <w:rFonts w:ascii="Trebuchet MS" w:hAnsi="Trebuchet MS"/>
        </w:rPr>
        <w:t>, both</w:t>
      </w:r>
      <w:r>
        <w:rPr>
          <w:rFonts w:ascii="Trebuchet MS" w:hAnsi="Trebuchet MS"/>
        </w:rPr>
        <w:t xml:space="preserve"> within the area and</w:t>
      </w:r>
      <w:r w:rsidR="008A1D27">
        <w:rPr>
          <w:rFonts w:ascii="Trebuchet MS" w:hAnsi="Trebuchet MS"/>
        </w:rPr>
        <w:t xml:space="preserve"> with</w:t>
      </w:r>
      <w:r>
        <w:rPr>
          <w:rFonts w:ascii="Trebuchet MS" w:hAnsi="Trebuchet MS"/>
        </w:rPr>
        <w:t xml:space="preserve"> its wider indicative setting</w:t>
      </w:r>
      <w:r w:rsidR="008A1D27">
        <w:rPr>
          <w:rFonts w:ascii="Trebuchet MS" w:hAnsi="Trebuchet MS"/>
        </w:rPr>
        <w:t>,</w:t>
      </w:r>
      <w:r>
        <w:rPr>
          <w:rFonts w:ascii="Trebuchet MS" w:hAnsi="Trebuchet MS"/>
        </w:rPr>
        <w:t xml:space="preserve"> is retained. We therefore maintain that the subdivision of the site to provide three dwellings would result in an excessively cramped overdevelopment of the site uncharacteristic of the established streetscape pattern and grain of the area. </w:t>
      </w:r>
    </w:p>
    <w:p w:rsidR="005F750F" w:rsidRDefault="005F750F" w:rsidP="005F750F">
      <w:pPr>
        <w:rPr>
          <w:rFonts w:ascii="Trebuchet MS" w:hAnsi="Trebuchet MS"/>
        </w:rPr>
      </w:pPr>
      <w:r w:rsidRPr="005F750F">
        <w:rPr>
          <w:rFonts w:ascii="Trebuchet MS" w:hAnsi="Trebuchet MS"/>
        </w:rPr>
        <w:t>We maintain an objection in principle to the</w:t>
      </w:r>
      <w:r w:rsidR="00C97F51">
        <w:rPr>
          <w:rFonts w:ascii="Trebuchet MS" w:hAnsi="Trebuchet MS"/>
        </w:rPr>
        <w:t xml:space="preserve"> proposed volume of</w:t>
      </w:r>
      <w:r w:rsidRPr="005F750F">
        <w:rPr>
          <w:rFonts w:ascii="Trebuchet MS" w:hAnsi="Trebuchet MS"/>
        </w:rPr>
        <w:t xml:space="preserve"> residential development o</w:t>
      </w:r>
      <w:r w:rsidR="00C97F51">
        <w:rPr>
          <w:rFonts w:ascii="Trebuchet MS" w:hAnsi="Trebuchet MS"/>
        </w:rPr>
        <w:t>n</w:t>
      </w:r>
      <w:r w:rsidRPr="005F750F">
        <w:rPr>
          <w:rFonts w:ascii="Trebuchet MS" w:hAnsi="Trebuchet MS"/>
        </w:rPr>
        <w:t xml:space="preserve"> this site, which would have an urbanising effect on an important rural feature of Bath’s periphery and the AONB, and consequently harm the OUV of the picturesque landscape setting of the World Heritage site.</w:t>
      </w:r>
    </w:p>
    <w:p w:rsidR="002144C9" w:rsidRDefault="002144C9" w:rsidP="00D6610F">
      <w:pPr>
        <w:rPr>
          <w:rFonts w:ascii="Trebuchet MS" w:hAnsi="Trebuchet MS"/>
          <w:b/>
        </w:rPr>
      </w:pPr>
      <w:r w:rsidRPr="002144C9">
        <w:rPr>
          <w:rFonts w:ascii="Trebuchet MS" w:hAnsi="Trebuchet MS"/>
          <w:b/>
        </w:rPr>
        <w:t>Design</w:t>
      </w:r>
      <w:r>
        <w:rPr>
          <w:rFonts w:ascii="Trebuchet MS" w:hAnsi="Trebuchet MS"/>
          <w:b/>
        </w:rPr>
        <w:t xml:space="preserve"> and Appearance</w:t>
      </w:r>
    </w:p>
    <w:p w:rsidR="009B08D0" w:rsidRDefault="009B08D0" w:rsidP="009B08D0">
      <w:pPr>
        <w:rPr>
          <w:rFonts w:ascii="Trebuchet MS" w:hAnsi="Trebuchet MS"/>
        </w:rPr>
      </w:pPr>
      <w:r>
        <w:rPr>
          <w:rFonts w:ascii="Trebuchet MS" w:hAnsi="Trebuchet MS"/>
        </w:rPr>
        <w:t xml:space="preserve">Whilst </w:t>
      </w:r>
      <w:r w:rsidR="005D1DB2">
        <w:rPr>
          <w:rFonts w:ascii="Trebuchet MS" w:hAnsi="Trebuchet MS"/>
        </w:rPr>
        <w:t>proposed</w:t>
      </w:r>
      <w:r>
        <w:rPr>
          <w:rFonts w:ascii="Trebuchet MS" w:hAnsi="Trebuchet MS"/>
        </w:rPr>
        <w:t xml:space="preserve"> dwelling </w:t>
      </w:r>
      <w:r>
        <w:rPr>
          <w:rFonts w:ascii="Trebuchet MS" w:hAnsi="Trebuchet MS"/>
        </w:rPr>
        <w:t>elevations have been pr</w:t>
      </w:r>
      <w:r>
        <w:rPr>
          <w:rFonts w:ascii="Trebuchet MS" w:hAnsi="Trebuchet MS"/>
        </w:rPr>
        <w:t>o</w:t>
      </w:r>
      <w:r>
        <w:rPr>
          <w:rFonts w:ascii="Trebuchet MS" w:hAnsi="Trebuchet MS"/>
        </w:rPr>
        <w:t>v</w:t>
      </w:r>
      <w:r>
        <w:rPr>
          <w:rFonts w:ascii="Trebuchet MS" w:hAnsi="Trebuchet MS"/>
        </w:rPr>
        <w:t xml:space="preserve">ided, we are surprised that there has been no provision of wider proposed context </w:t>
      </w:r>
      <w:r w:rsidR="005D1DB2">
        <w:rPr>
          <w:rFonts w:ascii="Trebuchet MS" w:hAnsi="Trebuchet MS"/>
        </w:rPr>
        <w:t xml:space="preserve">west </w:t>
      </w:r>
      <w:r>
        <w:rPr>
          <w:rFonts w:ascii="Trebuchet MS" w:hAnsi="Trebuchet MS"/>
        </w:rPr>
        <w:t>elevations as taken from Charlcombe Way</w:t>
      </w:r>
      <w:r w:rsidR="005D1DB2">
        <w:rPr>
          <w:rFonts w:ascii="Trebuchet MS" w:hAnsi="Trebuchet MS"/>
        </w:rPr>
        <w:t xml:space="preserve">, or an existing west elevation of Waterworks Cottage for assessment by the LPA. Considering the proposed visual impact and built intensification of the Charlcombe Way streetscape, we strongly feel that further detailed drawings should be submitted before this application can progress further. </w:t>
      </w:r>
    </w:p>
    <w:p w:rsidR="002144C9" w:rsidRDefault="005D1DB2" w:rsidP="00D6610F">
      <w:pPr>
        <w:rPr>
          <w:rFonts w:ascii="Trebuchet MS" w:hAnsi="Trebuchet MS"/>
        </w:rPr>
      </w:pPr>
      <w:r>
        <w:rPr>
          <w:rFonts w:ascii="Trebuchet MS" w:hAnsi="Trebuchet MS"/>
        </w:rPr>
        <w:t>In principle, the Trust is not opposed to contemporary design or development that is sensitive to its built and landscape environment.</w:t>
      </w:r>
      <w:r w:rsidR="004C7968">
        <w:rPr>
          <w:rFonts w:ascii="Trebuchet MS" w:hAnsi="Trebuchet MS"/>
        </w:rPr>
        <w:t xml:space="preserve"> However, we maintain that the proposed design demonstrates a lack of responsiveness to its streetscape setting in its form, articulation, or layout. </w:t>
      </w:r>
    </w:p>
    <w:p w:rsidR="00F26620" w:rsidRDefault="00F26620" w:rsidP="00D6610F">
      <w:pPr>
        <w:rPr>
          <w:rFonts w:ascii="Trebuchet MS" w:hAnsi="Trebuchet MS"/>
        </w:rPr>
      </w:pPr>
      <w:r>
        <w:rPr>
          <w:rFonts w:ascii="Trebuchet MS" w:hAnsi="Trebuchet MS"/>
        </w:rPr>
        <w:t xml:space="preserve">The pushing up and forwards of the dwellings towards the roadside is not sympathetic to the steep slope of the site. Both Waterworks Cottage and other dwellings to the east of the Charlcombe Way use the sloped terrain to set development back from the road and maintain a low visual profile, over which direct landscape views have been retained. The garage to the immediate south of the site cannot be considered an acceptable precedent for roadside development. This development would consequently be of sharp visual contrast with its streetscape character and would a prominent, </w:t>
      </w:r>
      <w:proofErr w:type="spellStart"/>
      <w:r>
        <w:rPr>
          <w:rFonts w:ascii="Trebuchet MS" w:hAnsi="Trebuchet MS"/>
        </w:rPr>
        <w:t>overdominant</w:t>
      </w:r>
      <w:proofErr w:type="spellEnd"/>
      <w:r>
        <w:rPr>
          <w:rFonts w:ascii="Trebuchet MS" w:hAnsi="Trebuchet MS"/>
        </w:rPr>
        <w:t xml:space="preserve"> architectural feature in an area that has been designed to be recessive to its natural topographical features. </w:t>
      </w:r>
    </w:p>
    <w:p w:rsidR="00F26620" w:rsidRDefault="00F26620" w:rsidP="00D6610F">
      <w:pPr>
        <w:rPr>
          <w:rFonts w:ascii="Trebuchet MS" w:hAnsi="Trebuchet MS"/>
        </w:rPr>
      </w:pPr>
      <w:r>
        <w:rPr>
          <w:rFonts w:ascii="Trebuchet MS" w:hAnsi="Trebuchet MS"/>
        </w:rPr>
        <w:t xml:space="preserve">We further feel that the proposed use of a flat roof and square, blocky form is </w:t>
      </w:r>
      <w:r w:rsidR="00BB6BE1">
        <w:rPr>
          <w:rFonts w:ascii="Trebuchet MS" w:hAnsi="Trebuchet MS"/>
        </w:rPr>
        <w:t>detrimental to the character of the area. Hipped and pitched roofs are a typical architectural profile in Fairfield Park that softens the building outline and opens up viewing ‘corridors’ across the valley. Consequently, the combined flat roof profile and high slope position would result in the negative obscuration of landscape views intrinsic to the appearance and character of the Fairfield Park area and a central route into the Bath conservation area, as shown in</w:t>
      </w:r>
      <w:r>
        <w:rPr>
          <w:rFonts w:ascii="Trebuchet MS" w:hAnsi="Trebuchet MS"/>
        </w:rPr>
        <w:t xml:space="preserve"> Photomontage of Viewpoint 2. </w:t>
      </w:r>
    </w:p>
    <w:p w:rsidR="006507FC" w:rsidRDefault="006507FC" w:rsidP="00D6610F">
      <w:pPr>
        <w:rPr>
          <w:rFonts w:ascii="Trebuchet MS" w:hAnsi="Trebuchet MS"/>
        </w:rPr>
      </w:pPr>
      <w:r w:rsidRPr="006507FC">
        <w:rPr>
          <w:rFonts w:ascii="Trebuchet MS" w:hAnsi="Trebuchet MS"/>
        </w:rPr>
        <w:t>We therefore</w:t>
      </w:r>
      <w:r>
        <w:rPr>
          <w:rFonts w:ascii="Trebuchet MS" w:hAnsi="Trebuchet MS"/>
        </w:rPr>
        <w:t xml:space="preserve"> oppose the proposed form, articulation, and layout of the scheme on grounds of detriment to the indicative streetscape character of the conservation area. The proposal would be a prominent, alien addition that doesn’t respond to the topographical qualities of the site, and would close in landscape views with resulting harm to the Green Setting OUV of the World Heritage Site. </w:t>
      </w:r>
      <w:r w:rsidRPr="006507FC">
        <w:rPr>
          <w:rFonts w:ascii="Trebuchet MS" w:hAnsi="Trebuchet MS"/>
        </w:rPr>
        <w:t xml:space="preserve"> </w:t>
      </w:r>
    </w:p>
    <w:p w:rsidR="002144C9" w:rsidRDefault="002144C9" w:rsidP="00D6610F">
      <w:pPr>
        <w:rPr>
          <w:rFonts w:ascii="Trebuchet MS" w:hAnsi="Trebuchet MS"/>
          <w:b/>
        </w:rPr>
      </w:pPr>
      <w:r>
        <w:rPr>
          <w:rFonts w:ascii="Trebuchet MS" w:hAnsi="Trebuchet MS"/>
          <w:b/>
        </w:rPr>
        <w:lastRenderedPageBreak/>
        <w:t>Conclusion</w:t>
      </w:r>
    </w:p>
    <w:p w:rsidR="002144C9" w:rsidRPr="002144C9" w:rsidRDefault="005A171C" w:rsidP="00AD5A54">
      <w:pPr>
        <w:rPr>
          <w:rFonts w:ascii="Trebuchet MS" w:hAnsi="Trebuchet MS"/>
        </w:rPr>
      </w:pPr>
      <w:r>
        <w:rPr>
          <w:rFonts w:ascii="Trebuchet MS" w:hAnsi="Trebuchet MS"/>
        </w:rPr>
        <w:t xml:space="preserve">The Trust opposes the unjustified demolition of a NDHA. </w:t>
      </w:r>
      <w:r w:rsidR="00AD5A54">
        <w:rPr>
          <w:rFonts w:ascii="Trebuchet MS" w:hAnsi="Trebuchet MS"/>
        </w:rPr>
        <w:t xml:space="preserve">By virtue of the </w:t>
      </w:r>
      <w:r w:rsidR="00AD5A54" w:rsidRPr="00AD5A54">
        <w:rPr>
          <w:rFonts w:ascii="Trebuchet MS" w:hAnsi="Trebuchet MS"/>
        </w:rPr>
        <w:t>scale, massing, and density of the proposed development</w:t>
      </w:r>
      <w:r w:rsidR="00AD5A54">
        <w:rPr>
          <w:rFonts w:ascii="Trebuchet MS" w:hAnsi="Trebuchet MS"/>
        </w:rPr>
        <w:t>, this application constitutes</w:t>
      </w:r>
      <w:r w:rsidR="00AD5A54" w:rsidRPr="00AD5A54">
        <w:rPr>
          <w:rFonts w:ascii="Trebuchet MS" w:hAnsi="Trebuchet MS"/>
        </w:rPr>
        <w:t xml:space="preserve"> overdevelopment of the site, harm to the indicative townscape setting of the conservation area, Cotswold AONB, and Green Belt</w:t>
      </w:r>
      <w:r w:rsidR="00364891">
        <w:rPr>
          <w:rFonts w:ascii="Trebuchet MS" w:hAnsi="Trebuchet MS"/>
        </w:rPr>
        <w:t>, and harm to the Green Setting OUV of the World Heritage Site</w:t>
      </w:r>
      <w:r w:rsidR="00AD5A54" w:rsidRPr="00AD5A54">
        <w:rPr>
          <w:rFonts w:ascii="Trebuchet MS" w:hAnsi="Trebuchet MS"/>
        </w:rPr>
        <w:t>.</w:t>
      </w:r>
      <w:r>
        <w:rPr>
          <w:rFonts w:ascii="Trebuchet MS" w:hAnsi="Trebuchet MS"/>
        </w:rPr>
        <w:t xml:space="preserve"> The form, articulation, and footprint of the development would be contrary to the grain and layout of its setting, and would introduce an </w:t>
      </w:r>
      <w:proofErr w:type="spellStart"/>
      <w:r>
        <w:rPr>
          <w:rFonts w:ascii="Trebuchet MS" w:hAnsi="Trebuchet MS"/>
        </w:rPr>
        <w:t>overdominant</w:t>
      </w:r>
      <w:proofErr w:type="spellEnd"/>
      <w:r>
        <w:rPr>
          <w:rFonts w:ascii="Trebuchet MS" w:hAnsi="Trebuchet MS"/>
        </w:rPr>
        <w:t xml:space="preserve"> suburbanising influence into the streetscape at odds with the mid-density low profile character of dwellings set low into the hillside. </w:t>
      </w:r>
      <w:r w:rsidR="00AD5A54" w:rsidRPr="00AD5A54">
        <w:rPr>
          <w:rFonts w:ascii="Trebuchet MS" w:hAnsi="Trebuchet MS"/>
        </w:rPr>
        <w:t>The proposed design and form of the dwellings would fail to reinforce local distinctiveness and local townscape character</w:t>
      </w:r>
      <w:r>
        <w:rPr>
          <w:rFonts w:ascii="Trebuchet MS" w:hAnsi="Trebuchet MS"/>
        </w:rPr>
        <w:t>. This application is therefore contrary to Section 16 of the NPPF, and Policies</w:t>
      </w:r>
      <w:r w:rsidR="00364891">
        <w:rPr>
          <w:rFonts w:ascii="Trebuchet MS" w:hAnsi="Trebuchet MS"/>
        </w:rPr>
        <w:t xml:space="preserve"> B1, B4, BD1, CP6, D1, D2, D3, HE1, NE2, and NE2A</w:t>
      </w:r>
      <w:r>
        <w:rPr>
          <w:rFonts w:ascii="Trebuchet MS" w:hAnsi="Trebuchet MS"/>
        </w:rPr>
        <w:t xml:space="preserve"> of the Core Strategy and </w:t>
      </w:r>
      <w:proofErr w:type="spellStart"/>
      <w:r>
        <w:rPr>
          <w:rFonts w:ascii="Trebuchet MS" w:hAnsi="Trebuchet MS"/>
        </w:rPr>
        <w:t>Placemaking</w:t>
      </w:r>
      <w:proofErr w:type="spellEnd"/>
      <w:r>
        <w:rPr>
          <w:rFonts w:ascii="Trebuchet MS" w:hAnsi="Trebuchet MS"/>
        </w:rPr>
        <w:t xml:space="preserve"> Plan, and should be refused or withdrawn. </w:t>
      </w:r>
    </w:p>
    <w:sectPr w:rsidR="002144C9" w:rsidRPr="00214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45" w:rsidRDefault="00316645" w:rsidP="00FC5ECC">
      <w:pPr>
        <w:spacing w:after="0" w:line="240" w:lineRule="auto"/>
      </w:pPr>
      <w:r>
        <w:separator/>
      </w:r>
    </w:p>
  </w:endnote>
  <w:endnote w:type="continuationSeparator" w:id="0">
    <w:p w:rsidR="00316645" w:rsidRDefault="00316645" w:rsidP="00F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45" w:rsidRDefault="00316645" w:rsidP="00FC5ECC">
      <w:pPr>
        <w:spacing w:after="0" w:line="240" w:lineRule="auto"/>
      </w:pPr>
      <w:r>
        <w:separator/>
      </w:r>
    </w:p>
  </w:footnote>
  <w:footnote w:type="continuationSeparator" w:id="0">
    <w:p w:rsidR="00316645" w:rsidRDefault="00316645" w:rsidP="00FC5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F"/>
    <w:rsid w:val="000826C0"/>
    <w:rsid w:val="001F343E"/>
    <w:rsid w:val="002144C9"/>
    <w:rsid w:val="00301448"/>
    <w:rsid w:val="00316645"/>
    <w:rsid w:val="00364891"/>
    <w:rsid w:val="00384CA6"/>
    <w:rsid w:val="003B1026"/>
    <w:rsid w:val="003C520D"/>
    <w:rsid w:val="004C7968"/>
    <w:rsid w:val="004F1A34"/>
    <w:rsid w:val="005A171C"/>
    <w:rsid w:val="005B3F74"/>
    <w:rsid w:val="005D1DB2"/>
    <w:rsid w:val="005F750F"/>
    <w:rsid w:val="006507FC"/>
    <w:rsid w:val="00863A84"/>
    <w:rsid w:val="008A1D27"/>
    <w:rsid w:val="00926643"/>
    <w:rsid w:val="00931435"/>
    <w:rsid w:val="00935F43"/>
    <w:rsid w:val="009B08D0"/>
    <w:rsid w:val="00AD0438"/>
    <w:rsid w:val="00AD5A54"/>
    <w:rsid w:val="00AF604C"/>
    <w:rsid w:val="00B5034D"/>
    <w:rsid w:val="00BB6BE1"/>
    <w:rsid w:val="00BC1967"/>
    <w:rsid w:val="00C36BB0"/>
    <w:rsid w:val="00C60EF6"/>
    <w:rsid w:val="00C77BC5"/>
    <w:rsid w:val="00C97F51"/>
    <w:rsid w:val="00D25A54"/>
    <w:rsid w:val="00D278A7"/>
    <w:rsid w:val="00D27EB5"/>
    <w:rsid w:val="00D6610F"/>
    <w:rsid w:val="00DC1203"/>
    <w:rsid w:val="00E3119A"/>
    <w:rsid w:val="00E41CBA"/>
    <w:rsid w:val="00F027A2"/>
    <w:rsid w:val="00F26620"/>
    <w:rsid w:val="00FA0C1C"/>
    <w:rsid w:val="00FB7952"/>
    <w:rsid w:val="00FC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A858F5-F560-46EB-B6A3-B39142B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CC"/>
  </w:style>
  <w:style w:type="paragraph" w:styleId="Footer">
    <w:name w:val="footer"/>
    <w:basedOn w:val="Normal"/>
    <w:link w:val="FooterChar"/>
    <w:uiPriority w:val="99"/>
    <w:unhideWhenUsed/>
    <w:rsid w:val="00FC5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31</cp:revision>
  <dcterms:created xsi:type="dcterms:W3CDTF">2020-11-24T13:10:00Z</dcterms:created>
  <dcterms:modified xsi:type="dcterms:W3CDTF">2020-11-26T12:08:00Z</dcterms:modified>
</cp:coreProperties>
</file>