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D2C2" w14:textId="77777777" w:rsidR="002C4410" w:rsidRPr="002C4410" w:rsidRDefault="002C4410" w:rsidP="00933E62">
      <w:pPr>
        <w:ind w:left="360" w:hanging="360"/>
        <w:rPr>
          <w:rFonts w:ascii="Trebuchet MS" w:hAnsi="Trebuchet MS" w:cs="Arial"/>
          <w:b/>
          <w:sz w:val="24"/>
          <w:szCs w:val="24"/>
        </w:rPr>
      </w:pPr>
    </w:p>
    <w:p w14:paraId="40F99E65" w14:textId="77777777" w:rsidR="002A0986" w:rsidRDefault="002C4410" w:rsidP="00933E62">
      <w:pPr>
        <w:ind w:left="360" w:hanging="360"/>
        <w:rPr>
          <w:rFonts w:ascii="Trebuchet MS" w:hAnsi="Trebuchet MS" w:cs="Arial"/>
          <w:b/>
          <w:sz w:val="28"/>
          <w:szCs w:val="28"/>
        </w:rPr>
      </w:pPr>
      <w:r w:rsidRPr="002A0986">
        <w:rPr>
          <w:rFonts w:ascii="Trebuchet MS" w:hAnsi="Trebuchet MS" w:cs="Arial"/>
          <w:b/>
          <w:sz w:val="28"/>
          <w:szCs w:val="28"/>
        </w:rPr>
        <w:t xml:space="preserve">Response to B&amp;NES </w:t>
      </w:r>
      <w:r w:rsidR="00933E62" w:rsidRPr="002A0986">
        <w:rPr>
          <w:rFonts w:ascii="Trebuchet MS" w:hAnsi="Trebuchet MS" w:cs="Arial"/>
          <w:b/>
          <w:sz w:val="28"/>
          <w:szCs w:val="28"/>
        </w:rPr>
        <w:t>Transport and Developments Supplementary</w:t>
      </w:r>
    </w:p>
    <w:p w14:paraId="175B44C5" w14:textId="4BF20618" w:rsidR="002C4410" w:rsidRPr="002A0986" w:rsidRDefault="00933E62" w:rsidP="002A0986">
      <w:pPr>
        <w:ind w:left="360" w:hanging="360"/>
        <w:rPr>
          <w:rFonts w:ascii="Trebuchet MS" w:hAnsi="Trebuchet MS" w:cs="Arial"/>
          <w:b/>
          <w:sz w:val="28"/>
          <w:szCs w:val="28"/>
        </w:rPr>
      </w:pPr>
      <w:r w:rsidRPr="002A0986">
        <w:rPr>
          <w:rFonts w:ascii="Trebuchet MS" w:hAnsi="Trebuchet MS" w:cs="Arial"/>
          <w:b/>
          <w:sz w:val="28"/>
          <w:szCs w:val="28"/>
        </w:rPr>
        <w:t>Planning</w:t>
      </w:r>
      <w:r w:rsidR="002A0986">
        <w:rPr>
          <w:rFonts w:ascii="Trebuchet MS" w:hAnsi="Trebuchet MS" w:cs="Arial"/>
          <w:b/>
          <w:sz w:val="28"/>
          <w:szCs w:val="28"/>
        </w:rPr>
        <w:t xml:space="preserve"> </w:t>
      </w:r>
      <w:r w:rsidRPr="002A0986">
        <w:rPr>
          <w:rFonts w:ascii="Trebuchet MS" w:hAnsi="Trebuchet MS" w:cs="Arial"/>
          <w:b/>
          <w:sz w:val="28"/>
          <w:szCs w:val="28"/>
        </w:rPr>
        <w:t>Document Consultation</w:t>
      </w:r>
    </w:p>
    <w:p w14:paraId="2FDF7345" w14:textId="77777777" w:rsidR="002C4410" w:rsidRPr="002A0986" w:rsidRDefault="002C4410" w:rsidP="00933E62">
      <w:pPr>
        <w:ind w:left="360" w:hanging="360"/>
        <w:rPr>
          <w:rFonts w:ascii="Trebuchet MS" w:hAnsi="Trebuchet MS" w:cs="Arial"/>
          <w:b/>
          <w:sz w:val="28"/>
          <w:szCs w:val="28"/>
        </w:rPr>
      </w:pPr>
    </w:p>
    <w:p w14:paraId="10AE9055" w14:textId="77777777" w:rsidR="002A0986" w:rsidRPr="002A0986" w:rsidRDefault="002A0986" w:rsidP="002A0986">
      <w:pPr>
        <w:ind w:left="360" w:hanging="360"/>
        <w:rPr>
          <w:rFonts w:ascii="Trebuchet MS" w:hAnsi="Trebuchet MS" w:cs="Arial"/>
          <w:b/>
          <w:sz w:val="28"/>
          <w:szCs w:val="28"/>
        </w:rPr>
      </w:pPr>
      <w:r w:rsidRPr="002A0986">
        <w:rPr>
          <w:rFonts w:ascii="Trebuchet MS" w:hAnsi="Trebuchet MS" w:cs="Arial"/>
          <w:b/>
          <w:sz w:val="28"/>
          <w:szCs w:val="28"/>
        </w:rPr>
        <w:t>Bath Preservation Trust</w:t>
      </w:r>
    </w:p>
    <w:p w14:paraId="2B905335" w14:textId="77777777" w:rsidR="002A0986" w:rsidRDefault="002A0986" w:rsidP="00933E62">
      <w:pPr>
        <w:ind w:left="360" w:hanging="360"/>
        <w:rPr>
          <w:rFonts w:ascii="Trebuchet MS" w:hAnsi="Trebuchet MS" w:cs="Arial"/>
          <w:b/>
          <w:sz w:val="28"/>
          <w:szCs w:val="28"/>
        </w:rPr>
      </w:pPr>
    </w:p>
    <w:p w14:paraId="21800432" w14:textId="24D42F1B" w:rsidR="00933E62" w:rsidRDefault="002C4410" w:rsidP="00933E62">
      <w:pPr>
        <w:ind w:left="360" w:hanging="360"/>
        <w:rPr>
          <w:rFonts w:ascii="Trebuchet MS" w:hAnsi="Trebuchet MS" w:cs="Arial"/>
          <w:b/>
          <w:sz w:val="28"/>
          <w:szCs w:val="28"/>
        </w:rPr>
      </w:pPr>
      <w:r w:rsidRPr="002A0986">
        <w:rPr>
          <w:rFonts w:ascii="Trebuchet MS" w:hAnsi="Trebuchet MS" w:cs="Arial"/>
          <w:b/>
          <w:sz w:val="28"/>
          <w:szCs w:val="28"/>
        </w:rPr>
        <w:t xml:space="preserve">October </w:t>
      </w:r>
      <w:r w:rsidR="00933E62" w:rsidRPr="002A0986">
        <w:rPr>
          <w:rFonts w:ascii="Trebuchet MS" w:hAnsi="Trebuchet MS" w:cs="Arial"/>
          <w:b/>
          <w:sz w:val="28"/>
          <w:szCs w:val="28"/>
        </w:rPr>
        <w:t>2021</w:t>
      </w:r>
    </w:p>
    <w:p w14:paraId="7B1FD2E1" w14:textId="0EEA0B29" w:rsidR="00482E59" w:rsidRDefault="00482E59" w:rsidP="00933E62">
      <w:pPr>
        <w:ind w:left="360" w:hanging="360"/>
        <w:rPr>
          <w:rFonts w:ascii="Trebuchet MS" w:hAnsi="Trebuchet MS" w:cs="Arial"/>
          <w:b/>
          <w:sz w:val="28"/>
          <w:szCs w:val="28"/>
        </w:rPr>
      </w:pPr>
    </w:p>
    <w:p w14:paraId="43BADC77" w14:textId="50B4E85B" w:rsidR="00482E59" w:rsidRDefault="00482E59" w:rsidP="00933E62">
      <w:pPr>
        <w:ind w:left="360" w:hanging="360"/>
        <w:rPr>
          <w:rFonts w:ascii="Trebuchet MS" w:hAnsi="Trebuchet MS" w:cs="Arial"/>
          <w:b/>
          <w:sz w:val="28"/>
          <w:szCs w:val="28"/>
        </w:rPr>
      </w:pPr>
      <w:r>
        <w:rPr>
          <w:rFonts w:ascii="Trebuchet MS" w:hAnsi="Trebuchet MS" w:cs="Arial"/>
          <w:b/>
          <w:sz w:val="28"/>
          <w:szCs w:val="28"/>
        </w:rPr>
        <w:t xml:space="preserve">Comments </w:t>
      </w:r>
    </w:p>
    <w:p w14:paraId="4742D768" w14:textId="6A4E7D48" w:rsidR="00C7504C" w:rsidRDefault="00C7504C" w:rsidP="00933E62">
      <w:pPr>
        <w:ind w:left="360" w:hanging="360"/>
        <w:rPr>
          <w:rFonts w:ascii="Trebuchet MS" w:hAnsi="Trebuchet MS" w:cs="Arial"/>
          <w:b/>
          <w:sz w:val="28"/>
          <w:szCs w:val="28"/>
        </w:rPr>
      </w:pPr>
    </w:p>
    <w:p w14:paraId="33F204A1" w14:textId="77777777" w:rsidR="009F44F3" w:rsidRDefault="009F44F3" w:rsidP="009F44F3">
      <w:pPr>
        <w:rPr>
          <w:rFonts w:ascii="Trebuchet MS" w:hAnsi="Trebuchet MS" w:cs="Arial"/>
          <w:b/>
          <w:sz w:val="28"/>
          <w:szCs w:val="28"/>
        </w:rPr>
      </w:pPr>
    </w:p>
    <w:p w14:paraId="1944CCE8" w14:textId="77777777" w:rsidR="006822E2" w:rsidRDefault="00C7504C" w:rsidP="009F44F3">
      <w:pPr>
        <w:rPr>
          <w:rFonts w:ascii="Trebuchet MS" w:eastAsia="Times New Roman" w:hAnsi="Trebuchet MS"/>
          <w:sz w:val="22"/>
          <w:szCs w:val="22"/>
        </w:rPr>
      </w:pPr>
      <w:r>
        <w:rPr>
          <w:rFonts w:ascii="Trebuchet MS" w:eastAsia="Times New Roman" w:hAnsi="Trebuchet MS"/>
          <w:sz w:val="22"/>
          <w:szCs w:val="22"/>
        </w:rPr>
        <w:t xml:space="preserve">BPT </w:t>
      </w:r>
      <w:r w:rsidR="006822E2">
        <w:rPr>
          <w:rFonts w:ascii="Trebuchet MS" w:eastAsia="Times New Roman" w:hAnsi="Trebuchet MS"/>
          <w:sz w:val="22"/>
          <w:szCs w:val="22"/>
        </w:rPr>
        <w:t xml:space="preserve">broadly welcomes this SPD. </w:t>
      </w:r>
    </w:p>
    <w:p w14:paraId="5ECEB2D5" w14:textId="77777777" w:rsidR="006822E2" w:rsidRDefault="006822E2" w:rsidP="009F44F3">
      <w:pPr>
        <w:rPr>
          <w:rFonts w:ascii="Trebuchet MS" w:eastAsia="Times New Roman" w:hAnsi="Trebuchet MS"/>
          <w:sz w:val="22"/>
          <w:szCs w:val="22"/>
        </w:rPr>
      </w:pPr>
    </w:p>
    <w:p w14:paraId="7BDF543F" w14:textId="77777777" w:rsidR="006822E2" w:rsidRPr="006822E2" w:rsidRDefault="006822E2" w:rsidP="006822E2">
      <w:pPr>
        <w:pStyle w:val="Default"/>
        <w:rPr>
          <w:rFonts w:ascii="Trebuchet MS" w:hAnsi="Trebuchet MS"/>
          <w:sz w:val="22"/>
          <w:szCs w:val="22"/>
        </w:rPr>
      </w:pPr>
    </w:p>
    <w:p w14:paraId="3556C496" w14:textId="77777777" w:rsidR="006822E2" w:rsidRDefault="006822E2" w:rsidP="006822E2">
      <w:pPr>
        <w:rPr>
          <w:rFonts w:ascii="Trebuchet MS" w:hAnsi="Trebuchet MS"/>
          <w:sz w:val="22"/>
          <w:szCs w:val="22"/>
        </w:rPr>
      </w:pPr>
      <w:r w:rsidRPr="006822E2">
        <w:rPr>
          <w:rFonts w:ascii="Trebuchet MS" w:hAnsi="Trebuchet MS"/>
          <w:sz w:val="22"/>
          <w:szCs w:val="22"/>
        </w:rPr>
        <w:t>There is huge need to reduce car dependency and travel, and achieve modal shift from private cars. However</w:t>
      </w:r>
      <w:r>
        <w:rPr>
          <w:rFonts w:ascii="Trebuchet MS" w:hAnsi="Trebuchet MS"/>
          <w:sz w:val="22"/>
          <w:szCs w:val="22"/>
        </w:rPr>
        <w:t>,</w:t>
      </w:r>
      <w:r w:rsidRPr="006822E2">
        <w:rPr>
          <w:rFonts w:ascii="Trebuchet MS" w:hAnsi="Trebuchet MS"/>
          <w:sz w:val="22"/>
          <w:szCs w:val="22"/>
        </w:rPr>
        <w:t xml:space="preserve"> the LPPU and SPD the fails to set out measures to discourage private car use to discourage private cars from coming into the city, or traffic management to reduce through traffic both in the central area and the city as a whole. </w:t>
      </w:r>
    </w:p>
    <w:p w14:paraId="61C21078" w14:textId="77777777" w:rsidR="006822E2" w:rsidRDefault="006822E2" w:rsidP="006822E2">
      <w:pPr>
        <w:rPr>
          <w:rFonts w:ascii="Trebuchet MS" w:hAnsi="Trebuchet MS"/>
          <w:sz w:val="22"/>
          <w:szCs w:val="22"/>
        </w:rPr>
      </w:pPr>
    </w:p>
    <w:p w14:paraId="058406CB" w14:textId="77777777" w:rsidR="006822E2" w:rsidRDefault="006822E2" w:rsidP="006822E2">
      <w:pPr>
        <w:rPr>
          <w:rFonts w:ascii="Trebuchet MS" w:hAnsi="Trebuchet MS"/>
          <w:sz w:val="22"/>
          <w:szCs w:val="22"/>
        </w:rPr>
      </w:pPr>
      <w:r w:rsidRPr="006822E2">
        <w:rPr>
          <w:rFonts w:ascii="Trebuchet MS" w:hAnsi="Trebuchet MS"/>
          <w:sz w:val="22"/>
          <w:szCs w:val="22"/>
        </w:rPr>
        <w:t xml:space="preserve">Reducing traffic coming into and through the historic core is vital, but this will require a comprehensive traffic management plan to reduce overall traffic volumes in the city and avoid simply displacing traffic elsewhere. </w:t>
      </w:r>
    </w:p>
    <w:p w14:paraId="2947C02C" w14:textId="77777777" w:rsidR="006822E2" w:rsidRDefault="006822E2" w:rsidP="006822E2">
      <w:pPr>
        <w:rPr>
          <w:rFonts w:ascii="Trebuchet MS" w:eastAsia="Times New Roman" w:hAnsi="Trebuchet MS"/>
          <w:sz w:val="22"/>
          <w:szCs w:val="22"/>
        </w:rPr>
      </w:pPr>
    </w:p>
    <w:p w14:paraId="7DC297F9" w14:textId="35055983" w:rsidR="00C7504C" w:rsidRPr="006822E2" w:rsidRDefault="009F44F3" w:rsidP="006822E2">
      <w:pPr>
        <w:rPr>
          <w:rFonts w:ascii="Trebuchet MS" w:hAnsi="Trebuchet MS"/>
          <w:sz w:val="22"/>
          <w:szCs w:val="22"/>
        </w:rPr>
      </w:pPr>
      <w:r w:rsidRPr="006822E2">
        <w:rPr>
          <w:rFonts w:ascii="Trebuchet MS" w:eastAsia="Times New Roman" w:hAnsi="Trebuchet MS"/>
          <w:sz w:val="22"/>
          <w:szCs w:val="22"/>
        </w:rPr>
        <w:t>In any discussion about solutions for traffic going through central Bath we emphasise the</w:t>
      </w:r>
      <w:r w:rsidR="00C7504C" w:rsidRPr="006822E2">
        <w:rPr>
          <w:rFonts w:ascii="Trebuchet MS" w:eastAsia="Times New Roman" w:hAnsi="Trebuchet MS"/>
          <w:sz w:val="22"/>
          <w:szCs w:val="22"/>
        </w:rPr>
        <w:t xml:space="preserve"> harmful impacts causing d</w:t>
      </w:r>
      <w:r w:rsidRPr="006822E2">
        <w:rPr>
          <w:rFonts w:ascii="Trebuchet MS" w:eastAsia="Times New Roman" w:hAnsi="Trebuchet MS"/>
          <w:sz w:val="22"/>
          <w:szCs w:val="22"/>
        </w:rPr>
        <w:t xml:space="preserve">eterioration of the </w:t>
      </w:r>
      <w:r w:rsidR="00C7504C" w:rsidRPr="006822E2">
        <w:rPr>
          <w:rFonts w:ascii="Trebuchet MS" w:eastAsia="Times New Roman" w:hAnsi="Trebuchet MS"/>
          <w:sz w:val="22"/>
          <w:szCs w:val="22"/>
        </w:rPr>
        <w:t xml:space="preserve">historic </w:t>
      </w:r>
      <w:r w:rsidRPr="006822E2">
        <w:rPr>
          <w:rFonts w:ascii="Trebuchet MS" w:eastAsia="Times New Roman" w:hAnsi="Trebuchet MS"/>
          <w:sz w:val="22"/>
          <w:szCs w:val="22"/>
        </w:rPr>
        <w:t>built fabric.  Vibrations caused by HGVs have a profound impact on buildings in central Bath</w:t>
      </w:r>
      <w:r w:rsidR="00C7504C" w:rsidRPr="006822E2">
        <w:rPr>
          <w:rFonts w:ascii="Trebuchet MS" w:eastAsia="Times New Roman" w:hAnsi="Trebuchet MS"/>
          <w:sz w:val="22"/>
          <w:szCs w:val="22"/>
        </w:rPr>
        <w:t xml:space="preserve"> and this should be </w:t>
      </w:r>
      <w:proofErr w:type="gramStart"/>
      <w:r w:rsidR="00C7504C" w:rsidRPr="006822E2">
        <w:rPr>
          <w:rFonts w:ascii="Trebuchet MS" w:eastAsia="Times New Roman" w:hAnsi="Trebuchet MS"/>
          <w:sz w:val="22"/>
          <w:szCs w:val="22"/>
        </w:rPr>
        <w:t>taken into account</w:t>
      </w:r>
      <w:proofErr w:type="gramEnd"/>
      <w:r w:rsidR="00C7504C" w:rsidRPr="006822E2">
        <w:rPr>
          <w:rFonts w:ascii="Trebuchet MS" w:eastAsia="Times New Roman" w:hAnsi="Trebuchet MS"/>
          <w:sz w:val="22"/>
          <w:szCs w:val="22"/>
        </w:rPr>
        <w:t xml:space="preserve"> in any guidance for the city.</w:t>
      </w:r>
    </w:p>
    <w:p w14:paraId="6082F999" w14:textId="77777777" w:rsidR="009F44F3" w:rsidRPr="006822E2" w:rsidRDefault="009F44F3" w:rsidP="00933E62">
      <w:pPr>
        <w:ind w:left="360" w:hanging="360"/>
        <w:rPr>
          <w:rFonts w:ascii="Trebuchet MS" w:hAnsi="Trebuchet MS" w:cs="Arial"/>
          <w:b/>
          <w:sz w:val="22"/>
          <w:szCs w:val="22"/>
        </w:rPr>
      </w:pPr>
    </w:p>
    <w:p w14:paraId="0FC425CB" w14:textId="72EA86EE" w:rsidR="00482E59" w:rsidRDefault="00482E59" w:rsidP="00933E62">
      <w:pPr>
        <w:ind w:left="360" w:hanging="360"/>
        <w:rPr>
          <w:rFonts w:ascii="Trebuchet MS" w:hAnsi="Trebuchet MS" w:cs="Arial"/>
          <w:b/>
          <w:sz w:val="28"/>
          <w:szCs w:val="28"/>
        </w:rPr>
      </w:pPr>
    </w:p>
    <w:p w14:paraId="27914AD2" w14:textId="77777777" w:rsidR="00482E59" w:rsidRDefault="00482E59" w:rsidP="00933E62">
      <w:pPr>
        <w:ind w:left="360" w:hanging="360"/>
        <w:rPr>
          <w:rFonts w:ascii="Trebuchet MS" w:hAnsi="Trebuchet MS"/>
          <w:sz w:val="22"/>
          <w:szCs w:val="22"/>
        </w:rPr>
      </w:pPr>
      <w:r w:rsidRPr="00482E59">
        <w:rPr>
          <w:rFonts w:ascii="Trebuchet MS" w:hAnsi="Trebuchet MS"/>
          <w:sz w:val="22"/>
          <w:szCs w:val="22"/>
        </w:rPr>
        <w:t xml:space="preserve">Maximum Parking standards p59: </w:t>
      </w:r>
    </w:p>
    <w:p w14:paraId="56A02F1D" w14:textId="77777777" w:rsidR="00482E59" w:rsidRDefault="00482E59" w:rsidP="00933E62">
      <w:pPr>
        <w:ind w:left="360" w:hanging="360"/>
        <w:rPr>
          <w:rFonts w:ascii="Trebuchet MS" w:hAnsi="Trebuchet MS"/>
          <w:sz w:val="22"/>
          <w:szCs w:val="22"/>
        </w:rPr>
      </w:pPr>
    </w:p>
    <w:p w14:paraId="536ACFC9" w14:textId="3F887EED" w:rsidR="00482E59" w:rsidRDefault="00482E59" w:rsidP="00933E62">
      <w:pPr>
        <w:ind w:left="360" w:hanging="360"/>
        <w:rPr>
          <w:rFonts w:ascii="Trebuchet MS" w:hAnsi="Trebuchet MS"/>
          <w:sz w:val="22"/>
          <w:szCs w:val="22"/>
        </w:rPr>
      </w:pPr>
      <w:r w:rsidRPr="00482E59">
        <w:rPr>
          <w:rFonts w:ascii="Trebuchet MS" w:hAnsi="Trebuchet MS"/>
          <w:sz w:val="22"/>
          <w:szCs w:val="22"/>
        </w:rPr>
        <w:t xml:space="preserve">This </w:t>
      </w:r>
      <w:r>
        <w:rPr>
          <w:rFonts w:ascii="Trebuchet MS" w:hAnsi="Trebuchet MS"/>
          <w:sz w:val="22"/>
          <w:szCs w:val="22"/>
        </w:rPr>
        <w:t>s</w:t>
      </w:r>
      <w:r w:rsidRPr="00482E59">
        <w:rPr>
          <w:rFonts w:ascii="Trebuchet MS" w:hAnsi="Trebuchet MS"/>
          <w:sz w:val="22"/>
          <w:szCs w:val="22"/>
        </w:rPr>
        <w:t>ignificant policy shift</w:t>
      </w:r>
      <w:r>
        <w:rPr>
          <w:rFonts w:ascii="Trebuchet MS" w:hAnsi="Trebuchet MS"/>
          <w:sz w:val="22"/>
          <w:szCs w:val="22"/>
        </w:rPr>
        <w:t xml:space="preserve"> is supported. It means </w:t>
      </w:r>
      <w:r w:rsidRPr="00482E59">
        <w:rPr>
          <w:rFonts w:ascii="Trebuchet MS" w:hAnsi="Trebuchet MS"/>
          <w:sz w:val="22"/>
          <w:szCs w:val="22"/>
        </w:rPr>
        <w:t>that developers can have a “maximum”</w:t>
      </w:r>
    </w:p>
    <w:p w14:paraId="0D9D583A" w14:textId="14FCC118" w:rsidR="00482E59" w:rsidRDefault="00482E59" w:rsidP="00482E59">
      <w:pPr>
        <w:ind w:left="360" w:hanging="360"/>
        <w:rPr>
          <w:rFonts w:ascii="Trebuchet MS" w:hAnsi="Trebuchet MS"/>
          <w:sz w:val="22"/>
          <w:szCs w:val="22"/>
        </w:rPr>
      </w:pPr>
      <w:r w:rsidRPr="00482E59">
        <w:rPr>
          <w:rFonts w:ascii="Trebuchet MS" w:hAnsi="Trebuchet MS"/>
          <w:sz w:val="22"/>
          <w:szCs w:val="22"/>
        </w:rPr>
        <w:t>of X</w:t>
      </w:r>
      <w:r>
        <w:rPr>
          <w:rFonts w:ascii="Trebuchet MS" w:hAnsi="Trebuchet MS"/>
          <w:sz w:val="22"/>
          <w:szCs w:val="22"/>
        </w:rPr>
        <w:t xml:space="preserve"> </w:t>
      </w:r>
      <w:r w:rsidRPr="00482E59">
        <w:rPr>
          <w:rFonts w:ascii="Trebuchet MS" w:hAnsi="Trebuchet MS"/>
          <w:sz w:val="22"/>
          <w:szCs w:val="22"/>
        </w:rPr>
        <w:t>number of spaces versus a “minimum” of X spaces. I</w:t>
      </w:r>
      <w:r>
        <w:rPr>
          <w:rFonts w:ascii="Trebuchet MS" w:hAnsi="Trebuchet MS"/>
          <w:sz w:val="22"/>
          <w:szCs w:val="22"/>
        </w:rPr>
        <w:t xml:space="preserve">f effective it may restrict </w:t>
      </w:r>
    </w:p>
    <w:p w14:paraId="4C2AC279" w14:textId="3B9CFE04" w:rsidR="00482E59" w:rsidRDefault="00482E59" w:rsidP="00482E59">
      <w:pPr>
        <w:ind w:left="360" w:hanging="360"/>
        <w:rPr>
          <w:rFonts w:ascii="Trebuchet MS" w:hAnsi="Trebuchet MS"/>
          <w:sz w:val="22"/>
          <w:szCs w:val="22"/>
        </w:rPr>
      </w:pPr>
      <w:r w:rsidRPr="00482E59">
        <w:rPr>
          <w:rFonts w:ascii="Trebuchet MS" w:hAnsi="Trebuchet MS"/>
          <w:sz w:val="22"/>
          <w:szCs w:val="22"/>
        </w:rPr>
        <w:t>developers</w:t>
      </w:r>
      <w:r>
        <w:rPr>
          <w:rFonts w:ascii="Trebuchet MS" w:hAnsi="Trebuchet MS"/>
          <w:sz w:val="22"/>
          <w:szCs w:val="22"/>
        </w:rPr>
        <w:t xml:space="preserve"> </w:t>
      </w:r>
      <w:r w:rsidRPr="00482E59">
        <w:rPr>
          <w:rFonts w:ascii="Trebuchet MS" w:hAnsi="Trebuchet MS"/>
          <w:sz w:val="22"/>
          <w:szCs w:val="22"/>
        </w:rPr>
        <w:t>from d</w:t>
      </w:r>
      <w:r>
        <w:rPr>
          <w:rFonts w:ascii="Trebuchet MS" w:hAnsi="Trebuchet MS"/>
          <w:sz w:val="22"/>
          <w:szCs w:val="22"/>
        </w:rPr>
        <w:t xml:space="preserve">eveloping sites </w:t>
      </w:r>
      <w:r w:rsidRPr="00482E59">
        <w:rPr>
          <w:rFonts w:ascii="Trebuchet MS" w:hAnsi="Trebuchet MS"/>
          <w:sz w:val="22"/>
          <w:szCs w:val="22"/>
        </w:rPr>
        <w:t>with lots of car parking space, reducing inefficient use</w:t>
      </w:r>
    </w:p>
    <w:p w14:paraId="795AAF5B"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of land area of parked vehicles which don’t move for 97% of their life in favour of</w:t>
      </w:r>
    </w:p>
    <w:p w14:paraId="3D9EAFFD"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alternative means of transport and car clubs where the vehicles have much higher</w:t>
      </w:r>
    </w:p>
    <w:p w14:paraId="745964FE" w14:textId="00D69086" w:rsidR="00482E59" w:rsidRDefault="00482E59" w:rsidP="00482E59">
      <w:pPr>
        <w:ind w:left="360" w:hanging="360"/>
        <w:rPr>
          <w:rFonts w:ascii="Trebuchet MS" w:hAnsi="Trebuchet MS"/>
          <w:sz w:val="22"/>
          <w:szCs w:val="22"/>
        </w:rPr>
      </w:pPr>
      <w:r w:rsidRPr="00482E59">
        <w:rPr>
          <w:rFonts w:ascii="Trebuchet MS" w:hAnsi="Trebuchet MS"/>
          <w:sz w:val="22"/>
          <w:szCs w:val="22"/>
        </w:rPr>
        <w:t>utilisation</w:t>
      </w:r>
      <w:r>
        <w:rPr>
          <w:rFonts w:ascii="Trebuchet MS" w:hAnsi="Trebuchet MS"/>
          <w:sz w:val="22"/>
          <w:szCs w:val="22"/>
        </w:rPr>
        <w:t xml:space="preserve">. </w:t>
      </w:r>
    </w:p>
    <w:p w14:paraId="06B62692" w14:textId="77777777" w:rsidR="00482E59" w:rsidRDefault="00482E59" w:rsidP="00482E59">
      <w:pPr>
        <w:ind w:left="360" w:hanging="360"/>
        <w:rPr>
          <w:rFonts w:ascii="Trebuchet MS" w:hAnsi="Trebuchet MS"/>
          <w:sz w:val="22"/>
          <w:szCs w:val="22"/>
        </w:rPr>
      </w:pPr>
    </w:p>
    <w:p w14:paraId="4FAB036C"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 xml:space="preserve">EV charging policy p109: </w:t>
      </w:r>
    </w:p>
    <w:p w14:paraId="527C2766" w14:textId="77777777" w:rsidR="00482E59" w:rsidRDefault="00482E59" w:rsidP="00482E59">
      <w:pPr>
        <w:ind w:left="360" w:hanging="360"/>
        <w:rPr>
          <w:rFonts w:ascii="Trebuchet MS" w:hAnsi="Trebuchet MS"/>
          <w:sz w:val="22"/>
          <w:szCs w:val="22"/>
        </w:rPr>
      </w:pPr>
    </w:p>
    <w:p w14:paraId="256BAADE"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 xml:space="preserve">This is a requirement for all new dwellings and major projects on renovations to have at </w:t>
      </w:r>
    </w:p>
    <w:p w14:paraId="683A5B0E"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least one EV charging point, and requirements for non-residential schemes also. However,</w:t>
      </w:r>
    </w:p>
    <w:p w14:paraId="5200AD01"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there appears to be an ambiguity as to whether this is 1 EV charging point per site or per</w:t>
      </w:r>
    </w:p>
    <w:p w14:paraId="27F0A26C" w14:textId="6B06B02F" w:rsidR="00482E59" w:rsidRDefault="00482E59" w:rsidP="00BA0023">
      <w:pPr>
        <w:ind w:left="360" w:hanging="360"/>
        <w:rPr>
          <w:rFonts w:ascii="Trebuchet MS" w:hAnsi="Trebuchet MS"/>
          <w:sz w:val="22"/>
          <w:szCs w:val="22"/>
        </w:rPr>
      </w:pPr>
      <w:r w:rsidRPr="00482E59">
        <w:rPr>
          <w:rFonts w:ascii="Trebuchet MS" w:hAnsi="Trebuchet MS"/>
          <w:sz w:val="22"/>
          <w:szCs w:val="22"/>
        </w:rPr>
        <w:t>parking space</w:t>
      </w:r>
      <w:r>
        <w:rPr>
          <w:rFonts w:ascii="Trebuchet MS" w:hAnsi="Trebuchet MS"/>
          <w:sz w:val="22"/>
          <w:szCs w:val="22"/>
        </w:rPr>
        <w:t xml:space="preserve"> which requires clarification.</w:t>
      </w:r>
    </w:p>
    <w:p w14:paraId="347B29DC" w14:textId="7401AFDD" w:rsidR="002A0986" w:rsidRPr="00482E59" w:rsidRDefault="002A0986" w:rsidP="00482E59">
      <w:pPr>
        <w:rPr>
          <w:rFonts w:ascii="Trebuchet MS" w:hAnsi="Trebuchet MS" w:cs="Arial"/>
          <w:b/>
          <w:sz w:val="22"/>
          <w:szCs w:val="22"/>
        </w:rPr>
      </w:pPr>
    </w:p>
    <w:p w14:paraId="7FC4B468" w14:textId="77777777" w:rsidR="002A0986" w:rsidRPr="002A0986" w:rsidRDefault="002A0986" w:rsidP="00933E62">
      <w:pPr>
        <w:ind w:left="360" w:hanging="360"/>
        <w:rPr>
          <w:rFonts w:ascii="Trebuchet MS" w:hAnsi="Trebuchet MS" w:cs="Arial"/>
          <w:b/>
          <w:sz w:val="28"/>
          <w:szCs w:val="28"/>
        </w:rPr>
      </w:pPr>
    </w:p>
    <w:p w14:paraId="7C09A389" w14:textId="77777777" w:rsidR="00933E62" w:rsidRPr="002C4410" w:rsidRDefault="00933E62" w:rsidP="003A2BD6">
      <w:pPr>
        <w:ind w:left="720" w:hanging="360"/>
        <w:rPr>
          <w:rFonts w:ascii="Trebuchet MS" w:hAnsi="Trebuchet MS"/>
        </w:rPr>
      </w:pPr>
    </w:p>
    <w:p w14:paraId="34E16EB1" w14:textId="77777777" w:rsidR="003A2BD6" w:rsidRPr="002C4410" w:rsidRDefault="003A2BD6" w:rsidP="003A2BD6">
      <w:pPr>
        <w:pStyle w:val="ListParagraph"/>
        <w:numPr>
          <w:ilvl w:val="0"/>
          <w:numId w:val="2"/>
        </w:numPr>
        <w:rPr>
          <w:rFonts w:ascii="Trebuchet MS" w:hAnsi="Trebuchet MS" w:cs="Arial"/>
          <w:sz w:val="22"/>
          <w:szCs w:val="22"/>
        </w:rPr>
      </w:pPr>
      <w:r w:rsidRPr="002C4410">
        <w:rPr>
          <w:rFonts w:ascii="Trebuchet MS" w:hAnsi="Trebuchet MS" w:cs="Arial"/>
          <w:sz w:val="22"/>
          <w:szCs w:val="22"/>
        </w:rPr>
        <w:t>What is the basis of your interest in transport policy for developments in Bath and North East Somerset?</w:t>
      </w:r>
    </w:p>
    <w:p w14:paraId="5BBF05D9" w14:textId="4C8F69FA" w:rsidR="003A2BD6" w:rsidRPr="002C4410" w:rsidRDefault="003A2BD6" w:rsidP="003A2BD6">
      <w:pPr>
        <w:pStyle w:val="ListParagraph"/>
        <w:rPr>
          <w:rFonts w:ascii="Trebuchet MS" w:hAnsi="Trebuchet MS" w:cs="Arial"/>
          <w:color w:val="808080" w:themeColor="background1" w:themeShade="80"/>
          <w:sz w:val="22"/>
          <w:szCs w:val="22"/>
        </w:rPr>
      </w:pPr>
      <w:r w:rsidRPr="002C4410">
        <w:rPr>
          <w:rFonts w:ascii="Trebuchet MS" w:hAnsi="Trebuchet MS" w:cs="Arial"/>
          <w:color w:val="808080" w:themeColor="background1" w:themeShade="80"/>
        </w:rPr>
        <w:t>This won't affect how we treat your responses, but knowing this will help us to better understand the concerns of the people we serve</w:t>
      </w:r>
    </w:p>
    <w:p w14:paraId="4A503A29" w14:textId="77777777" w:rsidR="003A2BD6" w:rsidRPr="002C4410" w:rsidRDefault="003A2BD6" w:rsidP="003A2BD6">
      <w:pPr>
        <w:rPr>
          <w:rFonts w:ascii="Trebuchet MS" w:hAnsi="Trebuchet MS" w:cs="Arial"/>
          <w:sz w:val="22"/>
          <w:szCs w:val="22"/>
        </w:rPr>
      </w:pPr>
    </w:p>
    <w:p w14:paraId="647B9AB5" w14:textId="77777777" w:rsidR="003A2BD6" w:rsidRPr="002C4410" w:rsidRDefault="003A2BD6" w:rsidP="003A2BD6">
      <w:pPr>
        <w:pStyle w:val="ListParagraph"/>
        <w:numPr>
          <w:ilvl w:val="0"/>
          <w:numId w:val="1"/>
        </w:numPr>
        <w:rPr>
          <w:rFonts w:ascii="Trebuchet MS" w:hAnsi="Trebuchet MS" w:cs="Arial"/>
          <w:sz w:val="22"/>
          <w:szCs w:val="22"/>
          <w:highlight w:val="yellow"/>
        </w:rPr>
      </w:pPr>
      <w:r w:rsidRPr="002C4410">
        <w:rPr>
          <w:rFonts w:ascii="Trebuchet MS" w:hAnsi="Trebuchet MS" w:cs="Arial"/>
          <w:sz w:val="22"/>
          <w:szCs w:val="22"/>
          <w:highlight w:val="yellow"/>
        </w:rPr>
        <w:t>I am a developer, architect or other built environment professional</w:t>
      </w:r>
    </w:p>
    <w:p w14:paraId="465BD175" w14:textId="79D9A9C1" w:rsidR="003A2BD6" w:rsidRPr="002C4410" w:rsidRDefault="003A2BD6" w:rsidP="002C4410">
      <w:pPr>
        <w:pStyle w:val="ListParagraph"/>
        <w:numPr>
          <w:ilvl w:val="0"/>
          <w:numId w:val="1"/>
        </w:numPr>
        <w:rPr>
          <w:rFonts w:ascii="Trebuchet MS" w:hAnsi="Trebuchet MS" w:cs="Arial"/>
          <w:sz w:val="22"/>
          <w:szCs w:val="22"/>
          <w:highlight w:val="yellow"/>
        </w:rPr>
      </w:pPr>
      <w:r w:rsidRPr="002C4410">
        <w:rPr>
          <w:rFonts w:ascii="Trebuchet MS" w:hAnsi="Trebuchet MS" w:cs="Arial"/>
          <w:sz w:val="22"/>
          <w:szCs w:val="22"/>
          <w:highlight w:val="yellow"/>
        </w:rPr>
        <w:t>I am a local business owner</w:t>
      </w:r>
    </w:p>
    <w:p w14:paraId="41D62483" w14:textId="77777777" w:rsidR="003A2BD6" w:rsidRPr="002C4410" w:rsidRDefault="003A2BD6" w:rsidP="003A2BD6">
      <w:pPr>
        <w:pStyle w:val="ListParagraph"/>
        <w:numPr>
          <w:ilvl w:val="0"/>
          <w:numId w:val="1"/>
        </w:numPr>
        <w:rPr>
          <w:rFonts w:ascii="Trebuchet MS" w:hAnsi="Trebuchet MS" w:cs="Arial"/>
          <w:sz w:val="22"/>
          <w:szCs w:val="22"/>
          <w:highlight w:val="yellow"/>
        </w:rPr>
      </w:pPr>
      <w:r w:rsidRPr="002C4410">
        <w:rPr>
          <w:rFonts w:ascii="Trebuchet MS" w:hAnsi="Trebuchet MS" w:cs="Arial"/>
          <w:sz w:val="22"/>
          <w:szCs w:val="22"/>
          <w:highlight w:val="yellow"/>
        </w:rPr>
        <w:t>I have an interest in the environment, or am a member of a group or charity related to sustainability (for example, Friends of the Earth or Extinction Rebellion)</w:t>
      </w:r>
    </w:p>
    <w:p w14:paraId="6204703C" w14:textId="0C2124B3" w:rsidR="003A2BD6" w:rsidRPr="002C4410" w:rsidRDefault="003A2BD6" w:rsidP="003A2BD6">
      <w:pPr>
        <w:rPr>
          <w:rFonts w:ascii="Trebuchet MS" w:hAnsi="Trebuchet MS" w:cs="Arial"/>
          <w:sz w:val="22"/>
          <w:szCs w:val="22"/>
        </w:rPr>
      </w:pPr>
    </w:p>
    <w:p w14:paraId="5C33DA44" w14:textId="77777777" w:rsidR="003A2BD6" w:rsidRPr="002C4410" w:rsidRDefault="003A2BD6" w:rsidP="003A2BD6">
      <w:pPr>
        <w:rPr>
          <w:rFonts w:ascii="Trebuchet MS" w:hAnsi="Trebuchet MS" w:cs="Arial"/>
          <w:b/>
          <w:bCs/>
          <w:sz w:val="24"/>
          <w:szCs w:val="24"/>
        </w:rPr>
      </w:pPr>
      <w:r w:rsidRPr="002C4410">
        <w:rPr>
          <w:rFonts w:ascii="Trebuchet MS" w:hAnsi="Trebuchet MS" w:cs="Arial"/>
          <w:b/>
          <w:bCs/>
          <w:sz w:val="24"/>
          <w:szCs w:val="24"/>
        </w:rPr>
        <w:t>General transport policy questions</w:t>
      </w:r>
    </w:p>
    <w:p w14:paraId="6E89AF41" w14:textId="5CFDD70E" w:rsidR="003A2BD6" w:rsidRPr="002C4410" w:rsidRDefault="003A2BD6" w:rsidP="003A2BD6">
      <w:pPr>
        <w:tabs>
          <w:tab w:val="left" w:pos="7443"/>
        </w:tabs>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r w:rsidRPr="002C4410">
        <w:rPr>
          <w:rFonts w:ascii="Trebuchet MS" w:hAnsi="Trebuchet MS" w:cs="Arial"/>
          <w:sz w:val="22"/>
          <w:szCs w:val="22"/>
        </w:rPr>
        <w:tab/>
      </w:r>
    </w:p>
    <w:p w14:paraId="11302B4D" w14:textId="7FF9DC12" w:rsidR="003A2BD6" w:rsidRPr="002C4410" w:rsidRDefault="003A2BD6" w:rsidP="003A2BD6">
      <w:pPr>
        <w:tabs>
          <w:tab w:val="left" w:pos="7443"/>
        </w:tabs>
        <w:rPr>
          <w:rFonts w:ascii="Trebuchet MS" w:hAnsi="Trebuchet MS" w:cs="Arial"/>
          <w:sz w:val="22"/>
          <w:szCs w:val="22"/>
        </w:rPr>
      </w:pPr>
    </w:p>
    <w:p w14:paraId="5A75BB0F" w14:textId="77777777" w:rsidR="003A2BD6" w:rsidRPr="002C4410" w:rsidRDefault="003A2BD6" w:rsidP="003A2BD6">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We need to reduce the amount of car travel within B&amp;NES</w:t>
      </w:r>
    </w:p>
    <w:p w14:paraId="134A0B6B" w14:textId="77777777" w:rsidR="003A2BD6" w:rsidRPr="002C4410" w:rsidRDefault="003A2BD6" w:rsidP="003A2BD6">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65D6FC8D"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63147A6E"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3D149361"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F7C9A19" w14:textId="388E599B"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8104F72" w14:textId="77777777" w:rsidR="003A2BD6" w:rsidRPr="002C4410" w:rsidRDefault="003A2BD6" w:rsidP="003A2BD6">
      <w:pPr>
        <w:tabs>
          <w:tab w:val="left" w:pos="7443"/>
        </w:tabs>
        <w:rPr>
          <w:rFonts w:ascii="Trebuchet MS" w:hAnsi="Trebuchet MS" w:cs="Arial"/>
          <w:sz w:val="22"/>
          <w:szCs w:val="22"/>
        </w:rPr>
      </w:pPr>
    </w:p>
    <w:p w14:paraId="2EA320BE" w14:textId="77777777" w:rsidR="003A2BD6" w:rsidRPr="002C4410" w:rsidRDefault="003A2BD6" w:rsidP="003A2BD6">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Our travel policy should encourage car drivers to move to an ultra-low emissions vehicle</w:t>
      </w:r>
    </w:p>
    <w:p w14:paraId="22F998D0" w14:textId="24D8DD00" w:rsidR="003A2BD6" w:rsidRPr="002C4410" w:rsidRDefault="003A2BD6" w:rsidP="003A2BD6">
      <w:pPr>
        <w:pStyle w:val="ListParagraph"/>
        <w:tabs>
          <w:tab w:val="left" w:pos="7443"/>
        </w:tabs>
        <w:rPr>
          <w:rFonts w:ascii="Trebuchet MS" w:hAnsi="Trebuchet MS" w:cs="Arial"/>
          <w:i/>
          <w:iCs/>
        </w:rPr>
      </w:pPr>
      <w:r w:rsidRPr="002C4410">
        <w:rPr>
          <w:rFonts w:ascii="Trebuchet MS" w:hAnsi="Trebuchet MS" w:cs="Arial"/>
          <w:i/>
          <w:iCs/>
        </w:rPr>
        <w:t>Ultra-low emissions vehicle means a vehicle which has hybrid or electric power</w:t>
      </w:r>
    </w:p>
    <w:p w14:paraId="5C6828DF" w14:textId="77777777" w:rsidR="003A2BD6" w:rsidRPr="002C4410" w:rsidRDefault="003A2BD6" w:rsidP="003A2BD6">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22F4CD87"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47D77B5"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C660F0D"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725C5DAE" w14:textId="47D3DC7A"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5BE185A" w14:textId="77777777" w:rsidR="003A2BD6" w:rsidRPr="002C4410" w:rsidRDefault="003A2BD6" w:rsidP="003A2BD6">
      <w:pPr>
        <w:tabs>
          <w:tab w:val="left" w:pos="7443"/>
        </w:tabs>
        <w:rPr>
          <w:rFonts w:ascii="Trebuchet MS" w:hAnsi="Trebuchet MS" w:cs="Arial"/>
          <w:sz w:val="22"/>
          <w:szCs w:val="22"/>
        </w:rPr>
      </w:pPr>
    </w:p>
    <w:p w14:paraId="4BBF5F95" w14:textId="77777777" w:rsidR="003A2BD6" w:rsidRPr="002C4410" w:rsidRDefault="003A2BD6" w:rsidP="003A2BD6">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Our transport policy should aim to improve public wellbeing, and reduce social inequality</w:t>
      </w:r>
    </w:p>
    <w:p w14:paraId="2234ECEE" w14:textId="48DFC618" w:rsidR="003A2BD6" w:rsidRPr="002C4410" w:rsidRDefault="003A2BD6" w:rsidP="003A2BD6">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637234AF"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F5C0FB1"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9D2C546"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5E715AD" w14:textId="7105B2BB"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02A697F0" w14:textId="6CBB6805" w:rsidR="003A2BD6" w:rsidRPr="002C4410" w:rsidRDefault="003A2BD6" w:rsidP="003A2BD6">
      <w:pPr>
        <w:tabs>
          <w:tab w:val="left" w:pos="7443"/>
        </w:tabs>
        <w:rPr>
          <w:rFonts w:ascii="Trebuchet MS" w:hAnsi="Trebuchet MS" w:cs="Arial"/>
          <w:sz w:val="22"/>
          <w:szCs w:val="22"/>
        </w:rPr>
      </w:pPr>
    </w:p>
    <w:p w14:paraId="264FDD83" w14:textId="3852D440" w:rsidR="002E780D" w:rsidRPr="002C4410" w:rsidRDefault="003A2BD6"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We must provide good alternatives to car travel for developments</w:t>
      </w:r>
    </w:p>
    <w:p w14:paraId="18A2CA7C" w14:textId="60F1A52F" w:rsidR="003A2BD6" w:rsidRPr="002C4410" w:rsidRDefault="003A2BD6" w:rsidP="003A2BD6">
      <w:pPr>
        <w:pStyle w:val="ListParagraph"/>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providing good bus services, cycling and walking routes and facilities for people who live on, work at, or visit, large residential or commercial developments</w:t>
      </w:r>
    </w:p>
    <w:p w14:paraId="315AD790" w14:textId="77777777" w:rsidR="002E780D" w:rsidRPr="002C4410" w:rsidRDefault="002E780D" w:rsidP="003A2BD6">
      <w:pPr>
        <w:pStyle w:val="ListParagraph"/>
        <w:tabs>
          <w:tab w:val="left" w:pos="7443"/>
        </w:tabs>
        <w:rPr>
          <w:rFonts w:ascii="Trebuchet MS" w:hAnsi="Trebuchet MS" w:cs="Arial"/>
          <w:i/>
          <w:iCs/>
        </w:rPr>
      </w:pPr>
    </w:p>
    <w:p w14:paraId="6414DCCC" w14:textId="0525DD2D" w:rsidR="003A2BD6" w:rsidRPr="002C4410" w:rsidRDefault="003A2BD6" w:rsidP="003A2BD6">
      <w:pPr>
        <w:pStyle w:val="ListParagraph"/>
        <w:numPr>
          <w:ilvl w:val="0"/>
          <w:numId w:val="6"/>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F676F67"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0E298E79"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6B4B7971"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474A1F7E" w14:textId="50BFCBE9"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68FE7C4A" w14:textId="77777777" w:rsidR="002E780D" w:rsidRPr="002C4410" w:rsidRDefault="002E780D" w:rsidP="002E780D">
      <w:pPr>
        <w:pStyle w:val="ListParagraph"/>
        <w:tabs>
          <w:tab w:val="left" w:pos="7443"/>
        </w:tabs>
        <w:ind w:left="1440"/>
        <w:rPr>
          <w:rFonts w:ascii="Trebuchet MS" w:hAnsi="Trebuchet MS" w:cs="Arial"/>
          <w:sz w:val="22"/>
          <w:szCs w:val="22"/>
        </w:rPr>
      </w:pPr>
    </w:p>
    <w:p w14:paraId="57872811" w14:textId="59450127" w:rsidR="003A2BD6" w:rsidRPr="002C4410" w:rsidRDefault="003A2BD6" w:rsidP="003A2BD6">
      <w:pPr>
        <w:rPr>
          <w:rFonts w:ascii="Trebuchet MS" w:hAnsi="Trebuchet MS" w:cs="Arial"/>
          <w:b/>
          <w:bCs/>
          <w:sz w:val="24"/>
          <w:szCs w:val="24"/>
        </w:rPr>
      </w:pPr>
      <w:r w:rsidRPr="002C4410">
        <w:rPr>
          <w:rFonts w:ascii="Trebuchet MS" w:hAnsi="Trebuchet MS" w:cs="Arial"/>
          <w:b/>
          <w:bCs/>
          <w:sz w:val="24"/>
          <w:szCs w:val="24"/>
        </w:rPr>
        <w:t>Questions about walking and cycling</w:t>
      </w:r>
    </w:p>
    <w:p w14:paraId="361CACCA" w14:textId="4E7AF495" w:rsidR="003A2BD6" w:rsidRPr="002C4410" w:rsidRDefault="003A2BD6" w:rsidP="003A2BD6">
      <w:pPr>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5D067DCC" w14:textId="77777777" w:rsidR="003A2BD6" w:rsidRPr="002C4410" w:rsidRDefault="003A2BD6" w:rsidP="003A2BD6">
      <w:pPr>
        <w:pStyle w:val="ListParagraph"/>
        <w:tabs>
          <w:tab w:val="left" w:pos="7443"/>
        </w:tabs>
        <w:rPr>
          <w:rFonts w:ascii="Trebuchet MS" w:hAnsi="Trebuchet MS" w:cs="Arial"/>
          <w:sz w:val="22"/>
          <w:szCs w:val="22"/>
        </w:rPr>
      </w:pPr>
    </w:p>
    <w:p w14:paraId="7EB53A7E" w14:textId="77777777"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Recent developments in B&amp;NES provide good facilities for walkers and cyclists</w:t>
      </w:r>
    </w:p>
    <w:p w14:paraId="03D3828F" w14:textId="122DB63F" w:rsidR="003A2BD6" w:rsidRPr="002C4410" w:rsidRDefault="003A2BD6" w:rsidP="003A2BD6">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64446936" w14:textId="77777777" w:rsidR="003A2BD6" w:rsidRPr="002C4410" w:rsidRDefault="003A2BD6" w:rsidP="003A2BD6">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Agree</w:t>
      </w:r>
    </w:p>
    <w:p w14:paraId="2F851E7A"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20EEEA57"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08A0D20B" w14:textId="618AD1C0"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59D9EE0" w14:textId="77777777" w:rsidR="002E780D" w:rsidRPr="002C4410" w:rsidRDefault="002E780D" w:rsidP="002E780D">
      <w:pPr>
        <w:tabs>
          <w:tab w:val="left" w:pos="7443"/>
        </w:tabs>
        <w:rPr>
          <w:rFonts w:ascii="Trebuchet MS" w:hAnsi="Trebuchet MS" w:cs="Arial"/>
          <w:sz w:val="22"/>
          <w:szCs w:val="22"/>
        </w:rPr>
      </w:pPr>
    </w:p>
    <w:p w14:paraId="284A9A09" w14:textId="3A8E1A83"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lastRenderedPageBreak/>
        <w:t>New developments must provide walkers and cyclists with appropriate routes to key destinations, both inside and outside the development</w:t>
      </w:r>
    </w:p>
    <w:p w14:paraId="6550A505" w14:textId="6182C4C0" w:rsidR="002E780D" w:rsidRPr="002C4410" w:rsidRDefault="002E780D" w:rsidP="00EF1BD9">
      <w:pPr>
        <w:pStyle w:val="ListParagraph"/>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that developers should make sure that walkers and cyclists have safe and attractive routes to places like schools, shops and leisure facilities, whether these facilities are on the new development, or further away</w:t>
      </w:r>
    </w:p>
    <w:p w14:paraId="680E1C1F" w14:textId="533BD78C"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059BC7D"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0DA0B81E"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69C40CEC"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130A085"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B434178" w14:textId="77777777" w:rsidR="002E780D" w:rsidRPr="002C4410" w:rsidRDefault="002E780D" w:rsidP="002E780D">
      <w:pPr>
        <w:tabs>
          <w:tab w:val="left" w:pos="7443"/>
        </w:tabs>
        <w:ind w:left="1080"/>
        <w:rPr>
          <w:rFonts w:ascii="Trebuchet MS" w:hAnsi="Trebuchet MS" w:cs="Arial"/>
          <w:sz w:val="22"/>
          <w:szCs w:val="22"/>
        </w:rPr>
      </w:pPr>
    </w:p>
    <w:p w14:paraId="6C928565" w14:textId="6041E00E" w:rsidR="003A2BD6"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Developers should prioritise walking and cycling over cars when planning new developments</w:t>
      </w:r>
    </w:p>
    <w:p w14:paraId="4B7E6D01" w14:textId="77777777"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4C289921"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4C8751B1"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E55D0CF"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3D38896A"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5A3D7371" w14:textId="0282A7A5" w:rsidR="002E780D" w:rsidRPr="002C4410" w:rsidRDefault="002E780D" w:rsidP="002E780D">
      <w:pPr>
        <w:pStyle w:val="ListParagraph"/>
        <w:tabs>
          <w:tab w:val="left" w:pos="7443"/>
        </w:tabs>
        <w:rPr>
          <w:rFonts w:ascii="Trebuchet MS" w:hAnsi="Trebuchet MS" w:cs="Arial"/>
          <w:sz w:val="22"/>
          <w:szCs w:val="22"/>
        </w:rPr>
      </w:pPr>
    </w:p>
    <w:p w14:paraId="69662680" w14:textId="77777777" w:rsidR="002E780D" w:rsidRPr="002C4410" w:rsidRDefault="002E780D" w:rsidP="002E780D">
      <w:pPr>
        <w:pStyle w:val="ListParagraph"/>
        <w:tabs>
          <w:tab w:val="left" w:pos="7443"/>
        </w:tabs>
        <w:rPr>
          <w:rFonts w:ascii="Trebuchet MS" w:hAnsi="Trebuchet MS" w:cs="Arial"/>
          <w:sz w:val="22"/>
          <w:szCs w:val="22"/>
        </w:rPr>
      </w:pPr>
    </w:p>
    <w:p w14:paraId="20FDD14C" w14:textId="3CFC76DB"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Walking facilities must also be suitable for wheelchairs, pushchairs, and mobility aids, such as scooters</w:t>
      </w:r>
    </w:p>
    <w:p w14:paraId="1379E810" w14:textId="77777777"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46C86DF3"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122EEFB4"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2DAE7980"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977E451"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3C68971C" w14:textId="77777777" w:rsidR="002E780D" w:rsidRPr="002C4410" w:rsidRDefault="002E780D" w:rsidP="002E780D">
      <w:pPr>
        <w:pStyle w:val="ListParagraph"/>
        <w:tabs>
          <w:tab w:val="left" w:pos="7443"/>
        </w:tabs>
        <w:rPr>
          <w:rFonts w:ascii="Trebuchet MS" w:hAnsi="Trebuchet MS" w:cs="Arial"/>
          <w:sz w:val="22"/>
          <w:szCs w:val="22"/>
        </w:rPr>
      </w:pPr>
    </w:p>
    <w:p w14:paraId="02A5F9BD" w14:textId="277EAF79"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Cycling facilities must also be suitable for e-bikes, e-scooters, adaptive cycles, cargo bikes, and bikes with trailers</w:t>
      </w:r>
    </w:p>
    <w:p w14:paraId="28958294" w14:textId="77777777"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ABF267C"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623417CB"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0381C228"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402323A"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21E89B3" w14:textId="74C35F53" w:rsidR="002E780D" w:rsidRPr="002C4410" w:rsidRDefault="002E780D" w:rsidP="002E780D">
      <w:pPr>
        <w:tabs>
          <w:tab w:val="left" w:pos="7443"/>
        </w:tabs>
        <w:rPr>
          <w:rFonts w:ascii="Trebuchet MS" w:hAnsi="Trebuchet MS" w:cs="Arial"/>
          <w:sz w:val="22"/>
          <w:szCs w:val="22"/>
        </w:rPr>
      </w:pPr>
    </w:p>
    <w:p w14:paraId="062CE5CC" w14:textId="0378734B" w:rsidR="002E780D" w:rsidRPr="002C4410" w:rsidRDefault="002E780D" w:rsidP="002E780D">
      <w:pPr>
        <w:tabs>
          <w:tab w:val="left" w:pos="7443"/>
        </w:tabs>
        <w:rPr>
          <w:rFonts w:ascii="Trebuchet MS" w:hAnsi="Trebuchet MS" w:cs="Arial"/>
          <w:sz w:val="22"/>
          <w:szCs w:val="22"/>
        </w:rPr>
      </w:pPr>
    </w:p>
    <w:p w14:paraId="3EEBAFDB" w14:textId="72C63375" w:rsidR="002E780D" w:rsidRPr="002C4410" w:rsidRDefault="002E780D" w:rsidP="002E780D">
      <w:pPr>
        <w:tabs>
          <w:tab w:val="left" w:pos="7443"/>
        </w:tabs>
        <w:rPr>
          <w:rFonts w:ascii="Trebuchet MS" w:hAnsi="Trebuchet MS" w:cs="Arial"/>
          <w:sz w:val="22"/>
          <w:szCs w:val="22"/>
        </w:rPr>
      </w:pPr>
    </w:p>
    <w:p w14:paraId="2E9E7216" w14:textId="77777777" w:rsidR="002E780D" w:rsidRPr="002C4410" w:rsidRDefault="002E780D" w:rsidP="002E780D">
      <w:pPr>
        <w:rPr>
          <w:rFonts w:ascii="Trebuchet MS" w:hAnsi="Trebuchet MS" w:cs="Arial"/>
          <w:b/>
          <w:bCs/>
          <w:sz w:val="24"/>
          <w:szCs w:val="24"/>
        </w:rPr>
      </w:pPr>
      <w:r w:rsidRPr="002C4410">
        <w:rPr>
          <w:rFonts w:ascii="Trebuchet MS" w:hAnsi="Trebuchet MS" w:cs="Arial"/>
          <w:b/>
          <w:bCs/>
          <w:sz w:val="24"/>
          <w:szCs w:val="24"/>
        </w:rPr>
        <w:t>Questions about the design of walking facilities</w:t>
      </w:r>
    </w:p>
    <w:p w14:paraId="38B0F39C" w14:textId="76452521" w:rsidR="002E780D" w:rsidRPr="002C4410" w:rsidRDefault="002E780D" w:rsidP="002E780D">
      <w:pPr>
        <w:rPr>
          <w:rFonts w:ascii="Trebuchet MS" w:hAnsi="Trebuchet MS" w:cs="Arial"/>
          <w:sz w:val="22"/>
          <w:szCs w:val="22"/>
        </w:rPr>
      </w:pPr>
      <w:r w:rsidRPr="002C4410">
        <w:rPr>
          <w:rFonts w:ascii="Trebuchet MS" w:hAnsi="Trebuchet MS" w:cs="Arial"/>
          <w:sz w:val="22"/>
          <w:szCs w:val="22"/>
        </w:rPr>
        <w:t>Please rate the importance of the following things when designing walking facilities</w:t>
      </w:r>
    </w:p>
    <w:p w14:paraId="55AE4FEF" w14:textId="1B3D61DD" w:rsidR="002E780D" w:rsidRPr="002C4410" w:rsidRDefault="002E780D" w:rsidP="002E780D">
      <w:pPr>
        <w:rPr>
          <w:rFonts w:ascii="Trebuchet MS" w:hAnsi="Trebuchet MS" w:cs="Arial"/>
          <w:b/>
          <w:bCs/>
          <w:sz w:val="22"/>
          <w:szCs w:val="22"/>
        </w:rPr>
      </w:pPr>
    </w:p>
    <w:p w14:paraId="178C2E34" w14:textId="77777777" w:rsidR="002E780D" w:rsidRPr="002C4410" w:rsidRDefault="002E780D" w:rsidP="002E780D">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Accessibility</w:t>
      </w:r>
    </w:p>
    <w:p w14:paraId="49D6855B" w14:textId="3FC9626E" w:rsidR="002E780D" w:rsidRPr="002C4410" w:rsidRDefault="002E780D" w:rsidP="002E780D">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the following:</w:t>
      </w:r>
    </w:p>
    <w:p w14:paraId="45C6BF36" w14:textId="77777777" w:rsidR="002E780D" w:rsidRPr="002C4410" w:rsidRDefault="002E780D"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Directness - taking a simple, short and direct route</w:t>
      </w:r>
    </w:p>
    <w:p w14:paraId="448ADD0F" w14:textId="77777777" w:rsidR="00EF1BD9" w:rsidRPr="002C4410" w:rsidRDefault="002E780D" w:rsidP="002E780D">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Continuity - having the same level of safety and facility for the whole route, not just part of it (including safe pedestrian crossings at roads, for example)</w:t>
      </w:r>
    </w:p>
    <w:p w14:paraId="139FF1E5" w14:textId="4EC05BB4" w:rsidR="002E780D" w:rsidRPr="002C4410" w:rsidRDefault="002E780D" w:rsidP="002E780D">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Inclusivity - making facilities which everyone can use</w:t>
      </w:r>
    </w:p>
    <w:p w14:paraId="6CDBDC6B"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highlight w:val="yellow"/>
        </w:rPr>
        <w:t>Extremely important</w:t>
      </w:r>
    </w:p>
    <w:p w14:paraId="6859DAE2"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3F887DAB"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22914CF8"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1CE00D31" w14:textId="275C7F6D"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6A7C28C1" w14:textId="3316DA43" w:rsidR="003A2BD6" w:rsidRPr="002C4410" w:rsidRDefault="003A2BD6" w:rsidP="003A2BD6">
      <w:pPr>
        <w:tabs>
          <w:tab w:val="left" w:pos="7443"/>
        </w:tabs>
        <w:rPr>
          <w:rFonts w:ascii="Trebuchet MS" w:hAnsi="Trebuchet MS" w:cs="Arial"/>
          <w:sz w:val="22"/>
          <w:szCs w:val="22"/>
        </w:rPr>
      </w:pPr>
    </w:p>
    <w:p w14:paraId="4F8F5098" w14:textId="77777777" w:rsidR="002E780D" w:rsidRPr="002C4410" w:rsidRDefault="002E780D" w:rsidP="002E780D">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lastRenderedPageBreak/>
        <w:t>Safety and security</w:t>
      </w:r>
    </w:p>
    <w:p w14:paraId="36B2FBAA" w14:textId="4C5ED173" w:rsidR="002E780D" w:rsidRPr="002C4410" w:rsidRDefault="002E780D" w:rsidP="002E780D">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safety requirements such as the need for the following:</w:t>
      </w:r>
    </w:p>
    <w:p w14:paraId="4C0BA9AC" w14:textId="77777777" w:rsidR="00EF1BD9"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Lighting of paths or routes</w:t>
      </w:r>
    </w:p>
    <w:p w14:paraId="7ABF9143" w14:textId="77777777" w:rsidR="00EF1BD9"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Natural surveillance - paths or routes which are overlooked, giving a better sense of safety</w:t>
      </w:r>
    </w:p>
    <w:p w14:paraId="218B4231" w14:textId="77777777" w:rsidR="00EF1BD9"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Well-designed routeing</w:t>
      </w:r>
    </w:p>
    <w:p w14:paraId="0EC01DE6" w14:textId="0DE1912E" w:rsidR="002E780D"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Personal security</w:t>
      </w:r>
    </w:p>
    <w:p w14:paraId="55051238"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highlight w:val="yellow"/>
        </w:rPr>
        <w:t>Extremely important</w:t>
      </w:r>
    </w:p>
    <w:p w14:paraId="3E98DCDD"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095DE10E"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718F9699"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2C91547C"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258E093C" w14:textId="600C8850" w:rsidR="002E780D" w:rsidRPr="002C4410" w:rsidRDefault="002E780D" w:rsidP="002E780D">
      <w:pPr>
        <w:tabs>
          <w:tab w:val="left" w:pos="7443"/>
        </w:tabs>
        <w:rPr>
          <w:rFonts w:ascii="Trebuchet MS" w:hAnsi="Trebuchet MS" w:cs="Arial"/>
        </w:rPr>
      </w:pPr>
    </w:p>
    <w:p w14:paraId="04CEDFAA" w14:textId="77777777" w:rsidR="002E780D" w:rsidRPr="002C4410" w:rsidRDefault="002E780D" w:rsidP="002E780D">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t>Comfort</w:t>
      </w:r>
    </w:p>
    <w:p w14:paraId="05FCD09A" w14:textId="7C93B5C0" w:rsidR="002E780D" w:rsidRPr="002C4410" w:rsidRDefault="002E780D" w:rsidP="002E780D">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the comfort of people using the route, and includes the following:</w:t>
      </w:r>
    </w:p>
    <w:p w14:paraId="4EDB4969" w14:textId="77777777"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Providing enough seating</w:t>
      </w:r>
    </w:p>
    <w:p w14:paraId="4D9C1417" w14:textId="77777777"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Making paths wide enough </w:t>
      </w:r>
    </w:p>
    <w:p w14:paraId="77BB931D" w14:textId="77777777"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Having a suitable route surface that is easy to use</w:t>
      </w:r>
    </w:p>
    <w:p w14:paraId="5BD63ED3" w14:textId="49B07D10"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Quality of the environment</w:t>
      </w:r>
    </w:p>
    <w:p w14:paraId="341021BA" w14:textId="77777777" w:rsidR="002E780D" w:rsidRPr="002C4410" w:rsidRDefault="002E780D"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69EAB37C"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BF490DC"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20662895"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0A2F9BE6"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12BAA176" w14:textId="10B6983C" w:rsidR="002E780D" w:rsidRPr="002C4410" w:rsidRDefault="002E780D" w:rsidP="002E780D">
      <w:pPr>
        <w:rPr>
          <w:rFonts w:ascii="Trebuchet MS" w:hAnsi="Trebuchet MS" w:cs="Arial"/>
          <w:sz w:val="22"/>
          <w:szCs w:val="22"/>
        </w:rPr>
      </w:pPr>
    </w:p>
    <w:p w14:paraId="77BB1319" w14:textId="77777777" w:rsidR="00EF1BD9" w:rsidRPr="002C4410" w:rsidRDefault="00EF1BD9" w:rsidP="00EF1BD9">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Legibility</w:t>
      </w:r>
    </w:p>
    <w:p w14:paraId="372E1EC0" w14:textId="42514E5A" w:rsidR="00EF1BD9" w:rsidRPr="002C4410" w:rsidRDefault="00EF1BD9" w:rsidP="00EF1BD9">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making it easy to find your way, and includes the following:</w:t>
      </w:r>
    </w:p>
    <w:p w14:paraId="6E0B7897"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Clear routes which are easy to follow on a map </w:t>
      </w:r>
    </w:p>
    <w:p w14:paraId="5A067832"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Good signage which is easy to use and located in useful places</w:t>
      </w:r>
    </w:p>
    <w:p w14:paraId="47FAF795" w14:textId="22A97551"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Aids to wayfinding, such as indicating landmarks and marking directions to key destinations, such as town centres</w:t>
      </w:r>
    </w:p>
    <w:p w14:paraId="2BFF3747"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78F86C91"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D69E558"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129045C0"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43D09611"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3D882BA5" w14:textId="3419D04F" w:rsidR="00EF1BD9" w:rsidRPr="002C4410" w:rsidRDefault="00EF1BD9" w:rsidP="00EF1BD9">
      <w:pPr>
        <w:rPr>
          <w:rFonts w:ascii="Trebuchet MS" w:hAnsi="Trebuchet MS" w:cs="Arial"/>
        </w:rPr>
      </w:pPr>
    </w:p>
    <w:p w14:paraId="43C0D3E0" w14:textId="77777777" w:rsidR="00EF1BD9" w:rsidRPr="002C4410" w:rsidRDefault="00EF1BD9" w:rsidP="00EF1BD9">
      <w:pPr>
        <w:rPr>
          <w:rFonts w:ascii="Trebuchet MS" w:hAnsi="Trebuchet MS" w:cs="Arial"/>
        </w:rPr>
      </w:pPr>
    </w:p>
    <w:p w14:paraId="338AF8F2" w14:textId="77777777" w:rsidR="00EF1BD9" w:rsidRPr="002C4410" w:rsidRDefault="00EF1BD9" w:rsidP="00EF1BD9">
      <w:pPr>
        <w:tabs>
          <w:tab w:val="left" w:pos="7443"/>
        </w:tabs>
        <w:rPr>
          <w:rFonts w:ascii="Trebuchet MS" w:hAnsi="Trebuchet MS" w:cs="Arial"/>
          <w:sz w:val="22"/>
          <w:szCs w:val="22"/>
        </w:rPr>
      </w:pPr>
    </w:p>
    <w:p w14:paraId="757D38F9" w14:textId="3F1E4CAC" w:rsidR="00EF1BD9" w:rsidRPr="002C4410" w:rsidRDefault="00EF1BD9" w:rsidP="00EF1BD9">
      <w:pPr>
        <w:rPr>
          <w:rFonts w:ascii="Trebuchet MS" w:hAnsi="Trebuchet MS" w:cs="Arial"/>
          <w:b/>
          <w:bCs/>
          <w:sz w:val="24"/>
          <w:szCs w:val="24"/>
        </w:rPr>
      </w:pPr>
      <w:r w:rsidRPr="002C4410">
        <w:rPr>
          <w:rFonts w:ascii="Trebuchet MS" w:hAnsi="Trebuchet MS" w:cs="Arial"/>
          <w:b/>
          <w:bCs/>
          <w:sz w:val="24"/>
          <w:szCs w:val="24"/>
        </w:rPr>
        <w:t>Questions about the design of cycling facilities</w:t>
      </w:r>
    </w:p>
    <w:p w14:paraId="5D594123" w14:textId="08703A87" w:rsidR="00EF1BD9" w:rsidRPr="002C4410" w:rsidRDefault="00EF1BD9" w:rsidP="00EF1BD9">
      <w:pPr>
        <w:rPr>
          <w:rFonts w:ascii="Trebuchet MS" w:hAnsi="Trebuchet MS" w:cs="Arial"/>
          <w:sz w:val="22"/>
          <w:szCs w:val="22"/>
        </w:rPr>
      </w:pPr>
      <w:r w:rsidRPr="002C4410">
        <w:rPr>
          <w:rFonts w:ascii="Trebuchet MS" w:hAnsi="Trebuchet MS" w:cs="Arial"/>
          <w:sz w:val="22"/>
          <w:szCs w:val="22"/>
        </w:rPr>
        <w:t>Please rate the importance of the following considerations when designing cycling facilities</w:t>
      </w:r>
    </w:p>
    <w:p w14:paraId="548210ED" w14:textId="1CD043AB" w:rsidR="00EF1BD9" w:rsidRPr="002C4410" w:rsidRDefault="00EF1BD9" w:rsidP="00EF1BD9">
      <w:pPr>
        <w:rPr>
          <w:rFonts w:ascii="Trebuchet MS" w:hAnsi="Trebuchet MS" w:cs="Arial"/>
          <w:sz w:val="22"/>
          <w:szCs w:val="22"/>
        </w:rPr>
      </w:pPr>
    </w:p>
    <w:p w14:paraId="0C845607" w14:textId="77777777" w:rsidR="00EF1BD9" w:rsidRPr="002C4410" w:rsidRDefault="00EF1BD9" w:rsidP="00EF1BD9">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Accessibility</w:t>
      </w:r>
    </w:p>
    <w:p w14:paraId="4BE5141F" w14:textId="77777777" w:rsidR="00EF1BD9" w:rsidRPr="002C4410" w:rsidRDefault="00EF1BD9" w:rsidP="00EF1BD9">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the following:</w:t>
      </w:r>
    </w:p>
    <w:p w14:paraId="2E41D157" w14:textId="77777777" w:rsidR="00EF1BD9" w:rsidRPr="002C4410" w:rsidRDefault="00EF1BD9"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Directness - taking a simple, short and direct route</w:t>
      </w:r>
    </w:p>
    <w:p w14:paraId="2E08B58C" w14:textId="77777777" w:rsidR="00EF1BD9" w:rsidRPr="002C4410" w:rsidRDefault="00EF1BD9"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Continuity - having the same level of safety and facility for the whole route, not just part of it (including safe pedestrian crossings at roads, for example)</w:t>
      </w:r>
    </w:p>
    <w:p w14:paraId="1F298584" w14:textId="77777777" w:rsidR="00EF1BD9" w:rsidRPr="002C4410" w:rsidRDefault="00EF1BD9"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Inclusivity - making facilities which everyone can use</w:t>
      </w:r>
    </w:p>
    <w:p w14:paraId="16F3E1A3"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2523E509"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D16544C"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0CACD323"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5D2C8C00"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1103D53D" w14:textId="77777777" w:rsidR="00EF1BD9" w:rsidRPr="002C4410" w:rsidRDefault="00EF1BD9" w:rsidP="00EF1BD9">
      <w:pPr>
        <w:tabs>
          <w:tab w:val="left" w:pos="7443"/>
        </w:tabs>
        <w:rPr>
          <w:rFonts w:ascii="Trebuchet MS" w:hAnsi="Trebuchet MS" w:cs="Arial"/>
          <w:sz w:val="22"/>
          <w:szCs w:val="22"/>
        </w:rPr>
      </w:pPr>
    </w:p>
    <w:p w14:paraId="5B183497" w14:textId="77777777" w:rsidR="00EF1BD9" w:rsidRPr="002C4410" w:rsidRDefault="00EF1BD9" w:rsidP="00EF1BD9">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lastRenderedPageBreak/>
        <w:t>Safety and security</w:t>
      </w:r>
    </w:p>
    <w:p w14:paraId="4AA65DDF" w14:textId="77777777" w:rsidR="00EF1BD9" w:rsidRPr="002C4410" w:rsidRDefault="00EF1BD9" w:rsidP="00EF1BD9">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safety requirements such as the need for the following:</w:t>
      </w:r>
    </w:p>
    <w:p w14:paraId="6B6C05C2"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Lighting of paths or routes</w:t>
      </w:r>
    </w:p>
    <w:p w14:paraId="2A25C3D6"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Natural surveillance - paths or routes which are overlooked, giving a better sense of safety</w:t>
      </w:r>
    </w:p>
    <w:p w14:paraId="05D6B300"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Well-designed routeing</w:t>
      </w:r>
    </w:p>
    <w:p w14:paraId="189DBAB4"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Personal security</w:t>
      </w:r>
    </w:p>
    <w:p w14:paraId="76104B9A"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6A314655"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7F642096"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3F432868"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0E71F8D3"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45635E5D" w14:textId="77777777" w:rsidR="00EF1BD9" w:rsidRPr="002C4410" w:rsidRDefault="00EF1BD9" w:rsidP="00EF1BD9">
      <w:pPr>
        <w:tabs>
          <w:tab w:val="left" w:pos="7443"/>
        </w:tabs>
        <w:rPr>
          <w:rFonts w:ascii="Trebuchet MS" w:hAnsi="Trebuchet MS" w:cs="Arial"/>
        </w:rPr>
      </w:pPr>
    </w:p>
    <w:p w14:paraId="1027F9F8" w14:textId="77777777" w:rsidR="00EF1BD9" w:rsidRPr="002C4410" w:rsidRDefault="00EF1BD9" w:rsidP="00EF1BD9">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t>Comfort</w:t>
      </w:r>
    </w:p>
    <w:p w14:paraId="68AD4CF3" w14:textId="77777777" w:rsidR="00EF1BD9" w:rsidRPr="002C4410" w:rsidRDefault="00EF1BD9" w:rsidP="00EF1BD9">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the comfort of people using the route, and includes the following:</w:t>
      </w:r>
    </w:p>
    <w:p w14:paraId="5B6DE669"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Providing enough seating</w:t>
      </w:r>
    </w:p>
    <w:p w14:paraId="222D25B6"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Making paths wide enough </w:t>
      </w:r>
    </w:p>
    <w:p w14:paraId="390C693F"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Having a suitable route surface that is easy to use</w:t>
      </w:r>
    </w:p>
    <w:p w14:paraId="2C2E5D38"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Quality of the environment</w:t>
      </w:r>
    </w:p>
    <w:p w14:paraId="09BB0430"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669C6CEB"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1A0B5827"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40418F68"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2E276E4F"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39BFAB42" w14:textId="77777777" w:rsidR="00EF1BD9" w:rsidRPr="002C4410" w:rsidRDefault="00EF1BD9" w:rsidP="00EF1BD9">
      <w:pPr>
        <w:rPr>
          <w:rFonts w:ascii="Trebuchet MS" w:hAnsi="Trebuchet MS" w:cs="Arial"/>
          <w:sz w:val="22"/>
          <w:szCs w:val="22"/>
        </w:rPr>
      </w:pPr>
    </w:p>
    <w:p w14:paraId="0919E5A9" w14:textId="77777777" w:rsidR="00EF1BD9" w:rsidRPr="002C4410" w:rsidRDefault="00EF1BD9" w:rsidP="00EF1BD9">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Legibility</w:t>
      </w:r>
    </w:p>
    <w:p w14:paraId="418C4056" w14:textId="77777777" w:rsidR="00EF1BD9" w:rsidRPr="002C4410" w:rsidRDefault="00EF1BD9" w:rsidP="00EF1BD9">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making it easy to find your way, and includes the following:</w:t>
      </w:r>
    </w:p>
    <w:p w14:paraId="3C8D0912"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Clear routes which are easy to follow on a map </w:t>
      </w:r>
    </w:p>
    <w:p w14:paraId="09A1CB9D"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Good signage which is easy to use and located in useful places</w:t>
      </w:r>
    </w:p>
    <w:p w14:paraId="1F0CF1DF"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Aids to wayfinding, such as indicating landmarks and marking directions to key destinations, such as town centres</w:t>
      </w:r>
    </w:p>
    <w:p w14:paraId="4EA7B574"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12E8FAE2"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0EED7E7B"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4819E802"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24E67ED4"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7CC0BC5A" w14:textId="0F710F62" w:rsidR="00EF1BD9" w:rsidRPr="002C4410" w:rsidRDefault="00EF1BD9" w:rsidP="00EF1BD9">
      <w:pPr>
        <w:rPr>
          <w:rFonts w:ascii="Trebuchet MS" w:hAnsi="Trebuchet MS" w:cs="Arial"/>
          <w:sz w:val="22"/>
          <w:szCs w:val="22"/>
        </w:rPr>
      </w:pPr>
    </w:p>
    <w:p w14:paraId="7F67CF8E" w14:textId="652C4A2D" w:rsidR="00EF1BD9" w:rsidRPr="002C4410" w:rsidRDefault="00EF1BD9" w:rsidP="00EF1BD9">
      <w:pPr>
        <w:pStyle w:val="ListParagraph"/>
        <w:numPr>
          <w:ilvl w:val="0"/>
          <w:numId w:val="2"/>
        </w:numPr>
        <w:rPr>
          <w:rFonts w:ascii="Trebuchet MS" w:hAnsi="Trebuchet MS" w:cs="Arial"/>
          <w:sz w:val="22"/>
          <w:szCs w:val="22"/>
        </w:rPr>
      </w:pPr>
      <w:r w:rsidRPr="002C4410">
        <w:rPr>
          <w:rFonts w:ascii="Trebuchet MS" w:hAnsi="Trebuchet MS" w:cs="Arial"/>
          <w:sz w:val="22"/>
          <w:szCs w:val="22"/>
        </w:rPr>
        <w:t>Please add any other comments you have on the walking and cycling proposals in the SPD</w:t>
      </w:r>
    </w:p>
    <w:p w14:paraId="6F267B3C" w14:textId="00E8B6CA" w:rsidR="00EF1BD9" w:rsidRPr="002C4410" w:rsidRDefault="00EF1BD9" w:rsidP="00EF1BD9">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 xml:space="preserve">Open Text Box </w:t>
      </w:r>
    </w:p>
    <w:p w14:paraId="456802DB" w14:textId="53BCEC9B" w:rsidR="00EF1BD9" w:rsidRPr="002C4410" w:rsidRDefault="00EF1BD9" w:rsidP="00EF1BD9">
      <w:pPr>
        <w:rPr>
          <w:rFonts w:ascii="Trebuchet MS" w:hAnsi="Trebuchet MS" w:cs="Arial"/>
        </w:rPr>
      </w:pPr>
    </w:p>
    <w:p w14:paraId="4E1E5B71" w14:textId="77777777" w:rsidR="00EF1BD9" w:rsidRPr="002C4410" w:rsidRDefault="00EF1BD9" w:rsidP="00EF1BD9">
      <w:pPr>
        <w:rPr>
          <w:rFonts w:ascii="Trebuchet MS" w:hAnsi="Trebuchet MS" w:cs="Arial"/>
          <w:b/>
          <w:bCs/>
          <w:sz w:val="24"/>
          <w:szCs w:val="24"/>
        </w:rPr>
      </w:pPr>
      <w:r w:rsidRPr="002C4410">
        <w:rPr>
          <w:rFonts w:ascii="Trebuchet MS" w:hAnsi="Trebuchet MS" w:cs="Arial"/>
          <w:b/>
          <w:bCs/>
          <w:sz w:val="24"/>
          <w:szCs w:val="24"/>
        </w:rPr>
        <w:t>Questions about planning for parking and cycle storage</w:t>
      </w:r>
    </w:p>
    <w:p w14:paraId="11CDEB6D" w14:textId="7DA6DDBC" w:rsidR="00EF1BD9" w:rsidRPr="002C4410" w:rsidRDefault="00EF1BD9" w:rsidP="00EF1BD9">
      <w:pPr>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717DE7AF" w14:textId="2D71AB02" w:rsidR="00EF1BD9" w:rsidRPr="002C4410" w:rsidRDefault="00EF1BD9" w:rsidP="00EF1BD9">
      <w:pPr>
        <w:rPr>
          <w:rFonts w:ascii="Trebuchet MS" w:hAnsi="Trebuchet MS" w:cs="Arial"/>
          <w:sz w:val="22"/>
          <w:szCs w:val="22"/>
        </w:rPr>
      </w:pPr>
    </w:p>
    <w:p w14:paraId="0956CAD2" w14:textId="77777777" w:rsidR="00EF1BD9" w:rsidRPr="002C4410" w:rsidRDefault="00EF1BD9" w:rsidP="00EF1BD9">
      <w:pPr>
        <w:pStyle w:val="ListParagraph"/>
        <w:numPr>
          <w:ilvl w:val="0"/>
          <w:numId w:val="2"/>
        </w:numPr>
        <w:rPr>
          <w:rFonts w:ascii="Trebuchet MS" w:hAnsi="Trebuchet MS" w:cs="Arial"/>
          <w:sz w:val="22"/>
          <w:szCs w:val="22"/>
        </w:rPr>
      </w:pPr>
      <w:r w:rsidRPr="002C4410">
        <w:rPr>
          <w:rFonts w:ascii="Trebuchet MS" w:hAnsi="Trebuchet MS" w:cs="Arial"/>
          <w:sz w:val="22"/>
          <w:szCs w:val="22"/>
        </w:rPr>
        <w:t>We should keep parking spaces to a minimum, to encourage people to travel in other ways, when this is possible</w:t>
      </w:r>
    </w:p>
    <w:p w14:paraId="7CBA3334" w14:textId="73B17001" w:rsidR="00EF1BD9" w:rsidRPr="002C4410" w:rsidRDefault="00EF1BD9" w:rsidP="00EF1BD9">
      <w:pPr>
        <w:ind w:firstLine="360"/>
        <w:rPr>
          <w:rFonts w:ascii="Trebuchet MS" w:hAnsi="Trebuchet MS" w:cs="Arial"/>
          <w:color w:val="808080" w:themeColor="background1" w:themeShade="80"/>
        </w:rPr>
      </w:pPr>
      <w:r w:rsidRPr="002C4410">
        <w:rPr>
          <w:rFonts w:ascii="Trebuchet MS" w:hAnsi="Trebuchet MS" w:cs="Arial"/>
          <w:color w:val="808080" w:themeColor="background1" w:themeShade="80"/>
        </w:rPr>
        <w:t>This means when it's possible to walk, cycle or use public transport</w:t>
      </w:r>
    </w:p>
    <w:p w14:paraId="37CE7382" w14:textId="77777777" w:rsidR="00CB17BF" w:rsidRPr="002C4410" w:rsidRDefault="00CB17BF" w:rsidP="00CB17BF">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632206A"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4C124259"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38820E1"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48623BB1"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7922BF69" w14:textId="7B98DB20" w:rsidR="00CB17BF" w:rsidRPr="002C4410" w:rsidRDefault="00CB17BF" w:rsidP="00EF1BD9">
      <w:pPr>
        <w:ind w:firstLine="360"/>
        <w:rPr>
          <w:rFonts w:ascii="Trebuchet MS" w:hAnsi="Trebuchet MS" w:cs="Arial"/>
          <w:color w:val="808080" w:themeColor="background1" w:themeShade="80"/>
        </w:rPr>
      </w:pPr>
    </w:p>
    <w:p w14:paraId="0523B90E" w14:textId="77777777"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The amount of parking provision should reflect the quality of available alternatives to car use</w:t>
      </w:r>
    </w:p>
    <w:p w14:paraId="321B550F" w14:textId="7B06F681"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lastRenderedPageBreak/>
        <w:t>This means only reducing parking spaces if there are other ways to travel which are available, convenient, well-designed and well-maintained</w:t>
      </w:r>
    </w:p>
    <w:p w14:paraId="70710077"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3A2BC5C6"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3C4F102D"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402C609F" w14:textId="77777777" w:rsidR="00CB17BF" w:rsidRPr="002C4410" w:rsidRDefault="00CB17BF" w:rsidP="00CB17BF">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Disagree</w:t>
      </w:r>
    </w:p>
    <w:p w14:paraId="0183782D" w14:textId="77490C11" w:rsidR="00CB17BF"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860D32C" w14:textId="77777777" w:rsidR="00126E58" w:rsidRDefault="00126E58" w:rsidP="00126E58">
      <w:pPr>
        <w:pStyle w:val="ListParagraph"/>
        <w:tabs>
          <w:tab w:val="left" w:pos="7443"/>
        </w:tabs>
        <w:ind w:left="1440"/>
        <w:rPr>
          <w:rFonts w:ascii="Trebuchet MS" w:hAnsi="Trebuchet MS" w:cs="Arial"/>
          <w:sz w:val="22"/>
          <w:szCs w:val="22"/>
        </w:rPr>
      </w:pPr>
    </w:p>
    <w:p w14:paraId="2C4CD1CB" w14:textId="42557F93" w:rsidR="002C4410" w:rsidRPr="002C4410" w:rsidRDefault="002C4410" w:rsidP="002C4410">
      <w:pPr>
        <w:tabs>
          <w:tab w:val="left" w:pos="7443"/>
        </w:tabs>
        <w:rPr>
          <w:rFonts w:ascii="Trebuchet MS" w:hAnsi="Trebuchet MS" w:cs="Arial"/>
          <w:sz w:val="22"/>
          <w:szCs w:val="22"/>
        </w:rPr>
      </w:pPr>
      <w:r w:rsidRPr="00126E58">
        <w:rPr>
          <w:rFonts w:ascii="Trebuchet MS" w:hAnsi="Trebuchet MS" w:cs="Arial"/>
          <w:sz w:val="22"/>
          <w:szCs w:val="22"/>
          <w:highlight w:val="yellow"/>
        </w:rPr>
        <w:t>Most sites in Bath are in sustainable locations and public transport</w:t>
      </w:r>
      <w:r w:rsidR="00126E58">
        <w:rPr>
          <w:rFonts w:ascii="Trebuchet MS" w:hAnsi="Trebuchet MS" w:cs="Arial"/>
          <w:sz w:val="22"/>
          <w:szCs w:val="22"/>
          <w:highlight w:val="yellow"/>
        </w:rPr>
        <w:t xml:space="preserve"> already</w:t>
      </w:r>
      <w:r w:rsidRPr="00126E58">
        <w:rPr>
          <w:rFonts w:ascii="Trebuchet MS" w:hAnsi="Trebuchet MS" w:cs="Arial"/>
          <w:sz w:val="22"/>
          <w:szCs w:val="22"/>
          <w:highlight w:val="yellow"/>
        </w:rPr>
        <w:t xml:space="preserve"> exists to reduce dependency on car use. Car free development should </w:t>
      </w:r>
      <w:r w:rsidR="00126E58" w:rsidRPr="00126E58">
        <w:rPr>
          <w:rFonts w:ascii="Trebuchet MS" w:hAnsi="Trebuchet MS" w:cs="Arial"/>
          <w:sz w:val="22"/>
          <w:szCs w:val="22"/>
          <w:highlight w:val="yellow"/>
        </w:rPr>
        <w:t xml:space="preserve">discourage car use, and increase </w:t>
      </w:r>
      <w:proofErr w:type="spellStart"/>
      <w:r w:rsidR="00126E58" w:rsidRPr="00126E58">
        <w:rPr>
          <w:rFonts w:ascii="Trebuchet MS" w:hAnsi="Trebuchet MS" w:cs="Arial"/>
          <w:sz w:val="22"/>
          <w:szCs w:val="22"/>
          <w:highlight w:val="yellow"/>
        </w:rPr>
        <w:t>pubic</w:t>
      </w:r>
      <w:proofErr w:type="spellEnd"/>
      <w:r w:rsidR="00126E58" w:rsidRPr="00126E58">
        <w:rPr>
          <w:rFonts w:ascii="Trebuchet MS" w:hAnsi="Trebuchet MS" w:cs="Arial"/>
          <w:sz w:val="22"/>
          <w:szCs w:val="22"/>
          <w:highlight w:val="yellow"/>
        </w:rPr>
        <w:t xml:space="preserve"> transport demand</w:t>
      </w:r>
      <w:r w:rsidR="00126E58">
        <w:rPr>
          <w:rFonts w:ascii="Trebuchet MS" w:hAnsi="Trebuchet MS" w:cs="Arial"/>
          <w:sz w:val="22"/>
          <w:szCs w:val="22"/>
          <w:highlight w:val="yellow"/>
        </w:rPr>
        <w:t xml:space="preserve"> and therefore better services</w:t>
      </w:r>
      <w:r w:rsidR="00126E58" w:rsidRPr="00126E58">
        <w:rPr>
          <w:rFonts w:ascii="Trebuchet MS" w:hAnsi="Trebuchet MS" w:cs="Arial"/>
          <w:sz w:val="22"/>
          <w:szCs w:val="22"/>
          <w:highlight w:val="yellow"/>
        </w:rPr>
        <w:t>.</w:t>
      </w:r>
      <w:r w:rsidR="00126E58">
        <w:rPr>
          <w:rFonts w:ascii="Trebuchet MS" w:hAnsi="Trebuchet MS" w:cs="Arial"/>
          <w:sz w:val="22"/>
          <w:szCs w:val="22"/>
        </w:rPr>
        <w:t xml:space="preserve"> </w:t>
      </w:r>
    </w:p>
    <w:p w14:paraId="552BB277" w14:textId="2BA6039B" w:rsidR="00CB17BF" w:rsidRPr="002C4410" w:rsidRDefault="00CB17BF" w:rsidP="00CB17BF">
      <w:pPr>
        <w:ind w:left="360"/>
        <w:rPr>
          <w:rFonts w:ascii="Trebuchet MS" w:hAnsi="Trebuchet MS" w:cs="Arial"/>
          <w:color w:val="808080" w:themeColor="background1" w:themeShade="80"/>
        </w:rPr>
      </w:pPr>
    </w:p>
    <w:p w14:paraId="3391C149" w14:textId="77777777"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Accessibility should be part of our considerations when planning how much parking to provide</w:t>
      </w:r>
    </w:p>
    <w:p w14:paraId="1AE52010" w14:textId="35E9E7D1"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This means that it's fair to provide less car parking in areas which are more accessible, or easy to get to, for everyone - including young families and people with disabilities, or special mobility needs</w:t>
      </w:r>
    </w:p>
    <w:p w14:paraId="33686596"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470DF153" w14:textId="77777777" w:rsidR="00CB17BF" w:rsidRPr="00126E58" w:rsidRDefault="00CB17BF" w:rsidP="00CB17BF">
      <w:pPr>
        <w:pStyle w:val="ListParagraph"/>
        <w:numPr>
          <w:ilvl w:val="0"/>
          <w:numId w:val="3"/>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Agree</w:t>
      </w:r>
    </w:p>
    <w:p w14:paraId="7CEFE214"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19C10CCF"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E151846"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696F0947" w14:textId="2A50FC50" w:rsidR="00CB17BF" w:rsidRPr="002C4410" w:rsidRDefault="00CB17BF" w:rsidP="00CB17BF">
      <w:pPr>
        <w:ind w:left="360"/>
        <w:rPr>
          <w:rFonts w:ascii="Trebuchet MS" w:hAnsi="Trebuchet MS" w:cs="Arial"/>
          <w:color w:val="808080" w:themeColor="background1" w:themeShade="80"/>
        </w:rPr>
      </w:pPr>
    </w:p>
    <w:p w14:paraId="5A23C17C" w14:textId="77777777"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The four proposed zones are a good reflection of differences in accessibility across the district</w:t>
      </w:r>
    </w:p>
    <w:p w14:paraId="4A18B9AA" w14:textId="3FED5AE2"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The proposed zones, ranked from most to least accessible, are:</w:t>
      </w:r>
    </w:p>
    <w:p w14:paraId="31977EEF" w14:textId="77777777"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A: Bath City Centre</w:t>
      </w:r>
    </w:p>
    <w:p w14:paraId="1BED57F0" w14:textId="77777777"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B: Outer Bath, Keynsham and Saltford</w:t>
      </w:r>
    </w:p>
    <w:p w14:paraId="7B53661B" w14:textId="77777777"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C: Towns and villages</w:t>
      </w:r>
    </w:p>
    <w:p w14:paraId="7FEC5C74" w14:textId="1A33FDD0"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D: Rural areas</w:t>
      </w:r>
    </w:p>
    <w:p w14:paraId="79534197"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0A082FFA" w14:textId="77777777" w:rsidR="00CB17BF" w:rsidRPr="00126E58" w:rsidRDefault="00CB17BF" w:rsidP="00CB17BF">
      <w:pPr>
        <w:pStyle w:val="ListParagraph"/>
        <w:numPr>
          <w:ilvl w:val="0"/>
          <w:numId w:val="3"/>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Agree</w:t>
      </w:r>
    </w:p>
    <w:p w14:paraId="77252F82"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689C7613"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556AADD0"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7CC8D193" w14:textId="77777777" w:rsidR="00CB17BF" w:rsidRPr="002C4410" w:rsidRDefault="00CB17BF" w:rsidP="00CB17BF">
      <w:pPr>
        <w:ind w:left="360"/>
        <w:rPr>
          <w:rFonts w:ascii="Trebuchet MS" w:hAnsi="Trebuchet MS" w:cs="Arial"/>
          <w:sz w:val="22"/>
          <w:szCs w:val="22"/>
        </w:rPr>
      </w:pPr>
    </w:p>
    <w:p w14:paraId="579CDF91" w14:textId="37D38F09"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Developers should expect the demand for cycle parking spaces to increase</w:t>
      </w:r>
    </w:p>
    <w:p w14:paraId="4137B4D2" w14:textId="77777777" w:rsidR="00CB17BF" w:rsidRPr="00126E58" w:rsidRDefault="00CB17BF" w:rsidP="00CB17BF">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1120A160"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BDBA57C"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24685613"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51BACA14"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5B5A977" w14:textId="77777777" w:rsidR="00CB17BF" w:rsidRPr="002C4410" w:rsidRDefault="00CB17BF" w:rsidP="00CB17BF">
      <w:pPr>
        <w:pStyle w:val="ListParagraph"/>
        <w:rPr>
          <w:rFonts w:ascii="Trebuchet MS" w:hAnsi="Trebuchet MS" w:cs="Arial"/>
          <w:sz w:val="22"/>
          <w:szCs w:val="22"/>
        </w:rPr>
      </w:pPr>
    </w:p>
    <w:p w14:paraId="4A232463" w14:textId="1194E453"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Developers should not count garages as parking spaces, when measuring parking provision in developments</w:t>
      </w:r>
    </w:p>
    <w:p w14:paraId="5C617331" w14:textId="64D0C5B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218D08C0"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3A958172"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1493C823"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04719267" w14:textId="77777777" w:rsidR="00CB17BF" w:rsidRPr="00126E58" w:rsidRDefault="00CB17BF" w:rsidP="00CB17BF">
      <w:pPr>
        <w:pStyle w:val="ListParagraph"/>
        <w:numPr>
          <w:ilvl w:val="0"/>
          <w:numId w:val="3"/>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disagree</w:t>
      </w:r>
    </w:p>
    <w:p w14:paraId="0D2E9D63" w14:textId="77777777" w:rsidR="00CB17BF" w:rsidRPr="002C4410" w:rsidRDefault="00CB17BF" w:rsidP="00CB17BF">
      <w:pPr>
        <w:pStyle w:val="ListParagraph"/>
        <w:tabs>
          <w:tab w:val="left" w:pos="1636"/>
        </w:tabs>
        <w:rPr>
          <w:rFonts w:ascii="Trebuchet MS" w:hAnsi="Trebuchet MS"/>
        </w:rPr>
      </w:pPr>
    </w:p>
    <w:p w14:paraId="0788E593" w14:textId="77777777" w:rsidR="00CB17BF" w:rsidRPr="002C4410" w:rsidRDefault="00CB17BF" w:rsidP="00CB17BF">
      <w:pPr>
        <w:pStyle w:val="ListParagraph"/>
        <w:numPr>
          <w:ilvl w:val="0"/>
          <w:numId w:val="2"/>
        </w:numPr>
        <w:tabs>
          <w:tab w:val="left" w:pos="1636"/>
        </w:tabs>
        <w:rPr>
          <w:rFonts w:ascii="Trebuchet MS" w:hAnsi="Trebuchet MS" w:cs="Arial"/>
          <w:sz w:val="22"/>
          <w:szCs w:val="22"/>
        </w:rPr>
      </w:pPr>
      <w:r w:rsidRPr="002C4410">
        <w:rPr>
          <w:rFonts w:ascii="Trebuchet MS" w:hAnsi="Trebuchet MS" w:cs="Arial"/>
          <w:sz w:val="22"/>
          <w:szCs w:val="22"/>
        </w:rPr>
        <w:t xml:space="preserve">Please add any other comments you have on the </w:t>
      </w:r>
      <w:r w:rsidRPr="008F7A3E">
        <w:rPr>
          <w:rFonts w:ascii="Trebuchet MS" w:hAnsi="Trebuchet MS" w:cs="Arial"/>
          <w:sz w:val="22"/>
          <w:szCs w:val="22"/>
          <w:u w:val="single"/>
        </w:rPr>
        <w:t>parking proposals</w:t>
      </w:r>
      <w:r w:rsidRPr="002C4410">
        <w:rPr>
          <w:rFonts w:ascii="Trebuchet MS" w:hAnsi="Trebuchet MS" w:cs="Arial"/>
          <w:sz w:val="22"/>
          <w:szCs w:val="22"/>
        </w:rPr>
        <w:t xml:space="preserve"> in the SPD </w:t>
      </w:r>
    </w:p>
    <w:p w14:paraId="1807FD2D" w14:textId="7C89E5A9" w:rsidR="00CB17BF" w:rsidRPr="002C4410" w:rsidRDefault="00CB17BF" w:rsidP="00CB17BF">
      <w:pPr>
        <w:pStyle w:val="ListParagraph"/>
        <w:tabs>
          <w:tab w:val="left" w:pos="1636"/>
        </w:tabs>
        <w:rPr>
          <w:rFonts w:ascii="Trebuchet MS" w:hAnsi="Trebuchet MS" w:cs="Arial"/>
          <w:color w:val="808080" w:themeColor="background1" w:themeShade="80"/>
        </w:rPr>
      </w:pPr>
      <w:r w:rsidRPr="002C4410">
        <w:rPr>
          <w:rFonts w:ascii="Trebuchet MS" w:hAnsi="Trebuchet MS" w:cs="Arial"/>
          <w:color w:val="808080" w:themeColor="background1" w:themeShade="80"/>
        </w:rPr>
        <w:t>Open text box</w:t>
      </w:r>
    </w:p>
    <w:p w14:paraId="513C6F64" w14:textId="168A37DB" w:rsidR="00CB17BF" w:rsidRPr="002C4410" w:rsidRDefault="00CB17BF" w:rsidP="00CB17BF">
      <w:pPr>
        <w:pStyle w:val="ListParagraph"/>
        <w:tabs>
          <w:tab w:val="left" w:pos="1636"/>
        </w:tabs>
        <w:rPr>
          <w:rFonts w:ascii="Trebuchet MS" w:hAnsi="Trebuchet MS" w:cs="Arial"/>
          <w:color w:val="808080" w:themeColor="background1" w:themeShade="80"/>
        </w:rPr>
      </w:pPr>
    </w:p>
    <w:p w14:paraId="15D0A16C" w14:textId="4F80ED49" w:rsidR="00146580" w:rsidRDefault="00146580" w:rsidP="00CB17BF">
      <w:pPr>
        <w:tabs>
          <w:tab w:val="left" w:pos="1636"/>
        </w:tabs>
        <w:rPr>
          <w:rFonts w:ascii="Trebuchet MS" w:hAnsi="Trebuchet MS" w:cs="Arial"/>
          <w:b/>
          <w:bCs/>
          <w:sz w:val="24"/>
          <w:szCs w:val="24"/>
        </w:rPr>
      </w:pPr>
    </w:p>
    <w:p w14:paraId="201BDC64" w14:textId="67E2BE1E" w:rsidR="00126E58" w:rsidRDefault="00126E58" w:rsidP="00CB17BF">
      <w:pPr>
        <w:tabs>
          <w:tab w:val="left" w:pos="1636"/>
        </w:tabs>
        <w:rPr>
          <w:rFonts w:ascii="Trebuchet MS" w:hAnsi="Trebuchet MS" w:cs="Arial"/>
          <w:b/>
          <w:bCs/>
          <w:sz w:val="24"/>
          <w:szCs w:val="24"/>
        </w:rPr>
      </w:pPr>
    </w:p>
    <w:p w14:paraId="00A48448" w14:textId="4273698A" w:rsidR="00126E58" w:rsidRDefault="00126E58" w:rsidP="00CB17BF">
      <w:pPr>
        <w:tabs>
          <w:tab w:val="left" w:pos="1636"/>
        </w:tabs>
        <w:rPr>
          <w:rFonts w:ascii="Trebuchet MS" w:hAnsi="Trebuchet MS" w:cs="Arial"/>
          <w:b/>
          <w:bCs/>
          <w:sz w:val="24"/>
          <w:szCs w:val="24"/>
        </w:rPr>
      </w:pPr>
    </w:p>
    <w:p w14:paraId="60A4B37D" w14:textId="2986BE58" w:rsidR="00126E58" w:rsidRDefault="00126E58" w:rsidP="00CB17BF">
      <w:pPr>
        <w:tabs>
          <w:tab w:val="left" w:pos="1636"/>
        </w:tabs>
        <w:rPr>
          <w:rFonts w:ascii="Trebuchet MS" w:hAnsi="Trebuchet MS" w:cs="Arial"/>
          <w:b/>
          <w:bCs/>
          <w:sz w:val="24"/>
          <w:szCs w:val="24"/>
        </w:rPr>
      </w:pPr>
    </w:p>
    <w:p w14:paraId="3140FA14" w14:textId="24C6AF61" w:rsidR="00126E58" w:rsidRDefault="00126E58" w:rsidP="00CB17BF">
      <w:pPr>
        <w:tabs>
          <w:tab w:val="left" w:pos="1636"/>
        </w:tabs>
        <w:rPr>
          <w:rFonts w:ascii="Trebuchet MS" w:hAnsi="Trebuchet MS" w:cs="Arial"/>
          <w:b/>
          <w:bCs/>
          <w:sz w:val="24"/>
          <w:szCs w:val="24"/>
        </w:rPr>
      </w:pPr>
    </w:p>
    <w:p w14:paraId="7542D51B" w14:textId="77777777" w:rsidR="00126E58" w:rsidRPr="002C4410" w:rsidRDefault="00126E58" w:rsidP="00CB17BF">
      <w:pPr>
        <w:tabs>
          <w:tab w:val="left" w:pos="1636"/>
        </w:tabs>
        <w:rPr>
          <w:rFonts w:ascii="Trebuchet MS" w:hAnsi="Trebuchet MS" w:cs="Arial"/>
          <w:b/>
          <w:bCs/>
          <w:sz w:val="24"/>
          <w:szCs w:val="24"/>
        </w:rPr>
      </w:pPr>
    </w:p>
    <w:p w14:paraId="6A18C60A" w14:textId="27D0F195" w:rsidR="00CB17BF" w:rsidRPr="002C4410" w:rsidRDefault="00CB17BF" w:rsidP="00CB17BF">
      <w:pPr>
        <w:tabs>
          <w:tab w:val="left" w:pos="1636"/>
        </w:tabs>
        <w:rPr>
          <w:rFonts w:ascii="Trebuchet MS" w:hAnsi="Trebuchet MS" w:cs="Arial"/>
          <w:b/>
          <w:bCs/>
          <w:sz w:val="24"/>
          <w:szCs w:val="24"/>
        </w:rPr>
      </w:pPr>
      <w:r w:rsidRPr="002C4410">
        <w:rPr>
          <w:rFonts w:ascii="Trebuchet MS" w:hAnsi="Trebuchet MS" w:cs="Arial"/>
          <w:b/>
          <w:bCs/>
          <w:sz w:val="24"/>
          <w:szCs w:val="24"/>
        </w:rPr>
        <w:t>Questions about planning for the needs of electric and hybrid cars (ultra-low emissions vehicles, or ULEV)</w:t>
      </w:r>
    </w:p>
    <w:p w14:paraId="53726811" w14:textId="77777777" w:rsidR="00CB17BF" w:rsidRPr="002C4410" w:rsidRDefault="00CB17BF" w:rsidP="00CB17BF">
      <w:pPr>
        <w:tabs>
          <w:tab w:val="left" w:pos="1636"/>
        </w:tabs>
        <w:rPr>
          <w:rFonts w:ascii="Trebuchet MS" w:hAnsi="Trebuchet MS" w:cs="Arial"/>
          <w:color w:val="808080" w:themeColor="background1" w:themeShade="80"/>
        </w:rPr>
      </w:pPr>
      <w:r w:rsidRPr="002C4410">
        <w:rPr>
          <w:rFonts w:ascii="Trebuchet MS" w:hAnsi="Trebuchet MS" w:cs="Arial"/>
          <w:color w:val="808080" w:themeColor="background1" w:themeShade="80"/>
        </w:rPr>
        <w:t>The statements below describe design principles for developers who are planning provision for ULEV vehicles in their development</w:t>
      </w:r>
    </w:p>
    <w:p w14:paraId="4F8D8EF2" w14:textId="5B87FF66" w:rsidR="00CB17BF" w:rsidRPr="002C4410" w:rsidRDefault="00CB17BF" w:rsidP="00CB17BF">
      <w:pPr>
        <w:tabs>
          <w:tab w:val="left" w:pos="1636"/>
        </w:tabs>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0B5DDFD3" w14:textId="2B60471E" w:rsidR="00CB17BF" w:rsidRPr="002C4410" w:rsidRDefault="00CB17BF" w:rsidP="00CB17BF">
      <w:pPr>
        <w:rPr>
          <w:rFonts w:ascii="Trebuchet MS" w:hAnsi="Trebuchet MS" w:cs="Arial"/>
          <w:sz w:val="22"/>
          <w:szCs w:val="22"/>
        </w:rPr>
      </w:pPr>
    </w:p>
    <w:p w14:paraId="3F051754" w14:textId="415CC3A3" w:rsidR="00CB17BF" w:rsidRPr="002C4410" w:rsidRDefault="00CB17BF" w:rsidP="00CB17BF">
      <w:pPr>
        <w:rPr>
          <w:rFonts w:ascii="Trebuchet MS" w:hAnsi="Trebuchet MS" w:cs="Arial"/>
          <w:sz w:val="22"/>
          <w:szCs w:val="22"/>
        </w:rPr>
      </w:pPr>
    </w:p>
    <w:p w14:paraId="72169A27" w14:textId="77777777" w:rsidR="00CB17BF" w:rsidRPr="002C4410" w:rsidRDefault="00CB17BF" w:rsidP="00CB17BF">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New developments should plan for a high proportion of vehicles to be either electric or plug-in hybrid</w:t>
      </w:r>
    </w:p>
    <w:p w14:paraId="60674503" w14:textId="77777777" w:rsidR="00CB17BF" w:rsidRPr="00126E58" w:rsidRDefault="00CB17BF" w:rsidP="00CB17BF">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74CF6F4F"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54EE2721"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4F5FF986"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FF47008"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1ECA210E" w14:textId="4B62CB96" w:rsidR="00CB17BF" w:rsidRPr="002C4410" w:rsidRDefault="00CB17BF" w:rsidP="00CB17BF">
      <w:pPr>
        <w:rPr>
          <w:rFonts w:ascii="Trebuchet MS" w:hAnsi="Trebuchet MS" w:cs="Arial"/>
          <w:sz w:val="22"/>
          <w:szCs w:val="22"/>
        </w:rPr>
      </w:pPr>
    </w:p>
    <w:p w14:paraId="47E56324" w14:textId="17F50125" w:rsidR="00CB17BF" w:rsidRPr="002C4410" w:rsidRDefault="00CB17BF" w:rsidP="00CB17BF">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Developers should prioritise the needs of walkers, cyclists and public transport users over drivers of ULEV vehicles</w:t>
      </w:r>
    </w:p>
    <w:p w14:paraId="15D1BB8A"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126E58">
        <w:rPr>
          <w:rFonts w:ascii="Trebuchet MS" w:hAnsi="Trebuchet MS" w:cs="Arial"/>
          <w:sz w:val="22"/>
          <w:szCs w:val="22"/>
          <w:highlight w:val="yellow"/>
        </w:rPr>
        <w:t>Strongly agree</w:t>
      </w:r>
    </w:p>
    <w:p w14:paraId="2A144C57"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67C169B7"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02016F98"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D3999E5" w14:textId="43F3BA95"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829077F" w14:textId="575E7769" w:rsidR="00CB17BF" w:rsidRPr="002C4410" w:rsidRDefault="00CB17BF" w:rsidP="00CB17BF">
      <w:pPr>
        <w:rPr>
          <w:rFonts w:ascii="Trebuchet MS" w:hAnsi="Trebuchet MS" w:cs="Arial"/>
          <w:sz w:val="22"/>
          <w:szCs w:val="22"/>
        </w:rPr>
      </w:pPr>
    </w:p>
    <w:p w14:paraId="68478676" w14:textId="12DF802F" w:rsidR="00CB17BF" w:rsidRPr="002C4410" w:rsidRDefault="00CB17BF" w:rsidP="00CB17BF">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Homes in new developments should all have an active ULEV charge point</w:t>
      </w:r>
    </w:p>
    <w:p w14:paraId="234538EF" w14:textId="58B2878F" w:rsidR="00146580" w:rsidRPr="002C4410" w:rsidRDefault="00146580" w:rsidP="00146580">
      <w:pPr>
        <w:ind w:left="360"/>
        <w:rPr>
          <w:rFonts w:ascii="Trebuchet MS" w:eastAsia="Times New Roman" w:hAnsi="Trebuchet MS" w:cs="Arial"/>
          <w:color w:val="000000"/>
          <w:lang w:eastAsia="en-GB"/>
        </w:rPr>
      </w:pPr>
      <w:r w:rsidRPr="002C4410">
        <w:rPr>
          <w:rFonts w:ascii="Trebuchet MS" w:hAnsi="Trebuchet MS" w:cs="Arial"/>
          <w:color w:val="6F777B"/>
        </w:rPr>
        <w:t>This means providing one ready-to-use ULEV vehicle charge point for every residential property</w:t>
      </w:r>
    </w:p>
    <w:p w14:paraId="72092F3F"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65667075"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5F519F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46F2BE73"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69811CD0"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D7163AA" w14:textId="77777777" w:rsidR="00146580" w:rsidRPr="002C4410" w:rsidRDefault="00146580" w:rsidP="00146580">
      <w:pPr>
        <w:pStyle w:val="ListParagraph"/>
        <w:rPr>
          <w:rFonts w:ascii="Trebuchet MS" w:eastAsia="Times New Roman" w:hAnsi="Trebuchet MS" w:cs="Arial"/>
          <w:sz w:val="22"/>
          <w:szCs w:val="22"/>
          <w:lang w:eastAsia="en-GB"/>
        </w:rPr>
      </w:pPr>
    </w:p>
    <w:p w14:paraId="5E17D806" w14:textId="1AFE5C8C" w:rsidR="00CB17BF" w:rsidRPr="002C4410" w:rsidRDefault="00CB17BF" w:rsidP="00CB17BF">
      <w:pPr>
        <w:rPr>
          <w:rFonts w:ascii="Trebuchet MS" w:hAnsi="Trebuchet MS" w:cs="Arial"/>
          <w:sz w:val="22"/>
          <w:szCs w:val="22"/>
        </w:rPr>
      </w:pPr>
    </w:p>
    <w:p w14:paraId="5C00FD6D" w14:textId="77777777" w:rsidR="00146580" w:rsidRPr="002C4410" w:rsidRDefault="00CB17BF" w:rsidP="00146580">
      <w:pPr>
        <w:pStyle w:val="ListParagraph"/>
        <w:numPr>
          <w:ilvl w:val="0"/>
          <w:numId w:val="2"/>
        </w:numPr>
        <w:rPr>
          <w:rFonts w:ascii="Trebuchet MS" w:eastAsia="Times New Roman" w:hAnsi="Trebuchet MS" w:cs="Arial"/>
          <w:color w:val="000000"/>
          <w:sz w:val="24"/>
          <w:szCs w:val="24"/>
          <w:lang w:eastAsia="en-GB"/>
        </w:rPr>
      </w:pPr>
      <w:r w:rsidRPr="002C4410">
        <w:rPr>
          <w:rFonts w:ascii="Trebuchet MS" w:eastAsia="Times New Roman" w:hAnsi="Trebuchet MS" w:cs="Arial"/>
          <w:sz w:val="22"/>
          <w:szCs w:val="22"/>
          <w:lang w:eastAsia="en-GB"/>
        </w:rPr>
        <w:t>In non-residential developments, developers should provide a mix of active and passive ULEV charge points</w:t>
      </w:r>
    </w:p>
    <w:p w14:paraId="20ACDCA6" w14:textId="751D7496" w:rsidR="00CB17BF" w:rsidRPr="002C4410" w:rsidRDefault="00CB17BF" w:rsidP="00146580">
      <w:pPr>
        <w:ind w:left="360"/>
        <w:rPr>
          <w:rFonts w:ascii="Trebuchet MS" w:eastAsia="Times New Roman" w:hAnsi="Trebuchet MS" w:cs="Arial"/>
          <w:color w:val="000000"/>
          <w:sz w:val="27"/>
          <w:szCs w:val="27"/>
          <w:lang w:eastAsia="en-GB"/>
        </w:rPr>
      </w:pPr>
      <w:r w:rsidRPr="002C4410">
        <w:rPr>
          <w:rFonts w:ascii="Trebuchet MS" w:eastAsia="Times New Roman" w:hAnsi="Trebuchet MS" w:cs="Arial"/>
          <w:color w:val="6F777B"/>
          <w:lang w:eastAsia="en-GB"/>
        </w:rPr>
        <w:t>This applies to developments such as business or retail parks. It means providing some ULEV</w:t>
      </w:r>
      <w:r w:rsidR="00146580" w:rsidRPr="002C4410">
        <w:rPr>
          <w:rFonts w:ascii="Trebuchet MS" w:eastAsia="Times New Roman" w:hAnsi="Trebuchet MS" w:cs="Arial"/>
          <w:color w:val="6F777B"/>
          <w:lang w:eastAsia="en-GB"/>
        </w:rPr>
        <w:t xml:space="preserve"> </w:t>
      </w:r>
      <w:r w:rsidRPr="002C4410">
        <w:rPr>
          <w:rFonts w:ascii="Trebuchet MS" w:eastAsia="Times New Roman" w:hAnsi="Trebuchet MS" w:cs="Arial"/>
          <w:color w:val="6F777B"/>
          <w:lang w:eastAsia="en-GB"/>
        </w:rPr>
        <w:t>charge points which are ready to use now, but also putting in the power supply and cabling to be able to quickly add additional charge points later</w:t>
      </w:r>
    </w:p>
    <w:p w14:paraId="6CA6F4B3" w14:textId="77777777" w:rsidR="00146580" w:rsidRPr="002C4410" w:rsidRDefault="00146580" w:rsidP="00146580">
      <w:pPr>
        <w:pStyle w:val="ListParagraph"/>
        <w:numPr>
          <w:ilvl w:val="0"/>
          <w:numId w:val="5"/>
        </w:numPr>
        <w:tabs>
          <w:tab w:val="left" w:pos="7443"/>
        </w:tabs>
        <w:rPr>
          <w:rFonts w:ascii="Trebuchet MS" w:hAnsi="Trebuchet MS" w:cs="Arial"/>
          <w:sz w:val="22"/>
          <w:szCs w:val="22"/>
        </w:rPr>
      </w:pPr>
      <w:r w:rsidRPr="00126E58">
        <w:rPr>
          <w:rFonts w:ascii="Trebuchet MS" w:hAnsi="Trebuchet MS" w:cs="Arial"/>
          <w:sz w:val="22"/>
          <w:szCs w:val="22"/>
          <w:highlight w:val="yellow"/>
        </w:rPr>
        <w:t>Strongly agree</w:t>
      </w:r>
    </w:p>
    <w:p w14:paraId="5C0670B6"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7E1ECF5A"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F05BCB5"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A256644"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B312E1E" w14:textId="7FCD59DD" w:rsidR="00CB17BF" w:rsidRPr="002C4410" w:rsidRDefault="00CB17BF" w:rsidP="00CB17BF">
      <w:pPr>
        <w:rPr>
          <w:rFonts w:ascii="Trebuchet MS" w:hAnsi="Trebuchet MS" w:cs="Arial"/>
          <w:sz w:val="22"/>
          <w:szCs w:val="22"/>
        </w:rPr>
      </w:pPr>
    </w:p>
    <w:p w14:paraId="03FD64E1" w14:textId="2B13CD4D" w:rsidR="00146580" w:rsidRPr="002C4410" w:rsidRDefault="00146580" w:rsidP="00CB17BF">
      <w:pPr>
        <w:rPr>
          <w:rFonts w:ascii="Trebuchet MS" w:hAnsi="Trebuchet MS" w:cs="Arial"/>
          <w:sz w:val="22"/>
          <w:szCs w:val="22"/>
        </w:rPr>
      </w:pPr>
    </w:p>
    <w:p w14:paraId="31B7DA57" w14:textId="44D296D8" w:rsidR="00146580" w:rsidRPr="002C4410" w:rsidRDefault="00146580" w:rsidP="00CB17BF">
      <w:pPr>
        <w:rPr>
          <w:rFonts w:ascii="Trebuchet MS" w:hAnsi="Trebuchet MS" w:cs="Arial"/>
          <w:sz w:val="22"/>
          <w:szCs w:val="22"/>
        </w:rPr>
      </w:pPr>
      <w:r w:rsidRPr="002C4410">
        <w:rPr>
          <w:rFonts w:ascii="Trebuchet MS" w:hAnsi="Trebuchet MS" w:cs="Arial"/>
          <w:sz w:val="22"/>
          <w:szCs w:val="22"/>
        </w:rPr>
        <w:t>Please rate the importance of the following design principles, when planning ULEV charging facilities</w:t>
      </w:r>
    </w:p>
    <w:p w14:paraId="5DF1C046" w14:textId="1E6A152C" w:rsidR="00146580" w:rsidRPr="002C4410" w:rsidRDefault="00146580" w:rsidP="00CB17BF">
      <w:pPr>
        <w:rPr>
          <w:rFonts w:ascii="Trebuchet MS" w:hAnsi="Trebuchet MS" w:cs="Arial"/>
          <w:sz w:val="22"/>
          <w:szCs w:val="22"/>
        </w:rPr>
      </w:pPr>
    </w:p>
    <w:p w14:paraId="0FA136F7" w14:textId="6AD4FE54"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lastRenderedPageBreak/>
        <w:t>Planning the layout of ULEV charging facilities to avoid obstructions or trip hazards for pedestrians and cyclists</w:t>
      </w:r>
    </w:p>
    <w:p w14:paraId="5D4F0C14" w14:textId="77777777" w:rsidR="00146580" w:rsidRPr="00126E58" w:rsidRDefault="00146580" w:rsidP="00146580">
      <w:pPr>
        <w:pStyle w:val="ListParagraph"/>
        <w:numPr>
          <w:ilvl w:val="0"/>
          <w:numId w:val="7"/>
        </w:numPr>
        <w:rPr>
          <w:rFonts w:ascii="Trebuchet MS" w:hAnsi="Trebuchet MS" w:cs="Arial"/>
          <w:sz w:val="22"/>
          <w:szCs w:val="22"/>
          <w:highlight w:val="yellow"/>
        </w:rPr>
      </w:pPr>
      <w:r w:rsidRPr="00126E58">
        <w:rPr>
          <w:rFonts w:ascii="Trebuchet MS" w:hAnsi="Trebuchet MS" w:cs="Arial"/>
          <w:sz w:val="22"/>
          <w:szCs w:val="22"/>
          <w:highlight w:val="yellow"/>
        </w:rPr>
        <w:t>Extremely important</w:t>
      </w:r>
    </w:p>
    <w:p w14:paraId="3C8F4B8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05097CF"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0EDCDB6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49D909C1"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082DBA41" w14:textId="77777777" w:rsidR="00146580" w:rsidRPr="002C4410" w:rsidRDefault="00146580" w:rsidP="00146580">
      <w:pPr>
        <w:rPr>
          <w:rFonts w:ascii="Trebuchet MS" w:eastAsia="Times New Roman" w:hAnsi="Trebuchet MS"/>
          <w:sz w:val="24"/>
          <w:szCs w:val="24"/>
          <w:lang w:eastAsia="en-GB"/>
        </w:rPr>
      </w:pPr>
    </w:p>
    <w:p w14:paraId="15EB61C5" w14:textId="77777777"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Minimising street clutter and maintaining a high quality of public spaces</w:t>
      </w:r>
    </w:p>
    <w:p w14:paraId="26581213" w14:textId="77777777" w:rsidR="00146580" w:rsidRPr="00126E58" w:rsidRDefault="00146580" w:rsidP="00146580">
      <w:pPr>
        <w:pStyle w:val="ListParagraph"/>
        <w:numPr>
          <w:ilvl w:val="0"/>
          <w:numId w:val="7"/>
        </w:numPr>
        <w:rPr>
          <w:rFonts w:ascii="Trebuchet MS" w:hAnsi="Trebuchet MS" w:cs="Arial"/>
          <w:sz w:val="22"/>
          <w:szCs w:val="22"/>
          <w:highlight w:val="yellow"/>
        </w:rPr>
      </w:pPr>
      <w:r w:rsidRPr="00126E58">
        <w:rPr>
          <w:rFonts w:ascii="Trebuchet MS" w:hAnsi="Trebuchet MS" w:cs="Arial"/>
          <w:sz w:val="22"/>
          <w:szCs w:val="22"/>
          <w:highlight w:val="yellow"/>
        </w:rPr>
        <w:t>Extremely important</w:t>
      </w:r>
    </w:p>
    <w:p w14:paraId="1BBA1807"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4D389611"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0EE1D5A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08CD57F6"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77B50EA3" w14:textId="77777777" w:rsidR="00146580" w:rsidRPr="002C4410" w:rsidRDefault="00146580" w:rsidP="00146580">
      <w:pPr>
        <w:rPr>
          <w:rFonts w:ascii="Trebuchet MS" w:eastAsia="Times New Roman" w:hAnsi="Trebuchet MS"/>
          <w:sz w:val="24"/>
          <w:szCs w:val="24"/>
          <w:lang w:eastAsia="en-GB"/>
        </w:rPr>
      </w:pPr>
    </w:p>
    <w:p w14:paraId="75851441" w14:textId="6EEF91B0"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Choosing prominent, priority locations for ULEV charge points</w:t>
      </w:r>
    </w:p>
    <w:p w14:paraId="48B41D0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Extremely important</w:t>
      </w:r>
    </w:p>
    <w:p w14:paraId="40C9A8BF"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135B8B1F" w14:textId="77777777" w:rsidR="00146580" w:rsidRPr="00126E58" w:rsidRDefault="00146580" w:rsidP="00146580">
      <w:pPr>
        <w:pStyle w:val="ListParagraph"/>
        <w:numPr>
          <w:ilvl w:val="0"/>
          <w:numId w:val="7"/>
        </w:numPr>
        <w:rPr>
          <w:rFonts w:ascii="Trebuchet MS" w:hAnsi="Trebuchet MS" w:cs="Arial"/>
          <w:sz w:val="22"/>
          <w:szCs w:val="22"/>
          <w:highlight w:val="yellow"/>
        </w:rPr>
      </w:pPr>
      <w:r w:rsidRPr="00126E58">
        <w:rPr>
          <w:rFonts w:ascii="Trebuchet MS" w:hAnsi="Trebuchet MS" w:cs="Arial"/>
          <w:sz w:val="22"/>
          <w:szCs w:val="22"/>
          <w:highlight w:val="yellow"/>
        </w:rPr>
        <w:t>Somewhat important</w:t>
      </w:r>
    </w:p>
    <w:p w14:paraId="39F4CEAC"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7FA96EFA"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66BB075B" w14:textId="11CB6FFD" w:rsidR="00146580" w:rsidRPr="002C4410" w:rsidRDefault="00146580" w:rsidP="00CB17BF">
      <w:pPr>
        <w:rPr>
          <w:rFonts w:ascii="Trebuchet MS" w:hAnsi="Trebuchet MS" w:cs="Arial"/>
          <w:sz w:val="22"/>
          <w:szCs w:val="22"/>
        </w:rPr>
      </w:pPr>
    </w:p>
    <w:p w14:paraId="4493F7E1" w14:textId="6271EAE1" w:rsidR="00146580" w:rsidRPr="002C4410" w:rsidRDefault="00146580" w:rsidP="00146580">
      <w:pPr>
        <w:pStyle w:val="ListParagraph"/>
        <w:numPr>
          <w:ilvl w:val="0"/>
          <w:numId w:val="2"/>
        </w:numPr>
        <w:rPr>
          <w:rFonts w:ascii="Trebuchet MS" w:hAnsi="Trebuchet MS" w:cs="Arial"/>
          <w:sz w:val="22"/>
          <w:szCs w:val="22"/>
        </w:rPr>
      </w:pPr>
      <w:r w:rsidRPr="002C4410">
        <w:rPr>
          <w:rFonts w:ascii="Trebuchet MS" w:hAnsi="Trebuchet MS" w:cs="Arial"/>
          <w:sz w:val="22"/>
          <w:szCs w:val="22"/>
        </w:rPr>
        <w:t xml:space="preserve">Please add any other comments you have on the </w:t>
      </w:r>
      <w:r w:rsidRPr="008F7A3E">
        <w:rPr>
          <w:rFonts w:ascii="Trebuchet MS" w:hAnsi="Trebuchet MS" w:cs="Arial"/>
          <w:sz w:val="22"/>
          <w:szCs w:val="22"/>
          <w:u w:val="single"/>
        </w:rPr>
        <w:t>ULEV proposals</w:t>
      </w:r>
      <w:r w:rsidRPr="002C4410">
        <w:rPr>
          <w:rFonts w:ascii="Trebuchet MS" w:hAnsi="Trebuchet MS" w:cs="Arial"/>
          <w:sz w:val="22"/>
          <w:szCs w:val="22"/>
        </w:rPr>
        <w:t xml:space="preserve"> in the SPD</w:t>
      </w:r>
    </w:p>
    <w:p w14:paraId="474CB5D2" w14:textId="1FF667D8" w:rsidR="00146580" w:rsidRDefault="00146580" w:rsidP="00146580">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Open text box</w:t>
      </w:r>
    </w:p>
    <w:p w14:paraId="719BEA72" w14:textId="057E1719" w:rsidR="00126E58" w:rsidRPr="008F7A3E" w:rsidRDefault="00126E58" w:rsidP="00146580">
      <w:pPr>
        <w:pStyle w:val="ListParagraph"/>
        <w:rPr>
          <w:rFonts w:ascii="Trebuchet MS" w:hAnsi="Trebuchet MS" w:cs="Arial"/>
          <w:color w:val="808080" w:themeColor="background1" w:themeShade="80"/>
        </w:rPr>
      </w:pPr>
    </w:p>
    <w:p w14:paraId="5148BAFA" w14:textId="6E39D8B1" w:rsidR="00126E58" w:rsidRDefault="00126E58" w:rsidP="00146580">
      <w:pPr>
        <w:pStyle w:val="ListParagraph"/>
        <w:rPr>
          <w:rFonts w:ascii="Trebuchet MS" w:hAnsi="Trebuchet MS" w:cs="Arial"/>
          <w:color w:val="808080" w:themeColor="background1" w:themeShade="80"/>
        </w:rPr>
      </w:pPr>
    </w:p>
    <w:p w14:paraId="3C3AF044" w14:textId="77777777" w:rsidR="00126E58" w:rsidRPr="002C4410" w:rsidRDefault="00126E58" w:rsidP="00146580">
      <w:pPr>
        <w:pStyle w:val="ListParagraph"/>
        <w:rPr>
          <w:rFonts w:ascii="Trebuchet MS" w:hAnsi="Trebuchet MS" w:cs="Arial"/>
          <w:color w:val="808080" w:themeColor="background1" w:themeShade="80"/>
        </w:rPr>
      </w:pPr>
    </w:p>
    <w:p w14:paraId="1173F57B" w14:textId="0ED9F378" w:rsidR="00146580" w:rsidRPr="002C4410" w:rsidRDefault="00146580" w:rsidP="00146580">
      <w:pPr>
        <w:pStyle w:val="ListParagraph"/>
        <w:rPr>
          <w:rFonts w:ascii="Trebuchet MS" w:hAnsi="Trebuchet MS" w:cs="Arial"/>
          <w:sz w:val="22"/>
          <w:szCs w:val="22"/>
        </w:rPr>
      </w:pPr>
    </w:p>
    <w:p w14:paraId="7CA820A9" w14:textId="77777777" w:rsidR="00146580" w:rsidRPr="002C4410" w:rsidRDefault="00146580" w:rsidP="00146580">
      <w:pPr>
        <w:rPr>
          <w:rFonts w:ascii="Trebuchet MS" w:hAnsi="Trebuchet MS" w:cs="Arial"/>
          <w:b/>
          <w:bCs/>
          <w:sz w:val="22"/>
          <w:szCs w:val="22"/>
        </w:rPr>
      </w:pPr>
      <w:r w:rsidRPr="002C4410">
        <w:rPr>
          <w:rFonts w:ascii="Trebuchet MS" w:hAnsi="Trebuchet MS" w:cs="Arial"/>
          <w:b/>
          <w:bCs/>
          <w:sz w:val="24"/>
          <w:szCs w:val="24"/>
        </w:rPr>
        <w:t>Questions about Travel Plans</w:t>
      </w:r>
    </w:p>
    <w:p w14:paraId="5A5DF9AA" w14:textId="000F06C3" w:rsidR="00146580" w:rsidRPr="002C4410" w:rsidRDefault="00146580" w:rsidP="00146580">
      <w:pPr>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5B831DC3" w14:textId="5019B825" w:rsidR="00146580" w:rsidRPr="002C4410" w:rsidRDefault="00146580" w:rsidP="00146580">
      <w:pPr>
        <w:rPr>
          <w:rFonts w:ascii="Trebuchet MS" w:hAnsi="Trebuchet MS" w:cs="Arial"/>
          <w:sz w:val="22"/>
          <w:szCs w:val="22"/>
        </w:rPr>
      </w:pPr>
    </w:p>
    <w:p w14:paraId="76BBCE06" w14:textId="77777777"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Travel Plans should encourage and support sustainable travel choices</w:t>
      </w:r>
    </w:p>
    <w:p w14:paraId="6F4AB256" w14:textId="7ECD00D0" w:rsidR="00146580" w:rsidRPr="002C4410" w:rsidRDefault="00146580" w:rsidP="00146580">
      <w:pPr>
        <w:pStyle w:val="ListParagraph"/>
        <w:rPr>
          <w:rFonts w:ascii="Trebuchet MS" w:eastAsia="Times New Roman" w:hAnsi="Trebuchet MS" w:cs="Arial"/>
          <w:color w:val="6F777B"/>
          <w:lang w:eastAsia="en-GB"/>
        </w:rPr>
      </w:pPr>
      <w:r w:rsidRPr="002C4410">
        <w:rPr>
          <w:rFonts w:ascii="Trebuchet MS" w:eastAsia="Times New Roman" w:hAnsi="Trebuchet MS" w:cs="Arial"/>
          <w:color w:val="6F777B"/>
          <w:lang w:eastAsia="en-GB"/>
        </w:rPr>
        <w:t>This means making it easier for the occupiers or visitors to a development to walk or cycle there, or to reach facilities with public transport</w:t>
      </w:r>
    </w:p>
    <w:p w14:paraId="6E25ABA0"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3635F909"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4F9F94E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38212CF4"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6BC652D9"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19A51BBC" w14:textId="77777777" w:rsidR="00146580" w:rsidRPr="002C4410" w:rsidRDefault="00146580" w:rsidP="00146580">
      <w:pPr>
        <w:pStyle w:val="ListParagraph"/>
        <w:rPr>
          <w:rFonts w:ascii="Trebuchet MS" w:eastAsia="Times New Roman" w:hAnsi="Trebuchet MS" w:cs="Arial"/>
          <w:sz w:val="18"/>
          <w:szCs w:val="18"/>
          <w:lang w:eastAsia="en-GB"/>
        </w:rPr>
      </w:pPr>
    </w:p>
    <w:p w14:paraId="7D27C416" w14:textId="77777777" w:rsidR="00146580" w:rsidRPr="002C4410" w:rsidRDefault="00146580" w:rsidP="00146580">
      <w:pPr>
        <w:pStyle w:val="ListParagraph"/>
        <w:numPr>
          <w:ilvl w:val="0"/>
          <w:numId w:val="2"/>
        </w:numPr>
        <w:rPr>
          <w:rFonts w:ascii="Trebuchet MS" w:eastAsia="Times New Roman" w:hAnsi="Trebuchet MS" w:cs="Arial"/>
          <w:sz w:val="24"/>
          <w:szCs w:val="24"/>
          <w:lang w:eastAsia="en-GB"/>
        </w:rPr>
      </w:pPr>
      <w:r w:rsidRPr="002C4410">
        <w:rPr>
          <w:rFonts w:ascii="Trebuchet MS" w:eastAsia="Times New Roman" w:hAnsi="Trebuchet MS" w:cs="Arial"/>
          <w:sz w:val="22"/>
          <w:szCs w:val="22"/>
          <w:lang w:eastAsia="en-GB"/>
        </w:rPr>
        <w:t>Travel Plans should be focused on sustainability outcomes, and how to deliver these</w:t>
      </w:r>
    </w:p>
    <w:p w14:paraId="2512F03C" w14:textId="3265303D" w:rsidR="00146580" w:rsidRPr="002C4410" w:rsidRDefault="00146580" w:rsidP="00146580">
      <w:pPr>
        <w:pStyle w:val="ListParagraph"/>
        <w:rPr>
          <w:rFonts w:ascii="Trebuchet MS" w:eastAsia="Times New Roman" w:hAnsi="Trebuchet MS" w:cs="Arial"/>
          <w:color w:val="6F777B"/>
          <w:lang w:eastAsia="en-GB"/>
        </w:rPr>
      </w:pPr>
      <w:r w:rsidRPr="002C4410">
        <w:rPr>
          <w:rFonts w:ascii="Trebuchet MS" w:eastAsia="Times New Roman" w:hAnsi="Trebuchet MS" w:cs="Arial"/>
          <w:color w:val="6F777B"/>
          <w:lang w:eastAsia="en-GB"/>
        </w:rPr>
        <w:t>This means setting out specific targets, such as reductions in car use, and defining how progress will be measured</w:t>
      </w:r>
    </w:p>
    <w:p w14:paraId="4C643EE1"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3CCD0B97"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1426F22"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0CAE2593"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0FE4310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6EF87317" w14:textId="77777777" w:rsidR="00146580" w:rsidRPr="002C4410" w:rsidRDefault="00146580" w:rsidP="00146580">
      <w:pPr>
        <w:pStyle w:val="ListParagraph"/>
        <w:rPr>
          <w:rFonts w:ascii="Trebuchet MS" w:eastAsia="Times New Roman" w:hAnsi="Trebuchet MS" w:cs="Arial"/>
          <w:sz w:val="24"/>
          <w:szCs w:val="24"/>
          <w:lang w:eastAsia="en-GB"/>
        </w:rPr>
      </w:pPr>
    </w:p>
    <w:p w14:paraId="05BA4B72" w14:textId="26E79965"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The SPD should make it clear what to include within a Travel Plan</w:t>
      </w:r>
    </w:p>
    <w:p w14:paraId="403A7F7D" w14:textId="77777777" w:rsidR="00146580" w:rsidRPr="002C4410" w:rsidRDefault="00146580" w:rsidP="00146580">
      <w:pPr>
        <w:pStyle w:val="ListParagraph"/>
        <w:numPr>
          <w:ilvl w:val="0"/>
          <w:numId w:val="5"/>
        </w:numPr>
        <w:tabs>
          <w:tab w:val="left" w:pos="7443"/>
        </w:tabs>
        <w:rPr>
          <w:rFonts w:ascii="Trebuchet MS" w:hAnsi="Trebuchet MS" w:cs="Arial"/>
          <w:sz w:val="22"/>
          <w:szCs w:val="22"/>
        </w:rPr>
      </w:pPr>
      <w:r w:rsidRPr="00126E58">
        <w:rPr>
          <w:rFonts w:ascii="Trebuchet MS" w:hAnsi="Trebuchet MS" w:cs="Arial"/>
          <w:sz w:val="22"/>
          <w:szCs w:val="22"/>
          <w:highlight w:val="yellow"/>
        </w:rPr>
        <w:t>Strongly agree</w:t>
      </w:r>
    </w:p>
    <w:p w14:paraId="1F39A7FE"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01EE7CF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lastRenderedPageBreak/>
        <w:t>Neither agree nor disagree</w:t>
      </w:r>
    </w:p>
    <w:p w14:paraId="353DB4DA"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B4FD8DB"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1DF47DAD" w14:textId="10513A01" w:rsidR="00146580" w:rsidRPr="002C4410" w:rsidRDefault="00146580" w:rsidP="00146580">
      <w:pPr>
        <w:rPr>
          <w:rFonts w:ascii="Trebuchet MS" w:hAnsi="Trebuchet MS" w:cs="Arial"/>
          <w:sz w:val="22"/>
          <w:szCs w:val="22"/>
        </w:rPr>
      </w:pPr>
    </w:p>
    <w:p w14:paraId="172B040B" w14:textId="5E5269CD"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Developers should be able to buy a council service to manage and deliver the Travel Plan</w:t>
      </w:r>
    </w:p>
    <w:p w14:paraId="33AEF1BD" w14:textId="77777777" w:rsidR="00146580" w:rsidRPr="002C4410" w:rsidRDefault="00146580" w:rsidP="00146580">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597CA558"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1DDFF7F7"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126E58">
        <w:rPr>
          <w:rFonts w:ascii="Trebuchet MS" w:hAnsi="Trebuchet MS" w:cs="Arial"/>
          <w:sz w:val="22"/>
          <w:szCs w:val="22"/>
          <w:highlight w:val="yellow"/>
        </w:rPr>
        <w:t>Neither agree nor disagree</w:t>
      </w:r>
    </w:p>
    <w:p w14:paraId="34386DC9"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AB1D7C2" w14:textId="1F9BEE6A"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2C8076B" w14:textId="0ED17C8D" w:rsidR="00146580" w:rsidRPr="002C4410" w:rsidRDefault="00146580" w:rsidP="00146580">
      <w:pPr>
        <w:rPr>
          <w:rFonts w:ascii="Trebuchet MS" w:hAnsi="Trebuchet MS" w:cs="Arial"/>
          <w:b/>
          <w:bCs/>
          <w:color w:val="0B0C0C"/>
          <w:sz w:val="36"/>
          <w:szCs w:val="36"/>
          <w:shd w:val="clear" w:color="auto" w:fill="F3F2F1"/>
        </w:rPr>
      </w:pPr>
    </w:p>
    <w:p w14:paraId="5921F7F3" w14:textId="77777777"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We should monitor Travel Plan performance and deal with issues</w:t>
      </w:r>
    </w:p>
    <w:p w14:paraId="2CB8D2CB" w14:textId="3C16114E" w:rsidR="00146580" w:rsidRPr="002C4410" w:rsidRDefault="00146580" w:rsidP="00146580">
      <w:pPr>
        <w:ind w:left="360"/>
        <w:rPr>
          <w:rFonts w:ascii="Trebuchet MS" w:eastAsia="Times New Roman" w:hAnsi="Trebuchet MS" w:cs="Arial"/>
          <w:color w:val="6F777B"/>
          <w:lang w:eastAsia="en-GB"/>
        </w:rPr>
      </w:pPr>
      <w:r w:rsidRPr="002C4410">
        <w:rPr>
          <w:rFonts w:ascii="Trebuchet MS" w:eastAsia="Times New Roman" w:hAnsi="Trebuchet MS" w:cs="Arial"/>
          <w:color w:val="6F777B"/>
          <w:lang w:eastAsia="en-GB"/>
        </w:rPr>
        <w:t xml:space="preserve">This means having standard ways of measuring if Travel Plan sustainability targets are being reached, and of </w:t>
      </w:r>
      <w:proofErr w:type="gramStart"/>
      <w:r w:rsidRPr="002C4410">
        <w:rPr>
          <w:rFonts w:ascii="Trebuchet MS" w:eastAsia="Times New Roman" w:hAnsi="Trebuchet MS" w:cs="Arial"/>
          <w:color w:val="6F777B"/>
          <w:lang w:eastAsia="en-GB"/>
        </w:rPr>
        <w:t>taking action</w:t>
      </w:r>
      <w:proofErr w:type="gramEnd"/>
      <w:r w:rsidRPr="002C4410">
        <w:rPr>
          <w:rFonts w:ascii="Trebuchet MS" w:eastAsia="Times New Roman" w:hAnsi="Trebuchet MS" w:cs="Arial"/>
          <w:color w:val="6F777B"/>
          <w:lang w:eastAsia="en-GB"/>
        </w:rPr>
        <w:t xml:space="preserve"> where necessary to ensure they are met</w:t>
      </w:r>
    </w:p>
    <w:p w14:paraId="7F30EB87"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12C89CDF"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3536D02F"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12DD6542"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528241B5" w14:textId="5AD6DA97" w:rsidR="0014658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7F8CA918" w14:textId="5240008B" w:rsidR="008F7A3E" w:rsidRDefault="008F7A3E" w:rsidP="008F7A3E">
      <w:pPr>
        <w:pStyle w:val="ListParagraph"/>
        <w:tabs>
          <w:tab w:val="left" w:pos="7443"/>
        </w:tabs>
        <w:ind w:left="1440"/>
        <w:rPr>
          <w:rFonts w:ascii="Trebuchet MS" w:hAnsi="Trebuchet MS" w:cs="Arial"/>
          <w:sz w:val="22"/>
          <w:szCs w:val="22"/>
        </w:rPr>
      </w:pPr>
    </w:p>
    <w:p w14:paraId="7C61B407" w14:textId="77777777" w:rsidR="008F7A3E" w:rsidRPr="002C4410" w:rsidRDefault="008F7A3E" w:rsidP="008F7A3E">
      <w:pPr>
        <w:pStyle w:val="ListParagraph"/>
        <w:tabs>
          <w:tab w:val="left" w:pos="7443"/>
        </w:tabs>
        <w:ind w:left="1440"/>
        <w:rPr>
          <w:rFonts w:ascii="Trebuchet MS" w:hAnsi="Trebuchet MS" w:cs="Arial"/>
          <w:sz w:val="22"/>
          <w:szCs w:val="22"/>
        </w:rPr>
      </w:pPr>
    </w:p>
    <w:p w14:paraId="35A2AB0A" w14:textId="77777777" w:rsidR="00146580" w:rsidRPr="002C4410" w:rsidRDefault="00146580" w:rsidP="00146580">
      <w:pPr>
        <w:ind w:left="360"/>
        <w:rPr>
          <w:rFonts w:ascii="Trebuchet MS" w:eastAsia="Times New Roman" w:hAnsi="Trebuchet MS" w:cs="Arial"/>
          <w:sz w:val="18"/>
          <w:szCs w:val="18"/>
          <w:lang w:eastAsia="en-GB"/>
        </w:rPr>
      </w:pPr>
    </w:p>
    <w:p w14:paraId="3A1B139E" w14:textId="2132BA79" w:rsidR="00146580" w:rsidRPr="002C4410" w:rsidRDefault="00146580" w:rsidP="00146580">
      <w:pPr>
        <w:pStyle w:val="ListParagraph"/>
        <w:numPr>
          <w:ilvl w:val="0"/>
          <w:numId w:val="2"/>
        </w:numPr>
        <w:rPr>
          <w:rFonts w:ascii="Trebuchet MS" w:hAnsi="Trebuchet MS" w:cs="Arial"/>
          <w:sz w:val="22"/>
          <w:szCs w:val="22"/>
        </w:rPr>
      </w:pPr>
      <w:r w:rsidRPr="002C4410">
        <w:rPr>
          <w:rFonts w:ascii="Trebuchet MS" w:hAnsi="Trebuchet MS" w:cs="Arial"/>
          <w:sz w:val="22"/>
          <w:szCs w:val="22"/>
        </w:rPr>
        <w:t xml:space="preserve">Please add any other comments you have on the </w:t>
      </w:r>
      <w:r w:rsidRPr="008F7A3E">
        <w:rPr>
          <w:rFonts w:ascii="Trebuchet MS" w:hAnsi="Trebuchet MS" w:cs="Arial"/>
          <w:sz w:val="22"/>
          <w:szCs w:val="22"/>
          <w:u w:val="single"/>
        </w:rPr>
        <w:t>Travel Plan proposals</w:t>
      </w:r>
      <w:r w:rsidRPr="002C4410">
        <w:rPr>
          <w:rFonts w:ascii="Trebuchet MS" w:hAnsi="Trebuchet MS" w:cs="Arial"/>
          <w:sz w:val="22"/>
          <w:szCs w:val="22"/>
        </w:rPr>
        <w:t xml:space="preserve"> in the SPD</w:t>
      </w:r>
    </w:p>
    <w:p w14:paraId="3BCC6A31" w14:textId="3C20452F" w:rsidR="00146580" w:rsidRDefault="00146580" w:rsidP="00146580">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 xml:space="preserve">Open Text Box </w:t>
      </w:r>
    </w:p>
    <w:p w14:paraId="3D0AE5CE" w14:textId="661EDF7C" w:rsidR="00126E58" w:rsidRDefault="00126E58" w:rsidP="00146580">
      <w:pPr>
        <w:pStyle w:val="ListParagraph"/>
        <w:rPr>
          <w:rFonts w:ascii="Trebuchet MS" w:hAnsi="Trebuchet MS" w:cs="Arial"/>
          <w:color w:val="808080" w:themeColor="background1" w:themeShade="80"/>
        </w:rPr>
      </w:pPr>
    </w:p>
    <w:p w14:paraId="4970751C" w14:textId="7A497D93" w:rsidR="00126E58" w:rsidRDefault="00126E58" w:rsidP="00146580">
      <w:pPr>
        <w:pStyle w:val="ListParagraph"/>
        <w:rPr>
          <w:rFonts w:ascii="Trebuchet MS" w:hAnsi="Trebuchet MS" w:cs="Arial"/>
          <w:color w:val="808080" w:themeColor="background1" w:themeShade="80"/>
        </w:rPr>
      </w:pPr>
    </w:p>
    <w:p w14:paraId="65D7CAF6" w14:textId="19B14DDE" w:rsidR="00126E58" w:rsidRDefault="00126E58" w:rsidP="008F7A3E">
      <w:pPr>
        <w:rPr>
          <w:rFonts w:ascii="Trebuchet MS" w:hAnsi="Trebuchet MS" w:cs="Arial"/>
          <w:color w:val="808080" w:themeColor="background1" w:themeShade="80"/>
        </w:rPr>
      </w:pPr>
    </w:p>
    <w:p w14:paraId="42050069" w14:textId="54ED8FEA" w:rsidR="008F7A3E" w:rsidRDefault="008F7A3E" w:rsidP="008F7A3E">
      <w:pPr>
        <w:rPr>
          <w:rFonts w:ascii="Trebuchet MS" w:hAnsi="Trebuchet MS" w:cs="Arial"/>
          <w:color w:val="808080" w:themeColor="background1" w:themeShade="80"/>
        </w:rPr>
      </w:pPr>
    </w:p>
    <w:p w14:paraId="38B6E0B2" w14:textId="77777777" w:rsidR="008F7A3E" w:rsidRPr="008F7A3E" w:rsidRDefault="008F7A3E" w:rsidP="008F7A3E">
      <w:pPr>
        <w:rPr>
          <w:rFonts w:ascii="Trebuchet MS" w:hAnsi="Trebuchet MS" w:cs="Arial"/>
          <w:color w:val="808080" w:themeColor="background1" w:themeShade="80"/>
        </w:rPr>
      </w:pPr>
    </w:p>
    <w:p w14:paraId="5E0847F2" w14:textId="7EBCEDEB" w:rsidR="00126E58" w:rsidRDefault="00126E58" w:rsidP="00146580">
      <w:pPr>
        <w:pStyle w:val="ListParagraph"/>
        <w:rPr>
          <w:rFonts w:ascii="Trebuchet MS" w:hAnsi="Trebuchet MS" w:cs="Arial"/>
          <w:color w:val="808080" w:themeColor="background1" w:themeShade="80"/>
        </w:rPr>
      </w:pPr>
    </w:p>
    <w:p w14:paraId="31005CDD" w14:textId="77777777" w:rsidR="00126E58" w:rsidRPr="002C4410" w:rsidRDefault="00126E58" w:rsidP="00146580">
      <w:pPr>
        <w:pStyle w:val="ListParagraph"/>
        <w:rPr>
          <w:rFonts w:ascii="Trebuchet MS" w:hAnsi="Trebuchet MS" w:cs="Arial"/>
          <w:color w:val="808080" w:themeColor="background1" w:themeShade="80"/>
        </w:rPr>
      </w:pPr>
    </w:p>
    <w:p w14:paraId="555F449D" w14:textId="42D817B9" w:rsidR="00146580" w:rsidRPr="002C4410" w:rsidRDefault="00146580" w:rsidP="00146580">
      <w:pPr>
        <w:pStyle w:val="ListParagraph"/>
        <w:rPr>
          <w:rFonts w:ascii="Trebuchet MS" w:hAnsi="Trebuchet MS" w:cs="Arial"/>
          <w:color w:val="808080" w:themeColor="background1" w:themeShade="80"/>
        </w:rPr>
      </w:pPr>
    </w:p>
    <w:p w14:paraId="7712E221" w14:textId="09BF0DDE" w:rsidR="00146580" w:rsidRPr="002C4410" w:rsidRDefault="00146580" w:rsidP="00146580">
      <w:pPr>
        <w:pStyle w:val="ListParagraph"/>
        <w:numPr>
          <w:ilvl w:val="0"/>
          <w:numId w:val="2"/>
        </w:numPr>
        <w:rPr>
          <w:rFonts w:ascii="Trebuchet MS" w:hAnsi="Trebuchet MS" w:cs="Arial"/>
          <w:sz w:val="22"/>
          <w:szCs w:val="22"/>
        </w:rPr>
      </w:pPr>
      <w:r w:rsidRPr="002C4410">
        <w:rPr>
          <w:rFonts w:ascii="Trebuchet MS" w:hAnsi="Trebuchet MS" w:cs="Arial"/>
          <w:sz w:val="22"/>
          <w:szCs w:val="22"/>
        </w:rPr>
        <w:t xml:space="preserve">Please add </w:t>
      </w:r>
      <w:r w:rsidRPr="008F7A3E">
        <w:rPr>
          <w:rFonts w:ascii="Trebuchet MS" w:hAnsi="Trebuchet MS" w:cs="Arial"/>
          <w:sz w:val="22"/>
          <w:szCs w:val="22"/>
          <w:u w:val="single"/>
        </w:rPr>
        <w:t>any comments</w:t>
      </w:r>
      <w:r w:rsidRPr="002C4410">
        <w:rPr>
          <w:rFonts w:ascii="Trebuchet MS" w:hAnsi="Trebuchet MS" w:cs="Arial"/>
          <w:sz w:val="22"/>
          <w:szCs w:val="22"/>
        </w:rPr>
        <w:t xml:space="preserve"> you have about other areas of transport policy for developments which you feel we should include in this SPD document</w:t>
      </w:r>
    </w:p>
    <w:p w14:paraId="70204CDF" w14:textId="7AA1FA86" w:rsidR="00146580" w:rsidRDefault="00146580" w:rsidP="00146580">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 xml:space="preserve">Open Text Box </w:t>
      </w:r>
    </w:p>
    <w:p w14:paraId="3314E5D6" w14:textId="43C1FFA9" w:rsidR="00BA0023" w:rsidRDefault="00BA0023" w:rsidP="00146580">
      <w:pPr>
        <w:pStyle w:val="ListParagraph"/>
        <w:rPr>
          <w:rFonts w:ascii="Trebuchet MS" w:hAnsi="Trebuchet MS" w:cs="Arial"/>
          <w:color w:val="808080" w:themeColor="background1" w:themeShade="80"/>
        </w:rPr>
      </w:pPr>
    </w:p>
    <w:p w14:paraId="0479C3B9" w14:textId="4A260ACB" w:rsidR="00BA0023" w:rsidRPr="00BA0023" w:rsidRDefault="00BA0023" w:rsidP="00146580">
      <w:pPr>
        <w:pStyle w:val="ListParagraph"/>
        <w:rPr>
          <w:rFonts w:ascii="Trebuchet MS" w:hAnsi="Trebuchet MS" w:cs="Arial"/>
        </w:rPr>
      </w:pPr>
      <w:r w:rsidRPr="00BA0023">
        <w:rPr>
          <w:rFonts w:ascii="Trebuchet MS" w:hAnsi="Trebuchet MS" w:cs="Arial"/>
        </w:rPr>
        <w:t xml:space="preserve">AS ABOVE </w:t>
      </w:r>
    </w:p>
    <w:p w14:paraId="15A3D72F" w14:textId="77777777" w:rsidR="00146580" w:rsidRPr="002C4410" w:rsidRDefault="00146580" w:rsidP="00146580">
      <w:pPr>
        <w:rPr>
          <w:rFonts w:ascii="Trebuchet MS" w:hAnsi="Trebuchet MS" w:cs="Arial"/>
          <w:sz w:val="22"/>
          <w:szCs w:val="22"/>
        </w:rPr>
      </w:pPr>
      <w:bookmarkStart w:id="0" w:name="_GoBack"/>
      <w:bookmarkEnd w:id="0"/>
    </w:p>
    <w:sectPr w:rsidR="00146580" w:rsidRPr="002C4410" w:rsidSect="00D86AA1">
      <w:footerReference w:type="default" r:id="rId7"/>
      <w:pgSz w:w="11907" w:h="16840" w:code="9"/>
      <w:pgMar w:top="1440" w:right="1440" w:bottom="1440" w:left="1440" w:header="352" w:footer="64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8C4F" w14:textId="77777777" w:rsidR="004668F5" w:rsidRDefault="004668F5" w:rsidP="00CB17BF">
      <w:r>
        <w:separator/>
      </w:r>
    </w:p>
  </w:endnote>
  <w:endnote w:type="continuationSeparator" w:id="0">
    <w:p w14:paraId="669D5BBF" w14:textId="77777777" w:rsidR="004668F5" w:rsidRDefault="004668F5" w:rsidP="00CB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6713"/>
      <w:docPartObj>
        <w:docPartGallery w:val="Page Numbers (Bottom of Page)"/>
        <w:docPartUnique/>
      </w:docPartObj>
    </w:sdtPr>
    <w:sdtEndPr>
      <w:rPr>
        <w:noProof/>
      </w:rPr>
    </w:sdtEndPr>
    <w:sdtContent>
      <w:p w14:paraId="24713BD5" w14:textId="55756EE9" w:rsidR="00C50C2A" w:rsidRDefault="00C50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A9994" w14:textId="7E84C911" w:rsidR="00C50C2A" w:rsidRPr="00BA0023" w:rsidRDefault="00BA0023">
    <w:pPr>
      <w:pStyle w:val="Footer"/>
      <w:rPr>
        <w:rFonts w:ascii="Trebuchet MS" w:hAnsi="Trebuchet MS"/>
      </w:rPr>
    </w:pPr>
    <w:r w:rsidRPr="00BA0023">
      <w:rPr>
        <w:rFonts w:ascii="Trebuchet MS" w:hAnsi="Trebuchet MS"/>
      </w:rPr>
      <w:t>BATH PRESERVATION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C006" w14:textId="77777777" w:rsidR="004668F5" w:rsidRDefault="004668F5" w:rsidP="00CB17BF">
      <w:r>
        <w:separator/>
      </w:r>
    </w:p>
  </w:footnote>
  <w:footnote w:type="continuationSeparator" w:id="0">
    <w:p w14:paraId="572538F9" w14:textId="77777777" w:rsidR="004668F5" w:rsidRDefault="004668F5" w:rsidP="00CB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B89"/>
    <w:multiLevelType w:val="hybridMultilevel"/>
    <w:tmpl w:val="AE36F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A4550"/>
    <w:multiLevelType w:val="hybridMultilevel"/>
    <w:tmpl w:val="AA004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BE475C"/>
    <w:multiLevelType w:val="hybridMultilevel"/>
    <w:tmpl w:val="BDDA0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CC5E0A"/>
    <w:multiLevelType w:val="hybridMultilevel"/>
    <w:tmpl w:val="FD92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B6608"/>
    <w:multiLevelType w:val="hybridMultilevel"/>
    <w:tmpl w:val="2B7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B19C8"/>
    <w:multiLevelType w:val="hybridMultilevel"/>
    <w:tmpl w:val="91A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12DC6"/>
    <w:multiLevelType w:val="hybridMultilevel"/>
    <w:tmpl w:val="9CC60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4207EB"/>
    <w:multiLevelType w:val="hybridMultilevel"/>
    <w:tmpl w:val="412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84825"/>
    <w:multiLevelType w:val="hybridMultilevel"/>
    <w:tmpl w:val="6554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B0575"/>
    <w:multiLevelType w:val="hybridMultilevel"/>
    <w:tmpl w:val="23A49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765211"/>
    <w:multiLevelType w:val="hybridMultilevel"/>
    <w:tmpl w:val="C1F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2"/>
  </w:num>
  <w:num w:numId="6">
    <w:abstractNumId w:val="0"/>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D6"/>
    <w:rsid w:val="00126E58"/>
    <w:rsid w:val="00146580"/>
    <w:rsid w:val="002A0986"/>
    <w:rsid w:val="002C4410"/>
    <w:rsid w:val="002C5DBC"/>
    <w:rsid w:val="002D1FE6"/>
    <w:rsid w:val="002E780D"/>
    <w:rsid w:val="0039611A"/>
    <w:rsid w:val="003A1FAA"/>
    <w:rsid w:val="003A2BD6"/>
    <w:rsid w:val="004668F5"/>
    <w:rsid w:val="00482E59"/>
    <w:rsid w:val="005832F4"/>
    <w:rsid w:val="006822E2"/>
    <w:rsid w:val="00881909"/>
    <w:rsid w:val="00882E40"/>
    <w:rsid w:val="008F7A3E"/>
    <w:rsid w:val="00933C3F"/>
    <w:rsid w:val="00933E62"/>
    <w:rsid w:val="009F44F3"/>
    <w:rsid w:val="009F5157"/>
    <w:rsid w:val="00AA1C5F"/>
    <w:rsid w:val="00BA0023"/>
    <w:rsid w:val="00C50C2A"/>
    <w:rsid w:val="00C660B4"/>
    <w:rsid w:val="00C7504C"/>
    <w:rsid w:val="00C82792"/>
    <w:rsid w:val="00CB17BF"/>
    <w:rsid w:val="00D86AA1"/>
    <w:rsid w:val="00E41FC5"/>
    <w:rsid w:val="00EF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E4E4"/>
  <w15:chartTrackingRefBased/>
  <w15:docId w15:val="{B3002326-4A0E-407F-B8EA-170ACAA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5F"/>
  </w:style>
  <w:style w:type="paragraph" w:styleId="Heading2">
    <w:name w:val="heading 2"/>
    <w:basedOn w:val="Normal"/>
    <w:link w:val="Heading2Char"/>
    <w:uiPriority w:val="9"/>
    <w:qFormat/>
    <w:rsid w:val="003A2BD6"/>
    <w:pPr>
      <w:spacing w:before="100" w:beforeAutospacing="1" w:after="100" w:afterAutospacing="1"/>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EF1BD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D6"/>
    <w:pPr>
      <w:ind w:left="720"/>
      <w:contextualSpacing/>
    </w:pPr>
  </w:style>
  <w:style w:type="character" w:customStyle="1" w:styleId="Heading2Char">
    <w:name w:val="Heading 2 Char"/>
    <w:basedOn w:val="DefaultParagraphFont"/>
    <w:link w:val="Heading2"/>
    <w:uiPriority w:val="9"/>
    <w:rsid w:val="003A2BD6"/>
    <w:rPr>
      <w:rFonts w:eastAsia="Times New Roman"/>
      <w:b/>
      <w:bCs/>
      <w:sz w:val="36"/>
      <w:szCs w:val="36"/>
      <w:lang w:eastAsia="en-GB"/>
    </w:rPr>
  </w:style>
  <w:style w:type="character" w:customStyle="1" w:styleId="Heading3Char">
    <w:name w:val="Heading 3 Char"/>
    <w:basedOn w:val="DefaultParagraphFont"/>
    <w:link w:val="Heading3"/>
    <w:uiPriority w:val="9"/>
    <w:semiHidden/>
    <w:rsid w:val="00EF1B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B17BF"/>
    <w:pPr>
      <w:tabs>
        <w:tab w:val="center" w:pos="4513"/>
        <w:tab w:val="right" w:pos="9026"/>
      </w:tabs>
    </w:pPr>
  </w:style>
  <w:style w:type="character" w:customStyle="1" w:styleId="HeaderChar">
    <w:name w:val="Header Char"/>
    <w:basedOn w:val="DefaultParagraphFont"/>
    <w:link w:val="Header"/>
    <w:uiPriority w:val="99"/>
    <w:rsid w:val="00CB17BF"/>
  </w:style>
  <w:style w:type="paragraph" w:styleId="Footer">
    <w:name w:val="footer"/>
    <w:basedOn w:val="Normal"/>
    <w:link w:val="FooterChar"/>
    <w:uiPriority w:val="99"/>
    <w:unhideWhenUsed/>
    <w:rsid w:val="00CB17BF"/>
    <w:pPr>
      <w:tabs>
        <w:tab w:val="center" w:pos="4513"/>
        <w:tab w:val="right" w:pos="9026"/>
      </w:tabs>
    </w:pPr>
  </w:style>
  <w:style w:type="character" w:customStyle="1" w:styleId="FooterChar">
    <w:name w:val="Footer Char"/>
    <w:basedOn w:val="DefaultParagraphFont"/>
    <w:link w:val="Footer"/>
    <w:uiPriority w:val="99"/>
    <w:rsid w:val="00CB17BF"/>
  </w:style>
  <w:style w:type="character" w:customStyle="1" w:styleId="field-prefix">
    <w:name w:val="field-prefix"/>
    <w:basedOn w:val="DefaultParagraphFont"/>
    <w:rsid w:val="00CB17BF"/>
  </w:style>
  <w:style w:type="paragraph" w:customStyle="1" w:styleId="govuk-hint">
    <w:name w:val="govuk-hint"/>
    <w:basedOn w:val="Normal"/>
    <w:rsid w:val="00CB17BF"/>
    <w:pPr>
      <w:spacing w:before="100" w:beforeAutospacing="1" w:after="100" w:afterAutospacing="1"/>
    </w:pPr>
    <w:rPr>
      <w:rFonts w:eastAsia="Times New Roman"/>
      <w:sz w:val="24"/>
      <w:szCs w:val="24"/>
      <w:lang w:eastAsia="en-GB"/>
    </w:rPr>
  </w:style>
  <w:style w:type="paragraph" w:customStyle="1" w:styleId="Standard">
    <w:name w:val="Standard"/>
    <w:rsid w:val="008F7A3E"/>
    <w:pPr>
      <w:autoSpaceDN w:val="0"/>
      <w:textAlignment w:val="baseline"/>
    </w:pPr>
    <w:rPr>
      <w:rFonts w:ascii="Liberation Serif" w:eastAsia="Noto Serif CJK SC" w:hAnsi="Liberation Serif" w:cs="Lohit Devanagari"/>
      <w:kern w:val="3"/>
      <w:sz w:val="24"/>
      <w:szCs w:val="24"/>
      <w:lang w:eastAsia="zh-CN" w:bidi="hi-IN"/>
    </w:rPr>
  </w:style>
  <w:style w:type="paragraph" w:customStyle="1" w:styleId="Default">
    <w:name w:val="Default"/>
    <w:rsid w:val="006822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8190">
      <w:bodyDiv w:val="1"/>
      <w:marLeft w:val="0"/>
      <w:marRight w:val="0"/>
      <w:marTop w:val="0"/>
      <w:marBottom w:val="0"/>
      <w:divBdr>
        <w:top w:val="none" w:sz="0" w:space="0" w:color="auto"/>
        <w:left w:val="none" w:sz="0" w:space="0" w:color="auto"/>
        <w:bottom w:val="none" w:sz="0" w:space="0" w:color="auto"/>
        <w:right w:val="none" w:sz="0" w:space="0" w:color="auto"/>
      </w:divBdr>
    </w:div>
    <w:div w:id="403334783">
      <w:bodyDiv w:val="1"/>
      <w:marLeft w:val="0"/>
      <w:marRight w:val="0"/>
      <w:marTop w:val="0"/>
      <w:marBottom w:val="0"/>
      <w:divBdr>
        <w:top w:val="none" w:sz="0" w:space="0" w:color="auto"/>
        <w:left w:val="none" w:sz="0" w:space="0" w:color="auto"/>
        <w:bottom w:val="none" w:sz="0" w:space="0" w:color="auto"/>
        <w:right w:val="none" w:sz="0" w:space="0" w:color="auto"/>
      </w:divBdr>
    </w:div>
    <w:div w:id="434784468">
      <w:bodyDiv w:val="1"/>
      <w:marLeft w:val="0"/>
      <w:marRight w:val="0"/>
      <w:marTop w:val="0"/>
      <w:marBottom w:val="0"/>
      <w:divBdr>
        <w:top w:val="none" w:sz="0" w:space="0" w:color="auto"/>
        <w:left w:val="none" w:sz="0" w:space="0" w:color="auto"/>
        <w:bottom w:val="none" w:sz="0" w:space="0" w:color="auto"/>
        <w:right w:val="none" w:sz="0" w:space="0" w:color="auto"/>
      </w:divBdr>
      <w:divsChild>
        <w:div w:id="853500832">
          <w:marLeft w:val="0"/>
          <w:marRight w:val="0"/>
          <w:marTop w:val="225"/>
          <w:marBottom w:val="225"/>
          <w:divBdr>
            <w:top w:val="none" w:sz="0" w:space="0" w:color="auto"/>
            <w:left w:val="none" w:sz="0" w:space="0" w:color="auto"/>
            <w:bottom w:val="single" w:sz="6" w:space="0" w:color="0B0C0C"/>
            <w:right w:val="none" w:sz="0" w:space="0" w:color="auto"/>
          </w:divBdr>
          <w:divsChild>
            <w:div w:id="1692679374">
              <w:marLeft w:val="0"/>
              <w:marRight w:val="0"/>
              <w:marTop w:val="0"/>
              <w:marBottom w:val="0"/>
              <w:divBdr>
                <w:top w:val="none" w:sz="0" w:space="0" w:color="auto"/>
                <w:left w:val="none" w:sz="0" w:space="0" w:color="auto"/>
                <w:bottom w:val="none" w:sz="0" w:space="0" w:color="auto"/>
                <w:right w:val="none" w:sz="0" w:space="0" w:color="auto"/>
              </w:divBdr>
            </w:div>
          </w:divsChild>
        </w:div>
        <w:div w:id="244992366">
          <w:marLeft w:val="0"/>
          <w:marRight w:val="0"/>
          <w:marTop w:val="0"/>
          <w:marBottom w:val="450"/>
          <w:divBdr>
            <w:top w:val="none" w:sz="0" w:space="0" w:color="auto"/>
            <w:left w:val="none" w:sz="0" w:space="0" w:color="auto"/>
            <w:bottom w:val="none" w:sz="0" w:space="0" w:color="auto"/>
            <w:right w:val="none" w:sz="0" w:space="0" w:color="auto"/>
          </w:divBdr>
        </w:div>
      </w:divsChild>
    </w:div>
    <w:div w:id="449587416">
      <w:bodyDiv w:val="1"/>
      <w:marLeft w:val="0"/>
      <w:marRight w:val="0"/>
      <w:marTop w:val="0"/>
      <w:marBottom w:val="0"/>
      <w:divBdr>
        <w:top w:val="none" w:sz="0" w:space="0" w:color="auto"/>
        <w:left w:val="none" w:sz="0" w:space="0" w:color="auto"/>
        <w:bottom w:val="none" w:sz="0" w:space="0" w:color="auto"/>
        <w:right w:val="none" w:sz="0" w:space="0" w:color="auto"/>
      </w:divBdr>
      <w:divsChild>
        <w:div w:id="1533305740">
          <w:marLeft w:val="0"/>
          <w:marRight w:val="0"/>
          <w:marTop w:val="0"/>
          <w:marBottom w:val="0"/>
          <w:divBdr>
            <w:top w:val="none" w:sz="0" w:space="0" w:color="auto"/>
            <w:left w:val="none" w:sz="0" w:space="0" w:color="auto"/>
            <w:bottom w:val="none" w:sz="0" w:space="0" w:color="auto"/>
            <w:right w:val="none" w:sz="0" w:space="0" w:color="auto"/>
          </w:divBdr>
        </w:div>
      </w:divsChild>
    </w:div>
    <w:div w:id="662125168">
      <w:bodyDiv w:val="1"/>
      <w:marLeft w:val="0"/>
      <w:marRight w:val="0"/>
      <w:marTop w:val="0"/>
      <w:marBottom w:val="0"/>
      <w:divBdr>
        <w:top w:val="none" w:sz="0" w:space="0" w:color="auto"/>
        <w:left w:val="none" w:sz="0" w:space="0" w:color="auto"/>
        <w:bottom w:val="none" w:sz="0" w:space="0" w:color="auto"/>
        <w:right w:val="none" w:sz="0" w:space="0" w:color="auto"/>
      </w:divBdr>
    </w:div>
    <w:div w:id="721759344">
      <w:bodyDiv w:val="1"/>
      <w:marLeft w:val="0"/>
      <w:marRight w:val="0"/>
      <w:marTop w:val="0"/>
      <w:marBottom w:val="0"/>
      <w:divBdr>
        <w:top w:val="none" w:sz="0" w:space="0" w:color="auto"/>
        <w:left w:val="none" w:sz="0" w:space="0" w:color="auto"/>
        <w:bottom w:val="none" w:sz="0" w:space="0" w:color="auto"/>
        <w:right w:val="none" w:sz="0" w:space="0" w:color="auto"/>
      </w:divBdr>
    </w:div>
    <w:div w:id="788740180">
      <w:bodyDiv w:val="1"/>
      <w:marLeft w:val="0"/>
      <w:marRight w:val="0"/>
      <w:marTop w:val="0"/>
      <w:marBottom w:val="0"/>
      <w:divBdr>
        <w:top w:val="none" w:sz="0" w:space="0" w:color="auto"/>
        <w:left w:val="none" w:sz="0" w:space="0" w:color="auto"/>
        <w:bottom w:val="none" w:sz="0" w:space="0" w:color="auto"/>
        <w:right w:val="none" w:sz="0" w:space="0" w:color="auto"/>
      </w:divBdr>
    </w:div>
    <w:div w:id="866217372">
      <w:bodyDiv w:val="1"/>
      <w:marLeft w:val="0"/>
      <w:marRight w:val="0"/>
      <w:marTop w:val="0"/>
      <w:marBottom w:val="0"/>
      <w:divBdr>
        <w:top w:val="none" w:sz="0" w:space="0" w:color="auto"/>
        <w:left w:val="none" w:sz="0" w:space="0" w:color="auto"/>
        <w:bottom w:val="none" w:sz="0" w:space="0" w:color="auto"/>
        <w:right w:val="none" w:sz="0" w:space="0" w:color="auto"/>
      </w:divBdr>
    </w:div>
    <w:div w:id="973876215">
      <w:bodyDiv w:val="1"/>
      <w:marLeft w:val="0"/>
      <w:marRight w:val="0"/>
      <w:marTop w:val="0"/>
      <w:marBottom w:val="0"/>
      <w:divBdr>
        <w:top w:val="none" w:sz="0" w:space="0" w:color="auto"/>
        <w:left w:val="none" w:sz="0" w:space="0" w:color="auto"/>
        <w:bottom w:val="none" w:sz="0" w:space="0" w:color="auto"/>
        <w:right w:val="none" w:sz="0" w:space="0" w:color="auto"/>
      </w:divBdr>
      <w:divsChild>
        <w:div w:id="1970896580">
          <w:marLeft w:val="0"/>
          <w:marRight w:val="0"/>
          <w:marTop w:val="0"/>
          <w:marBottom w:val="450"/>
          <w:divBdr>
            <w:top w:val="none" w:sz="0" w:space="0" w:color="auto"/>
            <w:left w:val="none" w:sz="0" w:space="0" w:color="auto"/>
            <w:bottom w:val="none" w:sz="0" w:space="0" w:color="auto"/>
            <w:right w:val="none" w:sz="0" w:space="0" w:color="auto"/>
          </w:divBdr>
        </w:div>
        <w:div w:id="1591085545">
          <w:marLeft w:val="0"/>
          <w:marRight w:val="0"/>
          <w:marTop w:val="0"/>
          <w:marBottom w:val="450"/>
          <w:divBdr>
            <w:top w:val="none" w:sz="0" w:space="0" w:color="auto"/>
            <w:left w:val="none" w:sz="0" w:space="0" w:color="auto"/>
            <w:bottom w:val="none" w:sz="0" w:space="0" w:color="auto"/>
            <w:right w:val="none" w:sz="0" w:space="0" w:color="auto"/>
          </w:divBdr>
        </w:div>
      </w:divsChild>
    </w:div>
    <w:div w:id="1082798847">
      <w:bodyDiv w:val="1"/>
      <w:marLeft w:val="0"/>
      <w:marRight w:val="0"/>
      <w:marTop w:val="0"/>
      <w:marBottom w:val="0"/>
      <w:divBdr>
        <w:top w:val="none" w:sz="0" w:space="0" w:color="auto"/>
        <w:left w:val="none" w:sz="0" w:space="0" w:color="auto"/>
        <w:bottom w:val="none" w:sz="0" w:space="0" w:color="auto"/>
        <w:right w:val="none" w:sz="0" w:space="0" w:color="auto"/>
      </w:divBdr>
      <w:divsChild>
        <w:div w:id="1231384179">
          <w:marLeft w:val="0"/>
          <w:marRight w:val="0"/>
          <w:marTop w:val="0"/>
          <w:marBottom w:val="450"/>
          <w:divBdr>
            <w:top w:val="none" w:sz="0" w:space="0" w:color="auto"/>
            <w:left w:val="none" w:sz="0" w:space="0" w:color="auto"/>
            <w:bottom w:val="none" w:sz="0" w:space="0" w:color="auto"/>
            <w:right w:val="none" w:sz="0" w:space="0" w:color="auto"/>
          </w:divBdr>
        </w:div>
        <w:div w:id="1819613741">
          <w:marLeft w:val="0"/>
          <w:marRight w:val="0"/>
          <w:marTop w:val="0"/>
          <w:marBottom w:val="450"/>
          <w:divBdr>
            <w:top w:val="none" w:sz="0" w:space="0" w:color="auto"/>
            <w:left w:val="none" w:sz="0" w:space="0" w:color="auto"/>
            <w:bottom w:val="none" w:sz="0" w:space="0" w:color="auto"/>
            <w:right w:val="none" w:sz="0" w:space="0" w:color="auto"/>
          </w:divBdr>
        </w:div>
      </w:divsChild>
    </w:div>
    <w:div w:id="1089615038">
      <w:bodyDiv w:val="1"/>
      <w:marLeft w:val="0"/>
      <w:marRight w:val="0"/>
      <w:marTop w:val="0"/>
      <w:marBottom w:val="0"/>
      <w:divBdr>
        <w:top w:val="none" w:sz="0" w:space="0" w:color="auto"/>
        <w:left w:val="none" w:sz="0" w:space="0" w:color="auto"/>
        <w:bottom w:val="none" w:sz="0" w:space="0" w:color="auto"/>
        <w:right w:val="none" w:sz="0" w:space="0" w:color="auto"/>
      </w:divBdr>
      <w:divsChild>
        <w:div w:id="1850488827">
          <w:marLeft w:val="0"/>
          <w:marRight w:val="0"/>
          <w:marTop w:val="0"/>
          <w:marBottom w:val="150"/>
          <w:divBdr>
            <w:top w:val="none" w:sz="0" w:space="0" w:color="auto"/>
            <w:left w:val="none" w:sz="0" w:space="0" w:color="auto"/>
            <w:bottom w:val="none" w:sz="0" w:space="0" w:color="auto"/>
            <w:right w:val="none" w:sz="0" w:space="0" w:color="auto"/>
          </w:divBdr>
          <w:divsChild>
            <w:div w:id="8909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635">
      <w:bodyDiv w:val="1"/>
      <w:marLeft w:val="0"/>
      <w:marRight w:val="0"/>
      <w:marTop w:val="0"/>
      <w:marBottom w:val="0"/>
      <w:divBdr>
        <w:top w:val="none" w:sz="0" w:space="0" w:color="auto"/>
        <w:left w:val="none" w:sz="0" w:space="0" w:color="auto"/>
        <w:bottom w:val="none" w:sz="0" w:space="0" w:color="auto"/>
        <w:right w:val="none" w:sz="0" w:space="0" w:color="auto"/>
      </w:divBdr>
    </w:div>
    <w:div w:id="1326476568">
      <w:bodyDiv w:val="1"/>
      <w:marLeft w:val="0"/>
      <w:marRight w:val="0"/>
      <w:marTop w:val="0"/>
      <w:marBottom w:val="0"/>
      <w:divBdr>
        <w:top w:val="none" w:sz="0" w:space="0" w:color="auto"/>
        <w:left w:val="none" w:sz="0" w:space="0" w:color="auto"/>
        <w:bottom w:val="none" w:sz="0" w:space="0" w:color="auto"/>
        <w:right w:val="none" w:sz="0" w:space="0" w:color="auto"/>
      </w:divBdr>
      <w:divsChild>
        <w:div w:id="776601762">
          <w:marLeft w:val="0"/>
          <w:marRight w:val="0"/>
          <w:marTop w:val="0"/>
          <w:marBottom w:val="0"/>
          <w:divBdr>
            <w:top w:val="none" w:sz="0" w:space="0" w:color="auto"/>
            <w:left w:val="none" w:sz="0" w:space="0" w:color="auto"/>
            <w:bottom w:val="none" w:sz="0" w:space="0" w:color="auto"/>
            <w:right w:val="none" w:sz="0" w:space="0" w:color="auto"/>
          </w:divBdr>
        </w:div>
      </w:divsChild>
    </w:div>
    <w:div w:id="1397507958">
      <w:bodyDiv w:val="1"/>
      <w:marLeft w:val="0"/>
      <w:marRight w:val="0"/>
      <w:marTop w:val="0"/>
      <w:marBottom w:val="0"/>
      <w:divBdr>
        <w:top w:val="none" w:sz="0" w:space="0" w:color="auto"/>
        <w:left w:val="none" w:sz="0" w:space="0" w:color="auto"/>
        <w:bottom w:val="none" w:sz="0" w:space="0" w:color="auto"/>
        <w:right w:val="none" w:sz="0" w:space="0" w:color="auto"/>
      </w:divBdr>
      <w:divsChild>
        <w:div w:id="1659916406">
          <w:marLeft w:val="0"/>
          <w:marRight w:val="0"/>
          <w:marTop w:val="0"/>
          <w:marBottom w:val="0"/>
          <w:divBdr>
            <w:top w:val="none" w:sz="0" w:space="0" w:color="auto"/>
            <w:left w:val="none" w:sz="0" w:space="0" w:color="auto"/>
            <w:bottom w:val="none" w:sz="0" w:space="0" w:color="auto"/>
            <w:right w:val="none" w:sz="0" w:space="0" w:color="auto"/>
          </w:divBdr>
        </w:div>
      </w:divsChild>
    </w:div>
    <w:div w:id="1405762203">
      <w:bodyDiv w:val="1"/>
      <w:marLeft w:val="0"/>
      <w:marRight w:val="0"/>
      <w:marTop w:val="0"/>
      <w:marBottom w:val="0"/>
      <w:divBdr>
        <w:top w:val="none" w:sz="0" w:space="0" w:color="auto"/>
        <w:left w:val="none" w:sz="0" w:space="0" w:color="auto"/>
        <w:bottom w:val="none" w:sz="0" w:space="0" w:color="auto"/>
        <w:right w:val="none" w:sz="0" w:space="0" w:color="auto"/>
      </w:divBdr>
    </w:div>
    <w:div w:id="1447656817">
      <w:bodyDiv w:val="1"/>
      <w:marLeft w:val="0"/>
      <w:marRight w:val="0"/>
      <w:marTop w:val="0"/>
      <w:marBottom w:val="0"/>
      <w:divBdr>
        <w:top w:val="none" w:sz="0" w:space="0" w:color="auto"/>
        <w:left w:val="none" w:sz="0" w:space="0" w:color="auto"/>
        <w:bottom w:val="none" w:sz="0" w:space="0" w:color="auto"/>
        <w:right w:val="none" w:sz="0" w:space="0" w:color="auto"/>
      </w:divBdr>
    </w:div>
    <w:div w:id="1546139180">
      <w:bodyDiv w:val="1"/>
      <w:marLeft w:val="0"/>
      <w:marRight w:val="0"/>
      <w:marTop w:val="0"/>
      <w:marBottom w:val="0"/>
      <w:divBdr>
        <w:top w:val="none" w:sz="0" w:space="0" w:color="auto"/>
        <w:left w:val="none" w:sz="0" w:space="0" w:color="auto"/>
        <w:bottom w:val="none" w:sz="0" w:space="0" w:color="auto"/>
        <w:right w:val="none" w:sz="0" w:space="0" w:color="auto"/>
      </w:divBdr>
      <w:divsChild>
        <w:div w:id="771970260">
          <w:marLeft w:val="0"/>
          <w:marRight w:val="0"/>
          <w:marTop w:val="0"/>
          <w:marBottom w:val="0"/>
          <w:divBdr>
            <w:top w:val="none" w:sz="0" w:space="0" w:color="auto"/>
            <w:left w:val="none" w:sz="0" w:space="0" w:color="auto"/>
            <w:bottom w:val="none" w:sz="0" w:space="0" w:color="auto"/>
            <w:right w:val="none" w:sz="0" w:space="0" w:color="auto"/>
          </w:divBdr>
        </w:div>
      </w:divsChild>
    </w:div>
    <w:div w:id="1639067262">
      <w:bodyDiv w:val="1"/>
      <w:marLeft w:val="0"/>
      <w:marRight w:val="0"/>
      <w:marTop w:val="0"/>
      <w:marBottom w:val="0"/>
      <w:divBdr>
        <w:top w:val="none" w:sz="0" w:space="0" w:color="auto"/>
        <w:left w:val="none" w:sz="0" w:space="0" w:color="auto"/>
        <w:bottom w:val="none" w:sz="0" w:space="0" w:color="auto"/>
        <w:right w:val="none" w:sz="0" w:space="0" w:color="auto"/>
      </w:divBdr>
      <w:divsChild>
        <w:div w:id="1379279240">
          <w:marLeft w:val="0"/>
          <w:marRight w:val="0"/>
          <w:marTop w:val="0"/>
          <w:marBottom w:val="150"/>
          <w:divBdr>
            <w:top w:val="none" w:sz="0" w:space="0" w:color="auto"/>
            <w:left w:val="none" w:sz="0" w:space="0" w:color="auto"/>
            <w:bottom w:val="none" w:sz="0" w:space="0" w:color="auto"/>
            <w:right w:val="none" w:sz="0" w:space="0" w:color="auto"/>
          </w:divBdr>
          <w:divsChild>
            <w:div w:id="1147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4062">
      <w:bodyDiv w:val="1"/>
      <w:marLeft w:val="0"/>
      <w:marRight w:val="0"/>
      <w:marTop w:val="0"/>
      <w:marBottom w:val="0"/>
      <w:divBdr>
        <w:top w:val="none" w:sz="0" w:space="0" w:color="auto"/>
        <w:left w:val="none" w:sz="0" w:space="0" w:color="auto"/>
        <w:bottom w:val="none" w:sz="0" w:space="0" w:color="auto"/>
        <w:right w:val="none" w:sz="0" w:space="0" w:color="auto"/>
      </w:divBdr>
    </w:div>
    <w:div w:id="1734813300">
      <w:bodyDiv w:val="1"/>
      <w:marLeft w:val="0"/>
      <w:marRight w:val="0"/>
      <w:marTop w:val="0"/>
      <w:marBottom w:val="0"/>
      <w:divBdr>
        <w:top w:val="none" w:sz="0" w:space="0" w:color="auto"/>
        <w:left w:val="none" w:sz="0" w:space="0" w:color="auto"/>
        <w:bottom w:val="none" w:sz="0" w:space="0" w:color="auto"/>
        <w:right w:val="none" w:sz="0" w:space="0" w:color="auto"/>
      </w:divBdr>
      <w:divsChild>
        <w:div w:id="660353997">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
    <w:div w:id="1921527078">
      <w:bodyDiv w:val="1"/>
      <w:marLeft w:val="0"/>
      <w:marRight w:val="0"/>
      <w:marTop w:val="0"/>
      <w:marBottom w:val="0"/>
      <w:divBdr>
        <w:top w:val="none" w:sz="0" w:space="0" w:color="auto"/>
        <w:left w:val="none" w:sz="0" w:space="0" w:color="auto"/>
        <w:bottom w:val="none" w:sz="0" w:space="0" w:color="auto"/>
        <w:right w:val="none" w:sz="0" w:space="0" w:color="auto"/>
      </w:divBdr>
    </w:div>
    <w:div w:id="2054227160">
      <w:bodyDiv w:val="1"/>
      <w:marLeft w:val="0"/>
      <w:marRight w:val="0"/>
      <w:marTop w:val="0"/>
      <w:marBottom w:val="0"/>
      <w:divBdr>
        <w:top w:val="none" w:sz="0" w:space="0" w:color="auto"/>
        <w:left w:val="none" w:sz="0" w:space="0" w:color="auto"/>
        <w:bottom w:val="none" w:sz="0" w:space="0" w:color="auto"/>
        <w:right w:val="none" w:sz="0" w:space="0" w:color="auto"/>
      </w:divBdr>
      <w:divsChild>
        <w:div w:id="17121561">
          <w:marLeft w:val="0"/>
          <w:marRight w:val="0"/>
          <w:marTop w:val="0"/>
          <w:marBottom w:val="150"/>
          <w:divBdr>
            <w:top w:val="none" w:sz="0" w:space="0" w:color="auto"/>
            <w:left w:val="none" w:sz="0" w:space="0" w:color="auto"/>
            <w:bottom w:val="none" w:sz="0" w:space="0" w:color="auto"/>
            <w:right w:val="none" w:sz="0" w:space="0" w:color="auto"/>
          </w:divBdr>
          <w:divsChild>
            <w:div w:id="1050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1297">
      <w:bodyDiv w:val="1"/>
      <w:marLeft w:val="0"/>
      <w:marRight w:val="0"/>
      <w:marTop w:val="0"/>
      <w:marBottom w:val="0"/>
      <w:divBdr>
        <w:top w:val="none" w:sz="0" w:space="0" w:color="auto"/>
        <w:left w:val="none" w:sz="0" w:space="0" w:color="auto"/>
        <w:bottom w:val="none" w:sz="0" w:space="0" w:color="auto"/>
        <w:right w:val="none" w:sz="0" w:space="0" w:color="auto"/>
      </w:divBdr>
      <w:divsChild>
        <w:div w:id="224337984">
          <w:marLeft w:val="0"/>
          <w:marRight w:val="0"/>
          <w:marTop w:val="0"/>
          <w:marBottom w:val="450"/>
          <w:divBdr>
            <w:top w:val="none" w:sz="0" w:space="0" w:color="auto"/>
            <w:left w:val="none" w:sz="0" w:space="0" w:color="auto"/>
            <w:bottom w:val="none" w:sz="0" w:space="0" w:color="auto"/>
            <w:right w:val="none" w:sz="0" w:space="0" w:color="auto"/>
          </w:divBdr>
        </w:div>
        <w:div w:id="12714275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Edwards</dc:creator>
  <cp:keywords/>
  <dc:description/>
  <cp:lastModifiedBy>Joanna Robinson</cp:lastModifiedBy>
  <cp:revision>2</cp:revision>
  <dcterms:created xsi:type="dcterms:W3CDTF">2021-10-06T15:43:00Z</dcterms:created>
  <dcterms:modified xsi:type="dcterms:W3CDTF">2021-10-06T15:43:00Z</dcterms:modified>
</cp:coreProperties>
</file>