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087BF8" w:rsidRDefault="002C6F24" w:rsidP="00532C77">
      <w:pPr>
        <w:jc w:val="center"/>
        <w:rPr>
          <w:rFonts w:ascii="Trebuchet MS" w:hAnsi="Trebuchet MS"/>
          <w:highlight w:val="yellow"/>
        </w:rPr>
      </w:pPr>
      <w:r>
        <w:rPr>
          <w:rFonts w:ascii="Trebuchet MS" w:hAnsi="Trebuchet MS"/>
          <w:b/>
          <w:noProof/>
          <w:lang w:eastAsia="en-GB"/>
        </w:rPr>
        <w:drawing>
          <wp:inline distT="0" distB="0" distL="0" distR="0">
            <wp:extent cx="4381500" cy="1082040"/>
            <wp:effectExtent l="0" t="0" r="0" b="3810"/>
            <wp:docPr id="3" name="Picture 3"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9D1578" w:rsidRDefault="00F90BA4" w:rsidP="00A86275">
      <w:pPr>
        <w:jc w:val="center"/>
        <w:rPr>
          <w:rFonts w:ascii="Trebuchet MS" w:hAnsi="Trebuchet MS"/>
          <w:b/>
        </w:rPr>
      </w:pPr>
      <w:r>
        <w:rPr>
          <w:rFonts w:ascii="Trebuchet MS" w:hAnsi="Trebuchet MS"/>
          <w:b/>
        </w:rPr>
        <w:t>Planning Update</w:t>
      </w:r>
    </w:p>
    <w:p w:rsidR="002C6F24" w:rsidRPr="009D1578" w:rsidRDefault="00F14F38" w:rsidP="007D00CB">
      <w:pPr>
        <w:jc w:val="center"/>
        <w:rPr>
          <w:rFonts w:ascii="Trebuchet MS" w:hAnsi="Trebuchet MS"/>
          <w:b/>
        </w:rPr>
      </w:pPr>
      <w:r>
        <w:rPr>
          <w:rFonts w:ascii="Trebuchet MS" w:hAnsi="Trebuchet MS"/>
          <w:b/>
        </w:rPr>
        <w:t>September</w:t>
      </w:r>
      <w:r w:rsidR="0046274C" w:rsidRPr="009D1578">
        <w:rPr>
          <w:rFonts w:ascii="Trebuchet MS" w:hAnsi="Trebuchet MS"/>
          <w:b/>
        </w:rPr>
        <w:t xml:space="preserve"> 2021</w:t>
      </w:r>
    </w:p>
    <w:p w:rsidR="009D1578" w:rsidRPr="000E1F11" w:rsidRDefault="009D1578" w:rsidP="0053722F">
      <w:pPr>
        <w:rPr>
          <w:rFonts w:ascii="Trebuchet MS" w:hAnsi="Trebuchet MS"/>
          <w:color w:val="000000" w:themeColor="text1"/>
          <w:u w:val="single"/>
        </w:rPr>
      </w:pPr>
      <w:bookmarkStart w:id="0" w:name="_Hlk55303673"/>
    </w:p>
    <w:p w:rsidR="0053722F" w:rsidRPr="00C26587" w:rsidRDefault="00F90BA4" w:rsidP="00407834">
      <w:pPr>
        <w:rPr>
          <w:rFonts w:ascii="Trebuchet MS" w:hAnsi="Trebuchet MS"/>
          <w:b/>
          <w:color w:val="000000" w:themeColor="text1"/>
          <w:u w:val="single"/>
        </w:rPr>
      </w:pPr>
      <w:r w:rsidRPr="00C26587">
        <w:rPr>
          <w:rFonts w:ascii="Trebuchet MS" w:hAnsi="Trebuchet MS"/>
          <w:b/>
          <w:color w:val="000000" w:themeColor="text1"/>
          <w:u w:val="single"/>
        </w:rPr>
        <w:t>BPT Events</w:t>
      </w:r>
    </w:p>
    <w:p w:rsidR="00C26587" w:rsidRPr="00C26587" w:rsidRDefault="00C26587" w:rsidP="00407834">
      <w:pPr>
        <w:rPr>
          <w:rFonts w:ascii="Trebuchet MS" w:hAnsi="Trebuchet MS" w:cstheme="minorHAnsi"/>
          <w:bCs/>
        </w:rPr>
      </w:pPr>
      <w:r w:rsidRPr="00C26587">
        <w:rPr>
          <w:rFonts w:ascii="Trebuchet MS" w:hAnsi="Trebuchet MS" w:cstheme="minorHAnsi"/>
          <w:bCs/>
        </w:rPr>
        <w:t>Hidden Burial Grounds of Bath, 25th</w:t>
      </w:r>
      <w:r w:rsidRPr="00C26587">
        <w:rPr>
          <w:rFonts w:ascii="Trebuchet MS" w:hAnsi="Trebuchet MS" w:cstheme="minorHAnsi"/>
          <w:bCs/>
          <w:vertAlign w:val="superscript"/>
        </w:rPr>
        <w:t xml:space="preserve"> </w:t>
      </w:r>
      <w:r w:rsidRPr="00C26587">
        <w:rPr>
          <w:rFonts w:ascii="Trebuchet MS" w:hAnsi="Trebuchet MS" w:cstheme="minorHAnsi"/>
          <w:bCs/>
        </w:rPr>
        <w:t xml:space="preserve">&amp; 31st October: </w:t>
      </w:r>
      <w:hyperlink r:id="rId9" w:history="1">
        <w:r w:rsidRPr="00C26587">
          <w:rPr>
            <w:rStyle w:val="Hyperlink"/>
            <w:rFonts w:ascii="Trebuchet MS" w:hAnsi="Trebuchet MS" w:cstheme="minorHAnsi"/>
            <w:bCs/>
          </w:rPr>
          <w:t>https://bath-preservation-trust.merlintickets.co.uk/product/EVENT00032</w:t>
        </w:r>
      </w:hyperlink>
      <w:r w:rsidRPr="00C26587">
        <w:rPr>
          <w:rFonts w:ascii="Trebuchet MS" w:hAnsi="Trebuchet MS" w:cstheme="minorHAnsi"/>
          <w:bCs/>
        </w:rPr>
        <w:t xml:space="preserve"> </w:t>
      </w:r>
    </w:p>
    <w:p w:rsidR="00C26587" w:rsidRPr="00C26587" w:rsidRDefault="00C26587" w:rsidP="00407834">
      <w:pPr>
        <w:rPr>
          <w:rFonts w:ascii="Trebuchet MS" w:hAnsi="Trebuchet MS" w:cstheme="minorHAnsi"/>
          <w:bCs/>
        </w:rPr>
      </w:pPr>
      <w:r w:rsidRPr="00C26587">
        <w:rPr>
          <w:rFonts w:ascii="Trebuchet MS" w:hAnsi="Trebuchet MS" w:cstheme="minorHAnsi"/>
          <w:bCs/>
        </w:rPr>
        <w:t>Beckford’s Tower After Dark, 31st October:</w:t>
      </w:r>
      <w:r w:rsidRPr="00C26587">
        <w:t xml:space="preserve"> </w:t>
      </w:r>
      <w:hyperlink r:id="rId10" w:history="1">
        <w:r w:rsidRPr="00C26587">
          <w:rPr>
            <w:rStyle w:val="Hyperlink"/>
            <w:rFonts w:ascii="Trebuchet MS" w:hAnsi="Trebuchet MS" w:cstheme="minorHAnsi"/>
            <w:bCs/>
          </w:rPr>
          <w:t>https://bath-preservation-trust.merlintickets.co.uk/product/EVENT00030</w:t>
        </w:r>
      </w:hyperlink>
      <w:r w:rsidRPr="00C26587">
        <w:rPr>
          <w:rFonts w:ascii="Trebuchet MS" w:hAnsi="Trebuchet MS" w:cstheme="minorHAnsi"/>
          <w:bCs/>
        </w:rPr>
        <w:t xml:space="preserve"> </w:t>
      </w:r>
    </w:p>
    <w:p w:rsidR="00C26587" w:rsidRPr="00C26587" w:rsidRDefault="00C26587" w:rsidP="00407834">
      <w:pPr>
        <w:rPr>
          <w:rFonts w:ascii="Trebuchet MS" w:hAnsi="Trebuchet MS" w:cstheme="minorHAnsi"/>
          <w:bCs/>
        </w:rPr>
      </w:pPr>
      <w:r w:rsidRPr="00C26587">
        <w:rPr>
          <w:rFonts w:ascii="Trebuchet MS" w:hAnsi="Trebuchet MS" w:cstheme="minorHAnsi"/>
          <w:bCs/>
        </w:rPr>
        <w:t xml:space="preserve">Bath Preservation Trust Guided Walk, 26th September: </w:t>
      </w:r>
      <w:hyperlink r:id="rId11" w:history="1">
        <w:r w:rsidRPr="00C26587">
          <w:rPr>
            <w:rStyle w:val="Hyperlink"/>
            <w:rFonts w:ascii="Trebuchet MS" w:hAnsi="Trebuchet MS" w:cstheme="minorHAnsi"/>
            <w:bCs/>
          </w:rPr>
          <w:t>https://bath-preservation-trust.merlintickets.co.uk/product/EVE-BPT-WALK</w:t>
        </w:r>
      </w:hyperlink>
      <w:r w:rsidRPr="00C26587">
        <w:rPr>
          <w:rFonts w:ascii="Trebuchet MS" w:hAnsi="Trebuchet MS" w:cstheme="minorHAnsi"/>
          <w:bCs/>
        </w:rPr>
        <w:t xml:space="preserve"> </w:t>
      </w:r>
    </w:p>
    <w:bookmarkEnd w:id="0"/>
    <w:p w:rsidR="00F90BA4" w:rsidRPr="00132AC2" w:rsidRDefault="00F90BA4" w:rsidP="00407834">
      <w:pPr>
        <w:rPr>
          <w:rFonts w:ascii="Trebuchet MS" w:hAnsi="Trebuchet MS" w:cstheme="minorHAnsi"/>
          <w:b/>
          <w:bCs/>
          <w:u w:val="single"/>
        </w:rPr>
      </w:pPr>
      <w:r w:rsidRPr="00132AC2">
        <w:rPr>
          <w:rFonts w:ascii="Trebuchet MS" w:hAnsi="Trebuchet MS" w:cstheme="minorHAnsi"/>
          <w:b/>
          <w:bCs/>
          <w:u w:val="single"/>
        </w:rPr>
        <w:t>News this Month</w:t>
      </w:r>
    </w:p>
    <w:p w:rsidR="00C54114" w:rsidRPr="00132AC2" w:rsidRDefault="00132AC2" w:rsidP="00407834">
      <w:pPr>
        <w:pStyle w:val="ListParagraph"/>
        <w:numPr>
          <w:ilvl w:val="0"/>
          <w:numId w:val="1"/>
        </w:numPr>
        <w:spacing w:line="276" w:lineRule="auto"/>
        <w:rPr>
          <w:rFonts w:ascii="Trebuchet MS" w:hAnsi="Trebuchet MS" w:cstheme="minorHAnsi"/>
          <w:bCs/>
          <w:sz w:val="22"/>
          <w:szCs w:val="22"/>
        </w:rPr>
      </w:pPr>
      <w:r w:rsidRPr="00132AC2">
        <w:rPr>
          <w:rFonts w:ascii="Trebuchet MS" w:hAnsi="Trebuchet MS" w:cstheme="minorHAnsi"/>
          <w:bCs/>
          <w:sz w:val="22"/>
          <w:szCs w:val="22"/>
        </w:rPr>
        <w:t>Live public</w:t>
      </w:r>
      <w:r w:rsidR="0027084B" w:rsidRPr="00132AC2">
        <w:rPr>
          <w:rFonts w:ascii="Trebuchet MS" w:hAnsi="Trebuchet MS" w:cstheme="minorHAnsi"/>
          <w:bCs/>
          <w:sz w:val="22"/>
          <w:szCs w:val="22"/>
        </w:rPr>
        <w:t xml:space="preserve"> consultation on the </w:t>
      </w:r>
      <w:r w:rsidR="0027084B" w:rsidRPr="00132AC2">
        <w:rPr>
          <w:rFonts w:ascii="Trebuchet MS" w:hAnsi="Trebuchet MS" w:cstheme="minorHAnsi"/>
          <w:b/>
          <w:bCs/>
          <w:sz w:val="22"/>
          <w:szCs w:val="22"/>
        </w:rPr>
        <w:t>Local Plan Partial Update and associated Supplementary Planning Documents (SPDs)</w:t>
      </w:r>
      <w:r w:rsidR="0027084B" w:rsidRPr="00132AC2">
        <w:rPr>
          <w:rFonts w:ascii="Trebuchet MS" w:hAnsi="Trebuchet MS" w:cstheme="minorHAnsi"/>
          <w:bCs/>
          <w:sz w:val="22"/>
          <w:szCs w:val="22"/>
        </w:rPr>
        <w:t xml:space="preserve"> </w:t>
      </w:r>
      <w:r w:rsidR="00C54114" w:rsidRPr="00132AC2">
        <w:rPr>
          <w:rFonts w:ascii="Trebuchet MS" w:hAnsi="Trebuchet MS" w:cstheme="minorHAnsi"/>
          <w:bCs/>
          <w:sz w:val="22"/>
          <w:szCs w:val="22"/>
        </w:rPr>
        <w:t>– see 1.</w:t>
      </w:r>
      <w:r w:rsidR="0027084B" w:rsidRPr="00132AC2">
        <w:rPr>
          <w:rFonts w:ascii="Trebuchet MS" w:hAnsi="Trebuchet MS" w:cstheme="minorHAnsi"/>
          <w:bCs/>
          <w:sz w:val="22"/>
          <w:szCs w:val="22"/>
        </w:rPr>
        <w:t>1</w:t>
      </w:r>
    </w:p>
    <w:p w:rsidR="00132AC2" w:rsidRDefault="00132AC2" w:rsidP="00132AC2">
      <w:pPr>
        <w:pStyle w:val="ListParagraph"/>
        <w:numPr>
          <w:ilvl w:val="0"/>
          <w:numId w:val="1"/>
        </w:numPr>
        <w:spacing w:line="276" w:lineRule="auto"/>
        <w:rPr>
          <w:rFonts w:ascii="Trebuchet MS" w:hAnsi="Trebuchet MS" w:cstheme="minorHAnsi"/>
          <w:bCs/>
          <w:sz w:val="22"/>
          <w:szCs w:val="22"/>
        </w:rPr>
      </w:pPr>
      <w:r>
        <w:rPr>
          <w:rFonts w:ascii="Trebuchet MS" w:hAnsi="Trebuchet MS" w:cstheme="minorHAnsi"/>
          <w:bCs/>
          <w:sz w:val="22"/>
          <w:szCs w:val="22"/>
        </w:rPr>
        <w:t xml:space="preserve">Live public consultation on </w:t>
      </w:r>
      <w:r w:rsidRPr="00132AC2">
        <w:rPr>
          <w:rFonts w:ascii="Trebuchet MS" w:hAnsi="Trebuchet MS" w:cstheme="minorHAnsi"/>
          <w:b/>
          <w:bCs/>
          <w:sz w:val="22"/>
          <w:szCs w:val="22"/>
        </w:rPr>
        <w:t>Traffic Regulation Orders</w:t>
      </w:r>
      <w:r w:rsidRPr="00132AC2">
        <w:rPr>
          <w:rFonts w:ascii="Trebuchet MS" w:hAnsi="Trebuchet MS" w:cstheme="minorHAnsi"/>
          <w:bCs/>
          <w:sz w:val="22"/>
          <w:szCs w:val="22"/>
        </w:rPr>
        <w:t xml:space="preserve"> </w:t>
      </w:r>
      <w:r>
        <w:rPr>
          <w:rFonts w:ascii="Trebuchet MS" w:hAnsi="Trebuchet MS" w:cstheme="minorHAnsi"/>
          <w:bCs/>
          <w:sz w:val="22"/>
          <w:szCs w:val="22"/>
        </w:rPr>
        <w:t>as part of anti-terrorism scheme – see 1.2.</w:t>
      </w:r>
    </w:p>
    <w:p w:rsidR="00626527" w:rsidRPr="00132AC2" w:rsidRDefault="00132AC2" w:rsidP="00407834">
      <w:pPr>
        <w:pStyle w:val="ListParagraph"/>
        <w:numPr>
          <w:ilvl w:val="0"/>
          <w:numId w:val="1"/>
        </w:numPr>
        <w:spacing w:line="276" w:lineRule="auto"/>
        <w:rPr>
          <w:rFonts w:ascii="Trebuchet MS" w:hAnsi="Trebuchet MS" w:cstheme="minorHAnsi"/>
          <w:bCs/>
          <w:sz w:val="22"/>
          <w:szCs w:val="22"/>
        </w:rPr>
      </w:pPr>
      <w:r>
        <w:rPr>
          <w:rFonts w:ascii="Trebuchet MS" w:hAnsi="Trebuchet MS" w:cstheme="minorHAnsi"/>
          <w:bCs/>
          <w:sz w:val="22"/>
          <w:szCs w:val="22"/>
        </w:rPr>
        <w:t xml:space="preserve">Redevelopment of the </w:t>
      </w:r>
      <w:r w:rsidRPr="00132AC2">
        <w:rPr>
          <w:rFonts w:ascii="Trebuchet MS" w:hAnsi="Trebuchet MS" w:cstheme="minorHAnsi"/>
          <w:b/>
          <w:bCs/>
          <w:sz w:val="22"/>
          <w:szCs w:val="22"/>
        </w:rPr>
        <w:t>Homebase</w:t>
      </w:r>
      <w:r>
        <w:rPr>
          <w:rFonts w:ascii="Trebuchet MS" w:hAnsi="Trebuchet MS" w:cstheme="minorHAnsi"/>
          <w:b/>
          <w:bCs/>
          <w:sz w:val="22"/>
          <w:szCs w:val="22"/>
        </w:rPr>
        <w:t xml:space="preserve"> site</w:t>
      </w:r>
      <w:r w:rsidRPr="00132AC2">
        <w:rPr>
          <w:rFonts w:ascii="Trebuchet MS" w:hAnsi="Trebuchet MS" w:cstheme="minorHAnsi"/>
          <w:bCs/>
          <w:sz w:val="22"/>
          <w:szCs w:val="22"/>
        </w:rPr>
        <w:t xml:space="preserve"> </w:t>
      </w:r>
      <w:r>
        <w:rPr>
          <w:rFonts w:ascii="Trebuchet MS" w:hAnsi="Trebuchet MS" w:cstheme="minorHAnsi"/>
          <w:bCs/>
          <w:sz w:val="22"/>
          <w:szCs w:val="22"/>
        </w:rPr>
        <w:t xml:space="preserve">allowed at </w:t>
      </w:r>
      <w:r w:rsidRPr="00132AC2">
        <w:rPr>
          <w:rFonts w:ascii="Trebuchet MS" w:hAnsi="Trebuchet MS" w:cstheme="minorHAnsi"/>
          <w:bCs/>
          <w:sz w:val="22"/>
          <w:szCs w:val="22"/>
        </w:rPr>
        <w:t>appeal inquiry– see 2.1</w:t>
      </w:r>
    </w:p>
    <w:p w:rsidR="00132AC2" w:rsidRPr="00132AC2" w:rsidRDefault="00132AC2" w:rsidP="00132AC2">
      <w:pPr>
        <w:pStyle w:val="ListParagraph"/>
        <w:numPr>
          <w:ilvl w:val="0"/>
          <w:numId w:val="1"/>
        </w:numPr>
        <w:spacing w:line="276" w:lineRule="auto"/>
        <w:rPr>
          <w:rFonts w:ascii="Trebuchet MS" w:hAnsi="Trebuchet MS" w:cstheme="minorHAnsi"/>
          <w:bCs/>
          <w:sz w:val="22"/>
          <w:szCs w:val="22"/>
        </w:rPr>
      </w:pPr>
      <w:r w:rsidRPr="00132AC2">
        <w:rPr>
          <w:rFonts w:ascii="Trebuchet MS" w:hAnsi="Trebuchet MS" w:cstheme="minorHAnsi"/>
          <w:bCs/>
          <w:sz w:val="22"/>
          <w:szCs w:val="22"/>
        </w:rPr>
        <w:t xml:space="preserve">Revised plans for </w:t>
      </w:r>
      <w:r w:rsidRPr="00132AC2">
        <w:rPr>
          <w:rFonts w:ascii="Trebuchet MS" w:hAnsi="Trebuchet MS" w:cstheme="minorHAnsi"/>
          <w:b/>
          <w:bCs/>
          <w:sz w:val="22"/>
          <w:szCs w:val="22"/>
        </w:rPr>
        <w:t>Bath Quays North</w:t>
      </w:r>
      <w:r w:rsidRPr="00132AC2">
        <w:rPr>
          <w:rFonts w:ascii="Trebuchet MS" w:hAnsi="Trebuchet MS" w:cstheme="minorHAnsi"/>
          <w:bCs/>
          <w:sz w:val="22"/>
          <w:szCs w:val="22"/>
        </w:rPr>
        <w:t xml:space="preserve"> – see 2.2</w:t>
      </w:r>
    </w:p>
    <w:p w:rsidR="00C54114" w:rsidRPr="00132AC2" w:rsidRDefault="00132AC2" w:rsidP="00407834">
      <w:pPr>
        <w:pStyle w:val="ListParagraph"/>
        <w:numPr>
          <w:ilvl w:val="0"/>
          <w:numId w:val="1"/>
        </w:numPr>
        <w:spacing w:line="276" w:lineRule="auto"/>
        <w:rPr>
          <w:rFonts w:ascii="Trebuchet MS" w:hAnsi="Trebuchet MS" w:cstheme="minorHAnsi"/>
          <w:bCs/>
          <w:sz w:val="22"/>
          <w:szCs w:val="22"/>
        </w:rPr>
      </w:pPr>
      <w:r w:rsidRPr="00132AC2">
        <w:rPr>
          <w:rFonts w:ascii="Trebuchet MS" w:hAnsi="Trebuchet MS" w:cstheme="minorHAnsi"/>
          <w:b/>
          <w:bCs/>
          <w:sz w:val="22"/>
          <w:szCs w:val="22"/>
        </w:rPr>
        <w:t>Dick Lovett</w:t>
      </w:r>
      <w:r w:rsidRPr="00132AC2">
        <w:rPr>
          <w:rFonts w:ascii="Trebuchet MS" w:hAnsi="Trebuchet MS" w:cstheme="minorHAnsi"/>
          <w:bCs/>
          <w:sz w:val="22"/>
          <w:szCs w:val="22"/>
        </w:rPr>
        <w:t xml:space="preserve"> scheme permitted at Planning Committee – see 2.3</w:t>
      </w:r>
    </w:p>
    <w:p w:rsidR="00F90BA4" w:rsidRPr="00132AC2" w:rsidRDefault="00132AC2" w:rsidP="00407834">
      <w:pPr>
        <w:pStyle w:val="ListParagraph"/>
        <w:numPr>
          <w:ilvl w:val="0"/>
          <w:numId w:val="1"/>
        </w:numPr>
        <w:spacing w:line="276" w:lineRule="auto"/>
        <w:rPr>
          <w:rFonts w:ascii="Trebuchet MS" w:hAnsi="Trebuchet MS" w:cstheme="minorHAnsi"/>
          <w:bCs/>
          <w:sz w:val="22"/>
          <w:szCs w:val="22"/>
        </w:rPr>
      </w:pPr>
      <w:r w:rsidRPr="00132AC2">
        <w:rPr>
          <w:rFonts w:ascii="Trebuchet MS" w:hAnsi="Trebuchet MS" w:cstheme="minorHAnsi"/>
          <w:bCs/>
          <w:sz w:val="22"/>
          <w:szCs w:val="22"/>
        </w:rPr>
        <w:t xml:space="preserve">Redevelopment of </w:t>
      </w:r>
      <w:r w:rsidRPr="00132AC2">
        <w:rPr>
          <w:rFonts w:ascii="Trebuchet MS" w:hAnsi="Trebuchet MS" w:cstheme="minorHAnsi"/>
          <w:b/>
          <w:bCs/>
          <w:sz w:val="22"/>
          <w:szCs w:val="22"/>
        </w:rPr>
        <w:t>Bath Press</w:t>
      </w:r>
      <w:r w:rsidRPr="00132AC2">
        <w:rPr>
          <w:rFonts w:ascii="Trebuchet MS" w:hAnsi="Trebuchet MS" w:cstheme="minorHAnsi"/>
          <w:bCs/>
          <w:sz w:val="22"/>
          <w:szCs w:val="22"/>
        </w:rPr>
        <w:t xml:space="preserve"> refused at Planning Committee - see 2.4</w:t>
      </w:r>
    </w:p>
    <w:p w:rsidR="00F90BA4" w:rsidRPr="00132AC2" w:rsidRDefault="00132AC2" w:rsidP="00407834">
      <w:pPr>
        <w:pStyle w:val="ListParagraph"/>
        <w:numPr>
          <w:ilvl w:val="0"/>
          <w:numId w:val="1"/>
        </w:numPr>
        <w:spacing w:line="276" w:lineRule="auto"/>
        <w:rPr>
          <w:rFonts w:ascii="Trebuchet MS" w:hAnsi="Trebuchet MS" w:cstheme="minorHAnsi"/>
          <w:bCs/>
          <w:sz w:val="22"/>
          <w:szCs w:val="22"/>
        </w:rPr>
      </w:pPr>
      <w:r w:rsidRPr="00132AC2">
        <w:rPr>
          <w:rFonts w:ascii="Trebuchet MS" w:hAnsi="Trebuchet MS" w:cstheme="minorHAnsi"/>
          <w:bCs/>
          <w:sz w:val="22"/>
          <w:szCs w:val="22"/>
        </w:rPr>
        <w:t xml:space="preserve">Co-living scheme at the </w:t>
      </w:r>
      <w:r w:rsidRPr="00132AC2">
        <w:rPr>
          <w:rFonts w:ascii="Trebuchet MS" w:hAnsi="Trebuchet MS" w:cstheme="minorHAnsi"/>
          <w:b/>
          <w:bCs/>
          <w:sz w:val="22"/>
          <w:szCs w:val="22"/>
        </w:rPr>
        <w:t xml:space="preserve">Regency Laundry </w:t>
      </w:r>
      <w:r w:rsidRPr="00132AC2">
        <w:rPr>
          <w:rFonts w:ascii="Trebuchet MS" w:hAnsi="Trebuchet MS" w:cstheme="minorHAnsi"/>
          <w:bCs/>
          <w:sz w:val="22"/>
          <w:szCs w:val="22"/>
        </w:rPr>
        <w:t>refused at Planning Committee - see 2.5</w:t>
      </w:r>
    </w:p>
    <w:p w:rsidR="00F90BA4" w:rsidRPr="00132AC2" w:rsidRDefault="00132AC2" w:rsidP="00132AC2">
      <w:pPr>
        <w:pStyle w:val="ListParagraph"/>
        <w:numPr>
          <w:ilvl w:val="0"/>
          <w:numId w:val="1"/>
        </w:numPr>
        <w:spacing w:line="276" w:lineRule="auto"/>
        <w:rPr>
          <w:rFonts w:ascii="Trebuchet MS" w:hAnsi="Trebuchet MS" w:cstheme="minorHAnsi"/>
          <w:bCs/>
          <w:sz w:val="22"/>
          <w:szCs w:val="22"/>
        </w:rPr>
      </w:pPr>
      <w:r w:rsidRPr="00132AC2">
        <w:rPr>
          <w:rFonts w:ascii="Trebuchet MS" w:hAnsi="Trebuchet MS" w:cstheme="minorHAnsi"/>
          <w:bCs/>
          <w:sz w:val="22"/>
          <w:szCs w:val="22"/>
        </w:rPr>
        <w:t xml:space="preserve">Nine homes permitted on </w:t>
      </w:r>
      <w:r w:rsidRPr="00132AC2">
        <w:rPr>
          <w:rFonts w:ascii="Trebuchet MS" w:hAnsi="Trebuchet MS" w:cstheme="minorHAnsi"/>
          <w:b/>
          <w:bCs/>
          <w:sz w:val="22"/>
          <w:szCs w:val="22"/>
        </w:rPr>
        <w:t>Field Between City Farm And Cotswold View</w:t>
      </w:r>
      <w:r w:rsidRPr="00132AC2">
        <w:rPr>
          <w:rFonts w:ascii="Trebuchet MS" w:hAnsi="Trebuchet MS" w:cstheme="minorHAnsi"/>
          <w:bCs/>
          <w:sz w:val="22"/>
          <w:szCs w:val="22"/>
        </w:rPr>
        <w:t xml:space="preserve"> – see 2.8</w:t>
      </w:r>
    </w:p>
    <w:p w:rsidR="00F90BA4" w:rsidRPr="00132AC2" w:rsidRDefault="00132AC2" w:rsidP="00132AC2">
      <w:pPr>
        <w:pStyle w:val="ListParagraph"/>
        <w:numPr>
          <w:ilvl w:val="0"/>
          <w:numId w:val="1"/>
        </w:numPr>
        <w:spacing w:line="276" w:lineRule="auto"/>
        <w:rPr>
          <w:rFonts w:ascii="Trebuchet MS" w:hAnsi="Trebuchet MS" w:cstheme="minorHAnsi"/>
          <w:bCs/>
          <w:sz w:val="22"/>
          <w:szCs w:val="22"/>
        </w:rPr>
      </w:pPr>
      <w:r w:rsidRPr="00132AC2">
        <w:rPr>
          <w:rFonts w:ascii="Trebuchet MS" w:hAnsi="Trebuchet MS" w:cstheme="minorHAnsi"/>
          <w:bCs/>
          <w:sz w:val="22"/>
          <w:szCs w:val="22"/>
        </w:rPr>
        <w:t xml:space="preserve">Proposed </w:t>
      </w:r>
      <w:r w:rsidRPr="00132AC2">
        <w:rPr>
          <w:rFonts w:ascii="Trebuchet MS" w:hAnsi="Trebuchet MS" w:cstheme="minorHAnsi"/>
          <w:b/>
          <w:bCs/>
          <w:sz w:val="22"/>
          <w:szCs w:val="22"/>
        </w:rPr>
        <w:t>Planning Reforms</w:t>
      </w:r>
      <w:r w:rsidRPr="00132AC2">
        <w:rPr>
          <w:rFonts w:ascii="Trebuchet MS" w:hAnsi="Trebuchet MS" w:cstheme="minorHAnsi"/>
          <w:bCs/>
          <w:sz w:val="22"/>
          <w:szCs w:val="22"/>
        </w:rPr>
        <w:t xml:space="preserve"> to the English Planning System paused by new Housing Secretary – see 3.1</w:t>
      </w:r>
    </w:p>
    <w:p w:rsidR="00F90BA4" w:rsidRPr="00407834" w:rsidRDefault="00F90BA4" w:rsidP="00407834">
      <w:pPr>
        <w:rPr>
          <w:rFonts w:ascii="Trebuchet MS" w:hAnsi="Trebuchet MS" w:cstheme="minorHAnsi"/>
          <w:bCs/>
          <w:highlight w:val="yellow"/>
        </w:rPr>
      </w:pPr>
    </w:p>
    <w:p w:rsidR="0033431A" w:rsidRPr="00407834" w:rsidRDefault="0033431A" w:rsidP="00407834">
      <w:pPr>
        <w:rPr>
          <w:rFonts w:ascii="Trebuchet MS" w:hAnsi="Trebuchet MS"/>
          <w:b/>
          <w:u w:val="single"/>
        </w:rPr>
      </w:pPr>
      <w:r w:rsidRPr="00407834">
        <w:rPr>
          <w:rFonts w:ascii="Trebuchet MS" w:hAnsi="Trebuchet MS"/>
          <w:b/>
          <w:u w:val="single"/>
        </w:rPr>
        <w:t xml:space="preserve">1.  B&amp;NES </w:t>
      </w:r>
      <w:r w:rsidR="00F90BA4" w:rsidRPr="00407834">
        <w:rPr>
          <w:rFonts w:ascii="Trebuchet MS" w:hAnsi="Trebuchet MS"/>
          <w:b/>
          <w:u w:val="single"/>
        </w:rPr>
        <w:t>Consultations and Projects</w:t>
      </w:r>
      <w:r w:rsidRPr="00407834">
        <w:rPr>
          <w:rFonts w:ascii="Trebuchet MS" w:hAnsi="Trebuchet MS"/>
          <w:b/>
          <w:u w:val="single"/>
        </w:rPr>
        <w:t xml:space="preserve"> </w:t>
      </w:r>
    </w:p>
    <w:p w:rsidR="00BC6BE2" w:rsidRPr="00407834" w:rsidRDefault="00AD0F53" w:rsidP="00407834">
      <w:pPr>
        <w:rPr>
          <w:rFonts w:ascii="Trebuchet MS" w:hAnsi="Trebuchet MS" w:cs="Arial"/>
        </w:rPr>
      </w:pPr>
      <w:r w:rsidRPr="00407834">
        <w:rPr>
          <w:rFonts w:ascii="Trebuchet MS" w:eastAsia="Times New Roman" w:hAnsi="Trebuchet MS" w:cs="Calibri"/>
          <w:b/>
          <w:color w:val="000000"/>
          <w:lang w:eastAsia="en-GB"/>
        </w:rPr>
        <w:t xml:space="preserve">1.1 </w:t>
      </w:r>
      <w:r w:rsidR="00BC6BE2" w:rsidRPr="00407834">
        <w:rPr>
          <w:rFonts w:ascii="Trebuchet MS" w:eastAsia="Times New Roman" w:hAnsi="Trebuchet MS" w:cs="Calibri"/>
          <w:b/>
          <w:color w:val="000000"/>
          <w:lang w:eastAsia="en-GB"/>
        </w:rPr>
        <w:t>L</w:t>
      </w:r>
      <w:r w:rsidR="00BC6BE2" w:rsidRPr="00407834">
        <w:rPr>
          <w:rFonts w:ascii="Trebuchet MS" w:hAnsi="Trebuchet MS" w:cs="Arial"/>
          <w:b/>
        </w:rPr>
        <w:t xml:space="preserve">ocal Plan Partial Update: </w:t>
      </w:r>
      <w:r w:rsidR="00BC6BE2" w:rsidRPr="00407834">
        <w:rPr>
          <w:rFonts w:ascii="Trebuchet MS" w:hAnsi="Trebuchet MS" w:cs="Arial"/>
        </w:rPr>
        <w:t>Public consultation on the Local Plan Partial Update (LPPU) and three new and revised Supplementary Planning Documents (SPDs) opened on 27</w:t>
      </w:r>
      <w:r w:rsidR="00BC6BE2" w:rsidRPr="00407834">
        <w:rPr>
          <w:rFonts w:ascii="Trebuchet MS" w:hAnsi="Trebuchet MS" w:cs="Arial"/>
          <w:vertAlign w:val="superscript"/>
        </w:rPr>
        <w:t>th</w:t>
      </w:r>
      <w:r w:rsidR="00BC6BE2" w:rsidRPr="00407834">
        <w:rPr>
          <w:rFonts w:ascii="Trebuchet MS" w:hAnsi="Trebuchet MS" w:cs="Arial"/>
        </w:rPr>
        <w:t xml:space="preserve"> August to run until </w:t>
      </w:r>
      <w:r w:rsidR="00BC6BE2" w:rsidRPr="00407834">
        <w:rPr>
          <w:rFonts w:ascii="Trebuchet MS" w:hAnsi="Trebuchet MS" w:cs="Arial"/>
          <w:b/>
        </w:rPr>
        <w:t>midnight on 8</w:t>
      </w:r>
      <w:r w:rsidR="00BC6BE2" w:rsidRPr="00407834">
        <w:rPr>
          <w:rFonts w:ascii="Trebuchet MS" w:hAnsi="Trebuchet MS" w:cs="Arial"/>
          <w:b/>
          <w:vertAlign w:val="superscript"/>
        </w:rPr>
        <w:t>th</w:t>
      </w:r>
      <w:r w:rsidR="00BC6BE2" w:rsidRPr="00407834">
        <w:rPr>
          <w:rFonts w:ascii="Trebuchet MS" w:hAnsi="Trebuchet MS" w:cs="Arial"/>
          <w:b/>
        </w:rPr>
        <w:t xml:space="preserve"> October</w:t>
      </w:r>
      <w:r w:rsidR="00BC6BE2" w:rsidRPr="00407834">
        <w:rPr>
          <w:rFonts w:ascii="Trebuchet MS" w:hAnsi="Trebuchet MS" w:cs="Arial"/>
        </w:rPr>
        <w:t>. The LPPU addresses issues including the need to update and replenish the district’s housing supply to make sure it can meet the requirement for housing up to 2029, transport policies, including reviewing parking standards, and houses in multiple occupation (HMOs).</w:t>
      </w:r>
    </w:p>
    <w:p w:rsidR="00BC6BE2" w:rsidRPr="00407834" w:rsidRDefault="00BC6BE2" w:rsidP="00407834">
      <w:pPr>
        <w:rPr>
          <w:rFonts w:ascii="Trebuchet MS" w:hAnsi="Trebuchet MS" w:cs="Arial"/>
        </w:rPr>
      </w:pPr>
      <w:r w:rsidRPr="00407834">
        <w:rPr>
          <w:rFonts w:ascii="Trebuchet MS" w:hAnsi="Trebuchet MS" w:cs="Arial"/>
        </w:rPr>
        <w:t>The proposed SPDs include guidance on specific measures to help tackle the climate emergency including:</w:t>
      </w:r>
    </w:p>
    <w:p w:rsidR="00BC6BE2" w:rsidRPr="00407834" w:rsidRDefault="00BC6BE2" w:rsidP="00407834">
      <w:pPr>
        <w:pStyle w:val="ListParagraph"/>
        <w:numPr>
          <w:ilvl w:val="0"/>
          <w:numId w:val="7"/>
        </w:numPr>
        <w:spacing w:line="276" w:lineRule="auto"/>
        <w:rPr>
          <w:rFonts w:ascii="Trebuchet MS" w:hAnsi="Trebuchet MS" w:cs="Arial"/>
          <w:sz w:val="22"/>
          <w:szCs w:val="22"/>
        </w:rPr>
      </w:pPr>
      <w:r w:rsidRPr="00407834">
        <w:rPr>
          <w:rFonts w:ascii="Trebuchet MS" w:hAnsi="Trebuchet MS" w:cs="Arial"/>
          <w:sz w:val="22"/>
          <w:szCs w:val="22"/>
        </w:rPr>
        <w:lastRenderedPageBreak/>
        <w:t>Revised parking standards, ultra-low emissions vehicles, walking and cycling infrastructure design and travel plans for new development</w:t>
      </w:r>
    </w:p>
    <w:p w:rsidR="00BC6BE2" w:rsidRPr="00407834" w:rsidRDefault="00BC6BE2" w:rsidP="00407834">
      <w:pPr>
        <w:pStyle w:val="ListParagraph"/>
        <w:numPr>
          <w:ilvl w:val="0"/>
          <w:numId w:val="7"/>
        </w:numPr>
        <w:spacing w:line="276" w:lineRule="auto"/>
        <w:rPr>
          <w:rFonts w:ascii="Trebuchet MS" w:hAnsi="Trebuchet MS" w:cs="Arial"/>
          <w:sz w:val="22"/>
          <w:szCs w:val="22"/>
        </w:rPr>
      </w:pPr>
      <w:r w:rsidRPr="00407834">
        <w:rPr>
          <w:rFonts w:ascii="Trebuchet MS" w:hAnsi="Trebuchet MS" w:cs="Arial"/>
          <w:sz w:val="22"/>
          <w:szCs w:val="22"/>
        </w:rPr>
        <w:t>Guidance on energy performance requirements for HMOs</w:t>
      </w:r>
    </w:p>
    <w:p w:rsidR="00BC6BE2" w:rsidRPr="00407834" w:rsidRDefault="00BC6BE2" w:rsidP="00407834">
      <w:pPr>
        <w:pStyle w:val="ListParagraph"/>
        <w:numPr>
          <w:ilvl w:val="0"/>
          <w:numId w:val="7"/>
        </w:numPr>
        <w:spacing w:after="240" w:line="276" w:lineRule="auto"/>
        <w:rPr>
          <w:rFonts w:ascii="Trebuchet MS" w:hAnsi="Trebuchet MS" w:cs="Arial"/>
          <w:sz w:val="22"/>
          <w:szCs w:val="22"/>
        </w:rPr>
      </w:pPr>
      <w:r w:rsidRPr="00407834">
        <w:rPr>
          <w:rFonts w:ascii="Trebuchet MS" w:hAnsi="Trebuchet MS" w:cs="Arial"/>
          <w:sz w:val="22"/>
          <w:szCs w:val="22"/>
        </w:rPr>
        <w:t>Guidance for homeowners and occupiers on adapting their homes to reduce energy use</w:t>
      </w:r>
    </w:p>
    <w:p w:rsidR="00BC6BE2" w:rsidRPr="00407834" w:rsidRDefault="00BC6BE2" w:rsidP="00407834">
      <w:pPr>
        <w:rPr>
          <w:rFonts w:ascii="Trebuchet MS" w:hAnsi="Trebuchet MS" w:cs="Arial"/>
        </w:rPr>
      </w:pPr>
      <w:r w:rsidRPr="00407834">
        <w:rPr>
          <w:rFonts w:ascii="Trebuchet MS" w:hAnsi="Trebuchet MS" w:cs="Arial"/>
        </w:rPr>
        <w:t>The planning team will be carrying out various engagement activities during the consultation period, presenting at Community Forum meetings across the area and hosting a series of online webinars including one on zero carbon development and energy efficiency which will feature as part of the council’s Climate and Biodiversity Festival.</w:t>
      </w:r>
    </w:p>
    <w:p w:rsidR="00BC6BE2" w:rsidRPr="00407834" w:rsidRDefault="00BC6BE2" w:rsidP="00407834">
      <w:pPr>
        <w:rPr>
          <w:rFonts w:ascii="Trebuchet MS" w:hAnsi="Trebuchet MS" w:cs="Arial"/>
        </w:rPr>
      </w:pPr>
      <w:r w:rsidRPr="00407834">
        <w:rPr>
          <w:rFonts w:ascii="Trebuchet MS" w:hAnsi="Trebuchet MS" w:cs="Arial"/>
        </w:rPr>
        <w:t xml:space="preserve">All consultation documents can be accessed here: </w:t>
      </w:r>
      <w:hyperlink r:id="rId12" w:history="1">
        <w:r w:rsidRPr="00407834">
          <w:rPr>
            <w:rStyle w:val="Hyperlink"/>
            <w:rFonts w:ascii="Trebuchet MS" w:hAnsi="Trebuchet MS" w:cs="Arial"/>
          </w:rPr>
          <w:t>https://beta.bathnes.gov.uk/current-planning-policy-consultations</w:t>
        </w:r>
      </w:hyperlink>
      <w:r w:rsidRPr="00407834">
        <w:rPr>
          <w:rFonts w:ascii="Trebuchet MS" w:hAnsi="Trebuchet MS" w:cs="Arial"/>
        </w:rPr>
        <w:t xml:space="preserve"> </w:t>
      </w:r>
    </w:p>
    <w:p w:rsidR="003000F5" w:rsidRPr="00407834" w:rsidRDefault="003000F5" w:rsidP="00407834">
      <w:pPr>
        <w:rPr>
          <w:rFonts w:ascii="Trebuchet MS" w:eastAsia="Times New Roman" w:hAnsi="Trebuchet MS" w:cs="Calibri"/>
          <w:color w:val="000000"/>
          <w:lang w:eastAsia="en-GB"/>
        </w:rPr>
      </w:pPr>
      <w:r w:rsidRPr="00407834">
        <w:rPr>
          <w:rFonts w:ascii="Trebuchet MS" w:eastAsia="Times New Roman" w:hAnsi="Trebuchet MS" w:cs="Calibri"/>
          <w:b/>
          <w:color w:val="000000"/>
          <w:lang w:eastAsia="en-GB"/>
        </w:rPr>
        <w:t xml:space="preserve">1.2 Traffic Regulation Orders Consultation: </w:t>
      </w:r>
      <w:r w:rsidRPr="00407834">
        <w:rPr>
          <w:rFonts w:ascii="Trebuchet MS" w:eastAsia="Times New Roman" w:hAnsi="Trebuchet MS" w:cs="Calibri"/>
          <w:color w:val="000000"/>
          <w:lang w:eastAsia="en-GB"/>
        </w:rPr>
        <w:t xml:space="preserve">A consultation </w:t>
      </w:r>
      <w:r w:rsidR="002D2933" w:rsidRPr="00407834">
        <w:rPr>
          <w:rFonts w:ascii="Trebuchet MS" w:eastAsia="Times New Roman" w:hAnsi="Trebuchet MS" w:cs="Calibri"/>
          <w:color w:val="000000"/>
          <w:lang w:eastAsia="en-GB"/>
        </w:rPr>
        <w:t xml:space="preserve">on the proposed city centre security scheme to minimise the threat of “hostile vehicles” has been launched from the 23rd September to run until </w:t>
      </w:r>
      <w:r w:rsidR="002D2933" w:rsidRPr="00407834">
        <w:rPr>
          <w:rFonts w:ascii="Trebuchet MS" w:eastAsia="Times New Roman" w:hAnsi="Trebuchet MS" w:cs="Calibri"/>
          <w:b/>
          <w:color w:val="000000"/>
          <w:lang w:eastAsia="en-GB"/>
        </w:rPr>
        <w:t>14th</w:t>
      </w:r>
      <w:r w:rsidR="002D2933" w:rsidRPr="00407834">
        <w:rPr>
          <w:rFonts w:ascii="Trebuchet MS" w:eastAsia="Times New Roman" w:hAnsi="Trebuchet MS" w:cs="Calibri"/>
          <w:b/>
          <w:color w:val="000000"/>
          <w:vertAlign w:val="superscript"/>
          <w:lang w:eastAsia="en-GB"/>
        </w:rPr>
        <w:t xml:space="preserve"> </w:t>
      </w:r>
      <w:r w:rsidR="002D2933" w:rsidRPr="00407834">
        <w:rPr>
          <w:rFonts w:ascii="Trebuchet MS" w:eastAsia="Times New Roman" w:hAnsi="Trebuchet MS" w:cs="Calibri"/>
          <w:b/>
          <w:color w:val="000000"/>
          <w:lang w:eastAsia="en-GB"/>
        </w:rPr>
        <w:t>October</w:t>
      </w:r>
      <w:r w:rsidR="002D2933" w:rsidRPr="00407834">
        <w:rPr>
          <w:rFonts w:ascii="Trebuchet MS" w:eastAsia="Times New Roman" w:hAnsi="Trebuchet MS" w:cs="Calibri"/>
          <w:color w:val="000000"/>
          <w:lang w:eastAsia="en-GB"/>
        </w:rPr>
        <w:t>.</w:t>
      </w:r>
      <w:r w:rsidR="003E57CB" w:rsidRPr="00407834">
        <w:rPr>
          <w:rFonts w:ascii="Trebuchet MS" w:eastAsia="Times New Roman" w:hAnsi="Trebuchet MS" w:cs="Calibri"/>
          <w:color w:val="000000"/>
          <w:lang w:eastAsia="en-GB"/>
        </w:rPr>
        <w:t xml:space="preserve"> This consultation seeks to introduce permanent Traffic Regulation Orders, to allow parking restrictions to be implemented and enforced by the local council for anti-terrorism purposes. This follows on from the initial public consultation in early 2021. Proposals include:</w:t>
      </w:r>
    </w:p>
    <w:p w:rsidR="003E57CB" w:rsidRPr="003E57CB" w:rsidRDefault="003E57CB" w:rsidP="00407834">
      <w:pPr>
        <w:numPr>
          <w:ilvl w:val="0"/>
          <w:numId w:val="10"/>
        </w:numPr>
        <w:shd w:val="clear" w:color="auto" w:fill="FFFFFF"/>
        <w:spacing w:before="100" w:beforeAutospacing="1" w:after="0"/>
        <w:rPr>
          <w:rFonts w:ascii="Trebuchet MS" w:eastAsia="Times New Roman" w:hAnsi="Trebuchet MS" w:cs="Arial"/>
          <w:color w:val="0B0C0C"/>
          <w:lang w:eastAsia="en-GB"/>
        </w:rPr>
      </w:pPr>
      <w:r w:rsidRPr="00407834">
        <w:rPr>
          <w:rFonts w:ascii="Trebuchet MS" w:eastAsia="Times New Roman" w:hAnsi="Trebuchet MS" w:cs="Arial"/>
          <w:color w:val="0B0C0C"/>
          <w:lang w:eastAsia="en-GB"/>
        </w:rPr>
        <w:t>V</w:t>
      </w:r>
      <w:r w:rsidRPr="003E57CB">
        <w:rPr>
          <w:rFonts w:ascii="Trebuchet MS" w:eastAsia="Times New Roman" w:hAnsi="Trebuchet MS" w:cs="Arial"/>
          <w:color w:val="0B0C0C"/>
          <w:lang w:eastAsia="en-GB"/>
        </w:rPr>
        <w:t>ehicle access</w:t>
      </w:r>
      <w:r w:rsidRPr="00407834">
        <w:rPr>
          <w:rFonts w:ascii="Trebuchet MS" w:eastAsia="Times New Roman" w:hAnsi="Trebuchet MS" w:cs="Arial"/>
          <w:color w:val="0B0C0C"/>
          <w:lang w:eastAsia="en-GB"/>
        </w:rPr>
        <w:t xml:space="preserve"> restrictions from 10am to 6pm </w:t>
      </w:r>
      <w:r w:rsidRPr="003E57CB">
        <w:rPr>
          <w:rFonts w:ascii="Trebuchet MS" w:eastAsia="Times New Roman" w:hAnsi="Trebuchet MS" w:cs="Arial"/>
          <w:color w:val="0B0C0C"/>
          <w:lang w:eastAsia="en-GB"/>
        </w:rPr>
        <w:t>with controlled access fo</w:t>
      </w:r>
      <w:r w:rsidRPr="00407834">
        <w:rPr>
          <w:rFonts w:ascii="Trebuchet MS" w:eastAsia="Times New Roman" w:hAnsi="Trebuchet MS" w:cs="Arial"/>
          <w:color w:val="0B0C0C"/>
          <w:lang w:eastAsia="en-GB"/>
        </w:rPr>
        <w:t>r Blue Badge holders and carers, and</w:t>
      </w:r>
      <w:r w:rsidRPr="003E57CB">
        <w:rPr>
          <w:rFonts w:ascii="Trebuchet MS" w:eastAsia="Times New Roman" w:hAnsi="Trebuchet MS" w:cs="Arial"/>
          <w:color w:val="0B0C0C"/>
          <w:lang w:eastAsia="en-GB"/>
        </w:rPr>
        <w:t xml:space="preserve"> taxis</w:t>
      </w:r>
      <w:r w:rsidRPr="00407834">
        <w:rPr>
          <w:rFonts w:ascii="Trebuchet MS" w:eastAsia="Times New Roman" w:hAnsi="Trebuchet MS" w:cs="Arial"/>
          <w:color w:val="0B0C0C"/>
          <w:lang w:eastAsia="en-GB"/>
        </w:rPr>
        <w:t xml:space="preserve"> or other vehicles serving their needs on </w:t>
      </w:r>
      <w:r w:rsidRPr="003E57CB">
        <w:rPr>
          <w:rFonts w:ascii="Trebuchet MS" w:eastAsia="Times New Roman" w:hAnsi="Trebuchet MS" w:cs="Arial"/>
          <w:color w:val="0B0C0C"/>
          <w:lang w:eastAsia="en-GB"/>
        </w:rPr>
        <w:t>Cheap Street, Westgate Street, Saw Close and Upper Borough Walls</w:t>
      </w:r>
      <w:r w:rsidRPr="00407834">
        <w:rPr>
          <w:rFonts w:ascii="Trebuchet MS" w:eastAsia="Times New Roman" w:hAnsi="Trebuchet MS" w:cs="Arial"/>
          <w:color w:val="0B0C0C"/>
          <w:lang w:eastAsia="en-GB"/>
        </w:rPr>
        <w:t>.</w:t>
      </w:r>
    </w:p>
    <w:p w:rsidR="003E57CB" w:rsidRPr="003E57CB" w:rsidRDefault="003E57CB" w:rsidP="00407834">
      <w:pPr>
        <w:numPr>
          <w:ilvl w:val="0"/>
          <w:numId w:val="10"/>
        </w:numPr>
        <w:shd w:val="clear" w:color="auto" w:fill="FFFFFF"/>
        <w:spacing w:before="100" w:beforeAutospacing="1" w:after="0"/>
        <w:rPr>
          <w:rFonts w:ascii="Trebuchet MS" w:eastAsia="Times New Roman" w:hAnsi="Trebuchet MS" w:cs="Arial"/>
          <w:color w:val="0B0C0C"/>
          <w:lang w:eastAsia="en-GB"/>
        </w:rPr>
      </w:pPr>
      <w:r w:rsidRPr="00407834">
        <w:rPr>
          <w:rFonts w:ascii="Trebuchet MS" w:eastAsia="Times New Roman" w:hAnsi="Trebuchet MS" w:cs="Arial"/>
          <w:color w:val="0B0C0C"/>
          <w:lang w:eastAsia="en-GB"/>
        </w:rPr>
        <w:t>E</w:t>
      </w:r>
      <w:r w:rsidRPr="003E57CB">
        <w:rPr>
          <w:rFonts w:ascii="Trebuchet MS" w:eastAsia="Times New Roman" w:hAnsi="Trebuchet MS" w:cs="Arial"/>
          <w:color w:val="0B0C0C"/>
          <w:lang w:eastAsia="en-GB"/>
        </w:rPr>
        <w:t>xtend restricted access operating hours to 10am to 10pm</w:t>
      </w:r>
      <w:r w:rsidRPr="00407834">
        <w:rPr>
          <w:rFonts w:ascii="Trebuchet MS" w:eastAsia="Times New Roman" w:hAnsi="Trebuchet MS" w:cs="Arial"/>
          <w:color w:val="0B0C0C"/>
          <w:lang w:eastAsia="en-GB"/>
        </w:rPr>
        <w:t xml:space="preserve"> on </w:t>
      </w:r>
      <w:r w:rsidRPr="003E57CB">
        <w:rPr>
          <w:rFonts w:ascii="Trebuchet MS" w:eastAsia="Times New Roman" w:hAnsi="Trebuchet MS" w:cs="Arial"/>
          <w:color w:val="0B0C0C"/>
          <w:lang w:eastAsia="en-GB"/>
        </w:rPr>
        <w:t>York Street</w:t>
      </w:r>
      <w:r w:rsidRPr="00407834">
        <w:rPr>
          <w:rFonts w:ascii="Trebuchet MS" w:eastAsia="Times New Roman" w:hAnsi="Trebuchet MS" w:cs="Arial"/>
          <w:color w:val="0B0C0C"/>
          <w:lang w:eastAsia="en-GB"/>
        </w:rPr>
        <w:t>.</w:t>
      </w:r>
    </w:p>
    <w:p w:rsidR="003E57CB" w:rsidRPr="00407834" w:rsidRDefault="003E57CB" w:rsidP="00407834">
      <w:pPr>
        <w:numPr>
          <w:ilvl w:val="0"/>
          <w:numId w:val="10"/>
        </w:numPr>
        <w:shd w:val="clear" w:color="auto" w:fill="FFFFFF"/>
        <w:spacing w:before="100" w:beforeAutospacing="1"/>
        <w:rPr>
          <w:rFonts w:ascii="Trebuchet MS" w:eastAsia="Times New Roman" w:hAnsi="Trebuchet MS" w:cs="Arial"/>
          <w:color w:val="0B0C0C"/>
          <w:lang w:eastAsia="en-GB"/>
        </w:rPr>
      </w:pPr>
      <w:r w:rsidRPr="00407834">
        <w:rPr>
          <w:rFonts w:ascii="Trebuchet MS" w:eastAsia="Times New Roman" w:hAnsi="Trebuchet MS" w:cs="Arial"/>
          <w:color w:val="0B0C0C"/>
          <w:lang w:eastAsia="en-GB"/>
        </w:rPr>
        <w:t xml:space="preserve">Increased provision of </w:t>
      </w:r>
      <w:r w:rsidRPr="003E57CB">
        <w:rPr>
          <w:rFonts w:ascii="Trebuchet MS" w:eastAsia="Times New Roman" w:hAnsi="Trebuchet MS" w:cs="Arial"/>
          <w:color w:val="0B0C0C"/>
          <w:lang w:eastAsia="en-GB"/>
        </w:rPr>
        <w:t>Blue Badge parking, resident permit and loading space outside of the restricted area.</w:t>
      </w:r>
    </w:p>
    <w:p w:rsidR="003E57CB" w:rsidRPr="00407834" w:rsidRDefault="003E57CB" w:rsidP="00407834">
      <w:pPr>
        <w:rPr>
          <w:rFonts w:ascii="Trebuchet MS" w:eastAsia="Times New Roman" w:hAnsi="Trebuchet MS" w:cs="Calibri"/>
          <w:color w:val="000000"/>
          <w:lang w:eastAsia="en-GB"/>
        </w:rPr>
      </w:pPr>
      <w:r w:rsidRPr="00407834">
        <w:rPr>
          <w:rFonts w:ascii="Trebuchet MS" w:eastAsia="Times New Roman" w:hAnsi="Trebuchet MS" w:cs="Calibri"/>
          <w:color w:val="000000"/>
          <w:lang w:eastAsia="en-GB"/>
        </w:rPr>
        <w:t xml:space="preserve">You can access all consultation documents via the council’s website: </w:t>
      </w:r>
      <w:hyperlink r:id="rId13" w:history="1">
        <w:r w:rsidRPr="00407834">
          <w:rPr>
            <w:rStyle w:val="Hyperlink"/>
            <w:rFonts w:ascii="Trebuchet MS" w:eastAsia="Times New Roman" w:hAnsi="Trebuchet MS" w:cs="Calibri"/>
            <w:lang w:eastAsia="en-GB"/>
          </w:rPr>
          <w:t>https://beta.bathnes.gov.uk/citycentresecuritytroconsultation</w:t>
        </w:r>
      </w:hyperlink>
      <w:r w:rsidRPr="00407834">
        <w:rPr>
          <w:rFonts w:ascii="Trebuchet MS" w:eastAsia="Times New Roman" w:hAnsi="Trebuchet MS" w:cs="Calibri"/>
          <w:color w:val="000000"/>
          <w:lang w:eastAsia="en-GB"/>
        </w:rPr>
        <w:t xml:space="preserve"> </w:t>
      </w:r>
    </w:p>
    <w:p w:rsidR="00BC6BE2" w:rsidRPr="00407834" w:rsidRDefault="00BC6BE2" w:rsidP="00407834">
      <w:pPr>
        <w:rPr>
          <w:rFonts w:ascii="Trebuchet MS" w:eastAsia="Times New Roman" w:hAnsi="Trebuchet MS" w:cs="Calibri"/>
          <w:color w:val="000000"/>
          <w:lang w:eastAsia="en-GB"/>
        </w:rPr>
      </w:pPr>
      <w:r w:rsidRPr="00407834">
        <w:rPr>
          <w:rFonts w:ascii="Trebuchet MS" w:eastAsia="Times New Roman" w:hAnsi="Trebuchet MS" w:cs="Calibri"/>
          <w:b/>
          <w:color w:val="000000"/>
          <w:lang w:eastAsia="en-GB"/>
        </w:rPr>
        <w:t>1.</w:t>
      </w:r>
      <w:r w:rsidR="003000F5" w:rsidRPr="00407834">
        <w:rPr>
          <w:rFonts w:ascii="Trebuchet MS" w:eastAsia="Times New Roman" w:hAnsi="Trebuchet MS" w:cs="Calibri"/>
          <w:b/>
          <w:color w:val="000000"/>
          <w:lang w:eastAsia="en-GB"/>
        </w:rPr>
        <w:t>3</w:t>
      </w:r>
      <w:r w:rsidR="00626527" w:rsidRPr="00407834">
        <w:rPr>
          <w:rFonts w:ascii="Trebuchet MS" w:eastAsia="Times New Roman" w:hAnsi="Trebuchet MS" w:cs="Calibri"/>
          <w:b/>
          <w:color w:val="000000"/>
          <w:lang w:eastAsia="en-GB"/>
        </w:rPr>
        <w:t xml:space="preserve"> </w:t>
      </w:r>
      <w:r w:rsidRPr="00407834">
        <w:rPr>
          <w:rFonts w:ascii="Trebuchet MS" w:eastAsia="Times New Roman" w:hAnsi="Trebuchet MS" w:cs="Calibri"/>
          <w:b/>
          <w:color w:val="000000"/>
          <w:lang w:eastAsia="en-GB"/>
        </w:rPr>
        <w:t>Bath Area Forum:</w:t>
      </w:r>
      <w:r w:rsidRPr="00407834">
        <w:rPr>
          <w:rFonts w:ascii="Trebuchet MS" w:eastAsia="Times New Roman" w:hAnsi="Trebuchet MS" w:cs="Calibri"/>
          <w:color w:val="000000"/>
          <w:lang w:eastAsia="en-GB"/>
        </w:rPr>
        <w:t xml:space="preserve"> Residents are being invited to have their say on issues that matter to them with the launch of a new Area Forum for Bath, with an initial virtual meeting held on 31</w:t>
      </w:r>
      <w:r w:rsidRPr="00407834">
        <w:rPr>
          <w:rFonts w:ascii="Trebuchet MS" w:eastAsia="Times New Roman" w:hAnsi="Trebuchet MS" w:cs="Calibri"/>
          <w:color w:val="000000"/>
          <w:vertAlign w:val="superscript"/>
          <w:lang w:eastAsia="en-GB"/>
        </w:rPr>
        <w:t>st</w:t>
      </w:r>
      <w:r w:rsidRPr="00407834">
        <w:rPr>
          <w:rFonts w:ascii="Trebuchet MS" w:eastAsia="Times New Roman" w:hAnsi="Trebuchet MS" w:cs="Calibri"/>
          <w:color w:val="000000"/>
          <w:lang w:eastAsia="en-GB"/>
        </w:rPr>
        <w:t xml:space="preserve"> August. The Forums are supported by B&amp;NES Council and aim to:</w:t>
      </w:r>
    </w:p>
    <w:p w:rsidR="00BC6BE2" w:rsidRPr="00407834" w:rsidRDefault="00BC6BE2" w:rsidP="00407834">
      <w:pPr>
        <w:pStyle w:val="ListParagraph"/>
        <w:numPr>
          <w:ilvl w:val="0"/>
          <w:numId w:val="8"/>
        </w:numPr>
        <w:spacing w:line="276" w:lineRule="auto"/>
        <w:rPr>
          <w:rFonts w:ascii="Trebuchet MS" w:eastAsia="Times New Roman" w:hAnsi="Trebuchet MS" w:cs="Calibri"/>
          <w:color w:val="000000"/>
          <w:sz w:val="22"/>
          <w:szCs w:val="22"/>
        </w:rPr>
      </w:pPr>
      <w:r w:rsidRPr="00407834">
        <w:rPr>
          <w:rFonts w:ascii="Trebuchet MS" w:eastAsia="Times New Roman" w:hAnsi="Trebuchet MS" w:cs="Calibri"/>
          <w:color w:val="000000"/>
          <w:sz w:val="22"/>
          <w:szCs w:val="22"/>
        </w:rPr>
        <w:t>Facilitate discussion about the issues that affect Bath</w:t>
      </w:r>
    </w:p>
    <w:p w:rsidR="00BC6BE2" w:rsidRPr="00407834" w:rsidRDefault="00BC6BE2" w:rsidP="00407834">
      <w:pPr>
        <w:pStyle w:val="ListParagraph"/>
        <w:numPr>
          <w:ilvl w:val="0"/>
          <w:numId w:val="8"/>
        </w:numPr>
        <w:spacing w:line="276" w:lineRule="auto"/>
        <w:rPr>
          <w:rFonts w:ascii="Trebuchet MS" w:eastAsia="Times New Roman" w:hAnsi="Trebuchet MS" w:cs="Calibri"/>
          <w:color w:val="000000"/>
          <w:sz w:val="22"/>
          <w:szCs w:val="22"/>
        </w:rPr>
      </w:pPr>
      <w:r w:rsidRPr="00407834">
        <w:rPr>
          <w:rFonts w:ascii="Trebuchet MS" w:eastAsia="Times New Roman" w:hAnsi="Trebuchet MS" w:cs="Calibri"/>
          <w:color w:val="000000"/>
          <w:sz w:val="22"/>
          <w:szCs w:val="22"/>
        </w:rPr>
        <w:t>Provide people with a place to present new ideas that are not being heard elsewhere</w:t>
      </w:r>
    </w:p>
    <w:p w:rsidR="00BC6BE2" w:rsidRPr="00407834" w:rsidRDefault="00BC6BE2" w:rsidP="00407834">
      <w:pPr>
        <w:pStyle w:val="ListParagraph"/>
        <w:numPr>
          <w:ilvl w:val="0"/>
          <w:numId w:val="8"/>
        </w:numPr>
        <w:spacing w:after="240" w:line="276" w:lineRule="auto"/>
        <w:rPr>
          <w:rFonts w:ascii="Trebuchet MS" w:eastAsia="Times New Roman" w:hAnsi="Trebuchet MS" w:cs="Calibri"/>
          <w:color w:val="000000"/>
          <w:sz w:val="22"/>
          <w:szCs w:val="22"/>
        </w:rPr>
      </w:pPr>
      <w:r w:rsidRPr="00407834">
        <w:rPr>
          <w:rFonts w:ascii="Trebuchet MS" w:eastAsia="Times New Roman" w:hAnsi="Trebuchet MS" w:cs="Calibri"/>
          <w:color w:val="000000"/>
          <w:sz w:val="22"/>
          <w:szCs w:val="22"/>
        </w:rPr>
        <w:t>Enable the community to give feedback about their local services</w:t>
      </w:r>
    </w:p>
    <w:p w:rsidR="00BC6BE2" w:rsidRPr="00407834" w:rsidRDefault="00BC6BE2" w:rsidP="00407834">
      <w:pPr>
        <w:rPr>
          <w:rFonts w:ascii="Trebuchet MS" w:eastAsia="Times New Roman" w:hAnsi="Trebuchet MS" w:cs="Calibri"/>
          <w:color w:val="000000"/>
        </w:rPr>
      </w:pPr>
      <w:r w:rsidRPr="00407834">
        <w:rPr>
          <w:rFonts w:ascii="Trebuchet MS" w:eastAsia="Times New Roman" w:hAnsi="Trebuchet MS" w:cs="Calibri"/>
          <w:color w:val="000000"/>
        </w:rPr>
        <w:t>The Bath Area Forum will have an open-door approach and be temporarily chaired by a representative of council. However, it is hoped an independent Chair and Vice Chair will be appointed early in 2022.</w:t>
      </w:r>
    </w:p>
    <w:p w:rsidR="00BC6BE2" w:rsidRPr="00407834" w:rsidRDefault="00BC6BE2" w:rsidP="00407834">
      <w:pPr>
        <w:rPr>
          <w:rStyle w:val="Hyperlink"/>
          <w:rFonts w:ascii="Trebuchet MS" w:eastAsia="Times New Roman" w:hAnsi="Trebuchet MS" w:cs="Calibri"/>
        </w:rPr>
      </w:pPr>
      <w:r w:rsidRPr="00407834">
        <w:rPr>
          <w:rFonts w:ascii="Trebuchet MS" w:eastAsia="Times New Roman" w:hAnsi="Trebuchet MS" w:cs="Calibri"/>
          <w:color w:val="000000"/>
        </w:rPr>
        <w:t xml:space="preserve">Recordings of Bath Area Forum meetings will be available on Youtube: </w:t>
      </w:r>
      <w:hyperlink r:id="rId14" w:history="1">
        <w:r w:rsidRPr="00407834">
          <w:rPr>
            <w:rStyle w:val="Hyperlink"/>
            <w:rFonts w:ascii="Trebuchet MS" w:eastAsia="Times New Roman" w:hAnsi="Trebuchet MS" w:cs="Calibri"/>
          </w:rPr>
          <w:t>https://www.youtube.com/channel/UCAc6JFBe__K5mugdUAHeF9w</w:t>
        </w:r>
      </w:hyperlink>
    </w:p>
    <w:p w:rsidR="00BC6BE2" w:rsidRPr="00407834" w:rsidRDefault="00BC6BE2" w:rsidP="00407834">
      <w:pPr>
        <w:rPr>
          <w:rFonts w:ascii="Trebuchet MS" w:eastAsia="Times New Roman" w:hAnsi="Trebuchet MS" w:cs="Calibri"/>
        </w:rPr>
      </w:pPr>
      <w:r w:rsidRPr="00407834">
        <w:rPr>
          <w:rStyle w:val="Hyperlink"/>
          <w:rFonts w:ascii="Trebuchet MS" w:eastAsia="Times New Roman" w:hAnsi="Trebuchet MS" w:cs="Calibri"/>
          <w:color w:val="auto"/>
          <w:u w:val="none"/>
        </w:rPr>
        <w:t xml:space="preserve">You can sign up to the next Area Forum meeting via the council website: </w:t>
      </w:r>
      <w:hyperlink r:id="rId15" w:history="1">
        <w:r w:rsidRPr="00407834">
          <w:rPr>
            <w:rStyle w:val="Hyperlink"/>
            <w:rFonts w:ascii="Trebuchet MS" w:eastAsia="Times New Roman" w:hAnsi="Trebuchet MS" w:cs="Calibri"/>
          </w:rPr>
          <w:t>https://www.bathnes.gov.uk/services/neighbourhoods-and-community-safety/connecting-communities/bath-city-forum</w:t>
        </w:r>
      </w:hyperlink>
      <w:r w:rsidRPr="00407834">
        <w:rPr>
          <w:rStyle w:val="Hyperlink"/>
          <w:rFonts w:ascii="Trebuchet MS" w:eastAsia="Times New Roman" w:hAnsi="Trebuchet MS" w:cs="Calibri"/>
          <w:color w:val="auto"/>
          <w:u w:val="none"/>
        </w:rPr>
        <w:t xml:space="preserve"> </w:t>
      </w:r>
    </w:p>
    <w:p w:rsidR="00BC6BE2" w:rsidRPr="00407834" w:rsidRDefault="003000F5" w:rsidP="00407834">
      <w:pPr>
        <w:rPr>
          <w:rFonts w:ascii="Trebuchet MS" w:hAnsi="Trebuchet MS"/>
        </w:rPr>
      </w:pPr>
      <w:r w:rsidRPr="00407834">
        <w:rPr>
          <w:rFonts w:ascii="Trebuchet MS" w:eastAsia="Times New Roman" w:hAnsi="Trebuchet MS" w:cs="Calibri"/>
          <w:b/>
          <w:color w:val="000000"/>
          <w:lang w:eastAsia="en-GB"/>
        </w:rPr>
        <w:lastRenderedPageBreak/>
        <w:t>1.4</w:t>
      </w:r>
      <w:r w:rsidR="00AD0F53" w:rsidRPr="00407834">
        <w:rPr>
          <w:rFonts w:ascii="Trebuchet MS" w:eastAsia="Times New Roman" w:hAnsi="Trebuchet MS" w:cs="Calibri"/>
          <w:b/>
          <w:color w:val="000000"/>
          <w:lang w:eastAsia="en-GB"/>
        </w:rPr>
        <w:t xml:space="preserve"> </w:t>
      </w:r>
      <w:r w:rsidR="00BC6BE2" w:rsidRPr="00407834">
        <w:rPr>
          <w:rFonts w:ascii="Trebuchet MS" w:eastAsia="Times New Roman" w:hAnsi="Trebuchet MS" w:cs="Calibri"/>
          <w:b/>
          <w:color w:val="000000"/>
          <w:lang w:eastAsia="en-GB"/>
        </w:rPr>
        <w:t>Initial Data from the Clean Air Zone:</w:t>
      </w:r>
      <w:r w:rsidR="00BC6BE2" w:rsidRPr="00407834">
        <w:rPr>
          <w:rFonts w:ascii="Trebuchet MS" w:hAnsi="Trebuchet MS"/>
        </w:rPr>
        <w:t xml:space="preserve"> New data shows air quality is improving both in Bath city centre and outside the Clean Air Zone (CAZ) following the introduction of the scheme. A report considered by cabinet on 9</w:t>
      </w:r>
      <w:r w:rsidR="00BC6BE2" w:rsidRPr="00407834">
        <w:rPr>
          <w:rFonts w:ascii="Trebuchet MS" w:hAnsi="Trebuchet MS"/>
        </w:rPr>
        <w:t>th</w:t>
      </w:r>
      <w:r w:rsidR="00BC6BE2" w:rsidRPr="00407834">
        <w:rPr>
          <w:rFonts w:ascii="Trebuchet MS" w:hAnsi="Trebuchet MS"/>
        </w:rPr>
        <w:t xml:space="preserve"> September reveals that nitrogen dioxide levels have dropped by more than 12% compared with the same quarter in 2019, but have the potential to exceed government limits at</w:t>
      </w:r>
      <w:r w:rsidR="00BC6BE2" w:rsidRPr="00407834">
        <w:rPr>
          <w:rFonts w:ascii="Trebuchet MS" w:hAnsi="Trebuchet MS"/>
        </w:rPr>
        <w:t xml:space="preserve"> four locations within the zone:</w:t>
      </w:r>
    </w:p>
    <w:p w:rsidR="00BC6BE2" w:rsidRPr="00407834" w:rsidRDefault="00BC6BE2" w:rsidP="00407834">
      <w:pPr>
        <w:pStyle w:val="ListParagraph"/>
        <w:numPr>
          <w:ilvl w:val="0"/>
          <w:numId w:val="9"/>
        </w:numPr>
        <w:spacing w:line="276" w:lineRule="auto"/>
        <w:rPr>
          <w:rFonts w:ascii="Trebuchet MS" w:hAnsi="Trebuchet MS"/>
          <w:sz w:val="22"/>
          <w:szCs w:val="22"/>
        </w:rPr>
      </w:pPr>
      <w:r w:rsidRPr="00407834">
        <w:rPr>
          <w:rFonts w:ascii="Trebuchet MS" w:hAnsi="Trebuchet MS"/>
          <w:sz w:val="22"/>
          <w:szCs w:val="22"/>
        </w:rPr>
        <w:t>C</w:t>
      </w:r>
      <w:r w:rsidRPr="00407834">
        <w:rPr>
          <w:rFonts w:ascii="Trebuchet MS" w:hAnsi="Trebuchet MS"/>
          <w:sz w:val="22"/>
          <w:szCs w:val="22"/>
        </w:rPr>
        <w:t>leveland Place East junction</w:t>
      </w:r>
    </w:p>
    <w:p w:rsidR="00BC6BE2" w:rsidRPr="00407834" w:rsidRDefault="00BC6BE2" w:rsidP="00407834">
      <w:pPr>
        <w:pStyle w:val="ListParagraph"/>
        <w:numPr>
          <w:ilvl w:val="0"/>
          <w:numId w:val="9"/>
        </w:numPr>
        <w:spacing w:line="276" w:lineRule="auto"/>
        <w:rPr>
          <w:rFonts w:ascii="Trebuchet MS" w:hAnsi="Trebuchet MS"/>
          <w:sz w:val="22"/>
          <w:szCs w:val="22"/>
        </w:rPr>
      </w:pPr>
      <w:r w:rsidRPr="00407834">
        <w:rPr>
          <w:rFonts w:ascii="Trebuchet MS" w:hAnsi="Trebuchet MS"/>
          <w:sz w:val="22"/>
          <w:szCs w:val="22"/>
        </w:rPr>
        <w:t>Dorchester Street</w:t>
      </w:r>
    </w:p>
    <w:p w:rsidR="00BC6BE2" w:rsidRPr="00407834" w:rsidRDefault="00BC6BE2" w:rsidP="00407834">
      <w:pPr>
        <w:pStyle w:val="ListParagraph"/>
        <w:numPr>
          <w:ilvl w:val="0"/>
          <w:numId w:val="9"/>
        </w:numPr>
        <w:spacing w:line="276" w:lineRule="auto"/>
        <w:rPr>
          <w:rFonts w:ascii="Trebuchet MS" w:hAnsi="Trebuchet MS"/>
          <w:sz w:val="22"/>
          <w:szCs w:val="22"/>
        </w:rPr>
      </w:pPr>
      <w:r w:rsidRPr="00407834">
        <w:rPr>
          <w:rFonts w:ascii="Trebuchet MS" w:hAnsi="Trebuchet MS"/>
          <w:sz w:val="22"/>
          <w:szCs w:val="22"/>
        </w:rPr>
        <w:t>Victoria Buildings</w:t>
      </w:r>
    </w:p>
    <w:p w:rsidR="00BC6BE2" w:rsidRPr="00407834" w:rsidRDefault="00BC6BE2" w:rsidP="00407834">
      <w:pPr>
        <w:pStyle w:val="ListParagraph"/>
        <w:numPr>
          <w:ilvl w:val="0"/>
          <w:numId w:val="9"/>
        </w:numPr>
        <w:spacing w:after="240" w:line="276" w:lineRule="auto"/>
        <w:rPr>
          <w:rFonts w:ascii="Trebuchet MS" w:hAnsi="Trebuchet MS"/>
          <w:sz w:val="22"/>
          <w:szCs w:val="22"/>
        </w:rPr>
      </w:pPr>
      <w:r w:rsidRPr="00407834">
        <w:rPr>
          <w:rFonts w:ascii="Trebuchet MS" w:hAnsi="Trebuchet MS"/>
          <w:sz w:val="22"/>
          <w:szCs w:val="22"/>
        </w:rPr>
        <w:t>Wells Road near</w:t>
      </w:r>
      <w:r w:rsidRPr="00407834">
        <w:rPr>
          <w:rFonts w:ascii="Trebuchet MS" w:hAnsi="Trebuchet MS"/>
          <w:sz w:val="22"/>
          <w:szCs w:val="22"/>
        </w:rPr>
        <w:t xml:space="preserve"> the Churchill Bridge gyratory</w:t>
      </w:r>
    </w:p>
    <w:p w:rsidR="00BC6BE2" w:rsidRPr="00407834" w:rsidRDefault="00BC6BE2" w:rsidP="00407834">
      <w:pPr>
        <w:rPr>
          <w:rFonts w:ascii="Trebuchet MS" w:hAnsi="Trebuchet MS"/>
        </w:rPr>
      </w:pPr>
      <w:r w:rsidRPr="00407834">
        <w:rPr>
          <w:rFonts w:ascii="Trebuchet MS" w:hAnsi="Trebuchet MS"/>
        </w:rPr>
        <w:t>The number of chargeable non-compliant vehicles entering the zone since its launch has dropped</w:t>
      </w:r>
      <w:r w:rsidRPr="00407834">
        <w:rPr>
          <w:rFonts w:ascii="Trebuchet MS" w:hAnsi="Trebuchet MS"/>
        </w:rPr>
        <w:t>,</w:t>
      </w:r>
      <w:r w:rsidRPr="00407834">
        <w:rPr>
          <w:rFonts w:ascii="Trebuchet MS" w:hAnsi="Trebuchet MS"/>
        </w:rPr>
        <w:t xml:space="preserve"> with the percentage of compliant vehicles in the chargeable categories, (i.e., taxis, vans LGV’s, buses, coaches and heavy goods vehicles HGV’s) increasing by an average of 49% over the same period. All but three of the 220 buses that operate on scheduled routes in the zone and more than 90% of HGVs and 90% of taxis travelling into the zone are now compliant with emission standards. More than one thousand non-compliant vehicles have so far been approved for the council’s financial assistance scheme, in addition to businesses and individuals upgrading vehicles using their own resources.</w:t>
      </w:r>
    </w:p>
    <w:p w:rsidR="00BC6BE2" w:rsidRPr="00407834" w:rsidRDefault="00BC6BE2" w:rsidP="00407834">
      <w:pPr>
        <w:rPr>
          <w:rStyle w:val="Hyperlink"/>
          <w:rFonts w:ascii="Trebuchet MS" w:hAnsi="Trebuchet MS"/>
        </w:rPr>
      </w:pPr>
      <w:r w:rsidRPr="00407834">
        <w:rPr>
          <w:rFonts w:ascii="Trebuchet MS" w:hAnsi="Trebuchet MS"/>
        </w:rPr>
        <w:t xml:space="preserve">You can read the report in full </w:t>
      </w:r>
      <w:r w:rsidRPr="00407834">
        <w:rPr>
          <w:rFonts w:ascii="Trebuchet MS" w:hAnsi="Trebuchet MS"/>
        </w:rPr>
        <w:t>via the council website</w:t>
      </w:r>
      <w:r w:rsidRPr="00407834">
        <w:rPr>
          <w:rFonts w:ascii="Trebuchet MS" w:hAnsi="Trebuchet MS"/>
        </w:rPr>
        <w:t xml:space="preserve">: </w:t>
      </w:r>
      <w:hyperlink r:id="rId16" w:history="1">
        <w:r w:rsidRPr="00407834">
          <w:rPr>
            <w:rStyle w:val="Hyperlink"/>
            <w:rFonts w:ascii="Trebuchet MS" w:hAnsi="Trebuchet MS"/>
          </w:rPr>
          <w:t>https://democracy.bathnes.gov.uk/ieListDocuments.aspx?CId=122&amp;MId=5520</w:t>
        </w:r>
      </w:hyperlink>
    </w:p>
    <w:p w:rsidR="00BC6BE2" w:rsidRPr="00407834" w:rsidRDefault="003000F5" w:rsidP="00407834">
      <w:pPr>
        <w:rPr>
          <w:rFonts w:ascii="Trebuchet MS" w:hAnsi="Trebuchet MS"/>
        </w:rPr>
      </w:pPr>
      <w:r w:rsidRPr="00407834">
        <w:rPr>
          <w:rFonts w:ascii="Trebuchet MS" w:eastAsia="Times New Roman" w:hAnsi="Trebuchet MS" w:cs="Calibri"/>
          <w:b/>
          <w:color w:val="000000"/>
          <w:lang w:eastAsia="en-GB"/>
        </w:rPr>
        <w:t>1.5</w:t>
      </w:r>
      <w:r w:rsidR="00AD0F53" w:rsidRPr="00407834">
        <w:rPr>
          <w:rFonts w:ascii="Trebuchet MS" w:eastAsia="Times New Roman" w:hAnsi="Trebuchet MS" w:cs="Calibri"/>
          <w:color w:val="000000"/>
          <w:lang w:eastAsia="en-GB"/>
        </w:rPr>
        <w:t xml:space="preserve"> </w:t>
      </w:r>
      <w:r w:rsidR="00BC6BE2" w:rsidRPr="00407834">
        <w:rPr>
          <w:rFonts w:ascii="Trebuchet MS" w:hAnsi="Trebuchet MS"/>
          <w:b/>
        </w:rPr>
        <w:t>B&amp;NES “Alarm” over Suggested University of Bristol Accommodation Plans:</w:t>
      </w:r>
      <w:r w:rsidR="00BC6BE2" w:rsidRPr="00407834">
        <w:rPr>
          <w:rFonts w:ascii="Trebuchet MS" w:hAnsi="Trebuchet MS"/>
        </w:rPr>
        <w:t xml:space="preserve"> B&amp;NES Council have issued the following statement in response to claims that up to 300 University of Bristol students may have to be housed in Bath due to “high demand”:</w:t>
      </w:r>
    </w:p>
    <w:p w:rsidR="00BC6BE2" w:rsidRPr="00407834" w:rsidRDefault="00BC6BE2" w:rsidP="00407834">
      <w:pPr>
        <w:rPr>
          <w:rFonts w:ascii="Trebuchet MS" w:hAnsi="Trebuchet MS"/>
          <w:i/>
        </w:rPr>
      </w:pPr>
      <w:r w:rsidRPr="00407834">
        <w:rPr>
          <w:rFonts w:ascii="Trebuchet MS" w:hAnsi="Trebuchet MS"/>
          <w:i/>
        </w:rPr>
        <w:t>“We are alarmed and concerned about reports, including information placed on their website, that the University of Bristol is suggesting offering accommodation to new students in our area from the start of next term. We have neither been informed nor consulted on this and we are therefore seeking urgent clarification from the University about their position. Any decision by the University to accommodate students in our area would have very significant implications for our communities, especially given the existing pressures on local housing. Students deserve good, local accessible accommodation and it is for the University to make appropriate plans for this. Local residents should not bear the brunt of any lack of preparation by the University of Bristol for the new academic year."</w:t>
      </w:r>
    </w:p>
    <w:p w:rsidR="006B371F" w:rsidRDefault="006B371F" w:rsidP="006B371F">
      <w:pPr>
        <w:rPr>
          <w:rFonts w:ascii="Trebuchet MS" w:eastAsia="Times New Roman" w:hAnsi="Trebuchet MS" w:cs="Calibri"/>
          <w:color w:val="000000"/>
          <w:lang w:eastAsia="en-GB"/>
        </w:rPr>
      </w:pPr>
      <w:r>
        <w:rPr>
          <w:rFonts w:ascii="Trebuchet MS" w:hAnsi="Trebuchet MS"/>
          <w:b/>
        </w:rPr>
        <w:t>1.6</w:t>
      </w:r>
      <w:r w:rsidRPr="00BF54C0">
        <w:rPr>
          <w:rFonts w:ascii="Trebuchet MS" w:hAnsi="Trebuchet MS"/>
          <w:b/>
        </w:rPr>
        <w:t xml:space="preserve"> </w:t>
      </w:r>
      <w:r w:rsidRPr="00BF54C0">
        <w:rPr>
          <w:rFonts w:ascii="Trebuchet MS" w:eastAsia="Times New Roman" w:hAnsi="Trebuchet MS" w:cs="Calibri"/>
          <w:b/>
          <w:color w:val="000000"/>
          <w:lang w:eastAsia="en-GB"/>
        </w:rPr>
        <w:t>Climate &amp; Biodiversity Festival 2021:</w:t>
      </w:r>
      <w:r w:rsidRPr="00BF54C0">
        <w:rPr>
          <w:rFonts w:ascii="Trebuchet MS" w:eastAsia="Times New Roman" w:hAnsi="Trebuchet MS" w:cs="Calibri"/>
          <w:color w:val="000000"/>
          <w:lang w:eastAsia="en-GB"/>
        </w:rPr>
        <w:t xml:space="preserve"> B&amp;NES Council’s </w:t>
      </w:r>
      <w:r>
        <w:rPr>
          <w:rFonts w:ascii="Trebuchet MS" w:eastAsia="Times New Roman" w:hAnsi="Trebuchet MS" w:cs="Calibri"/>
          <w:color w:val="000000"/>
          <w:lang w:eastAsia="en-GB"/>
        </w:rPr>
        <w:t xml:space="preserve">first </w:t>
      </w:r>
      <w:r w:rsidRPr="00BF54C0">
        <w:rPr>
          <w:rFonts w:ascii="Trebuchet MS" w:eastAsia="Times New Roman" w:hAnsi="Trebuchet MS" w:cs="Calibri"/>
          <w:color w:val="000000"/>
          <w:lang w:eastAsia="en-GB"/>
        </w:rPr>
        <w:t xml:space="preserve">Climate &amp; Biodiversity Festival </w:t>
      </w:r>
      <w:r>
        <w:rPr>
          <w:rFonts w:ascii="Trebuchet MS" w:eastAsia="Times New Roman" w:hAnsi="Trebuchet MS" w:cs="Calibri"/>
          <w:color w:val="000000"/>
          <w:lang w:eastAsia="en-GB"/>
        </w:rPr>
        <w:t>is due to come to an end on</w:t>
      </w:r>
      <w:r w:rsidRPr="00BF54C0">
        <w:rPr>
          <w:rFonts w:ascii="Trebuchet MS" w:eastAsia="Times New Roman" w:hAnsi="Trebuchet MS" w:cs="Calibri"/>
          <w:color w:val="000000"/>
          <w:lang w:eastAsia="en-GB"/>
        </w:rPr>
        <w:t xml:space="preserve"> 26 September.</w:t>
      </w:r>
      <w:r w:rsidRPr="00BF54C0">
        <w:t xml:space="preserve"> </w:t>
      </w:r>
      <w:r w:rsidRPr="00BF54C0">
        <w:rPr>
          <w:rFonts w:ascii="Trebuchet MS" w:eastAsia="Times New Roman" w:hAnsi="Trebuchet MS" w:cs="Calibri"/>
          <w:color w:val="000000"/>
          <w:lang w:eastAsia="en-GB"/>
        </w:rPr>
        <w:t>The</w:t>
      </w:r>
      <w:r>
        <w:rPr>
          <w:rFonts w:ascii="Trebuchet MS" w:eastAsia="Times New Roman" w:hAnsi="Trebuchet MS" w:cs="Calibri"/>
          <w:color w:val="000000"/>
          <w:lang w:eastAsia="en-GB"/>
        </w:rPr>
        <w:t xml:space="preserve"> festival brought together local groups and communities to run a two-week programme of events </w:t>
      </w:r>
      <w:r w:rsidRPr="006B371F">
        <w:rPr>
          <w:rFonts w:ascii="Trebuchet MS" w:eastAsia="Times New Roman" w:hAnsi="Trebuchet MS" w:cs="Calibri"/>
          <w:color w:val="000000"/>
          <w:lang w:eastAsia="en-GB"/>
        </w:rPr>
        <w:t>on the twin themes of carbon emissions and nature, including food, travel, waste, renewable energy, biodiversity, buildings and finance.</w:t>
      </w:r>
      <w:r>
        <w:rPr>
          <w:rFonts w:ascii="Trebuchet MS" w:eastAsia="Times New Roman" w:hAnsi="Trebuchet MS" w:cs="Calibri"/>
          <w:color w:val="000000"/>
          <w:lang w:eastAsia="en-GB"/>
        </w:rPr>
        <w:t xml:space="preserve"> </w:t>
      </w:r>
    </w:p>
    <w:p w:rsidR="006B371F" w:rsidRDefault="006B371F" w:rsidP="006B371F">
      <w:pPr>
        <w:rPr>
          <w:rStyle w:val="Hyperlink"/>
          <w:rFonts w:ascii="Trebuchet MS" w:eastAsia="Times New Roman" w:hAnsi="Trebuchet MS" w:cs="Calibri"/>
          <w:lang w:eastAsia="en-GB"/>
        </w:rPr>
      </w:pPr>
      <w:r w:rsidRPr="00BF54C0">
        <w:rPr>
          <w:rFonts w:ascii="Trebuchet MS" w:eastAsia="Times New Roman" w:hAnsi="Trebuchet MS" w:cs="Calibri"/>
          <w:color w:val="000000"/>
          <w:lang w:eastAsia="en-GB"/>
        </w:rPr>
        <w:t xml:space="preserve">You can </w:t>
      </w:r>
      <w:r>
        <w:rPr>
          <w:rFonts w:ascii="Trebuchet MS" w:eastAsia="Times New Roman" w:hAnsi="Trebuchet MS" w:cs="Calibri"/>
          <w:color w:val="000000"/>
          <w:lang w:eastAsia="en-GB"/>
        </w:rPr>
        <w:t>access the festival programme via the council website</w:t>
      </w:r>
      <w:r w:rsidRPr="00BF54C0">
        <w:rPr>
          <w:rFonts w:ascii="Trebuchet MS" w:eastAsia="Times New Roman" w:hAnsi="Trebuchet MS" w:cs="Calibri"/>
          <w:color w:val="000000"/>
          <w:lang w:eastAsia="en-GB"/>
        </w:rPr>
        <w:t xml:space="preserve">: </w:t>
      </w:r>
      <w:hyperlink r:id="rId17" w:history="1">
        <w:r w:rsidRPr="00903110">
          <w:rPr>
            <w:rStyle w:val="Hyperlink"/>
            <w:rFonts w:ascii="Trebuchet MS" w:eastAsia="Times New Roman" w:hAnsi="Trebuchet MS" w:cs="Calibri"/>
            <w:lang w:eastAsia="en-GB"/>
          </w:rPr>
          <w:t>https://beta.bathnes.gov.uk/climate-biodiversity-festival-events</w:t>
        </w:r>
      </w:hyperlink>
    </w:p>
    <w:p w:rsidR="006B371F" w:rsidRDefault="006B371F" w:rsidP="006B371F">
      <w:pPr>
        <w:rPr>
          <w:rFonts w:ascii="Trebuchet MS" w:eastAsia="Times New Roman" w:hAnsi="Trebuchet MS" w:cs="Calibri"/>
          <w:color w:val="000000"/>
          <w:lang w:eastAsia="en-GB"/>
        </w:rPr>
      </w:pPr>
      <w:r>
        <w:rPr>
          <w:rFonts w:ascii="Trebuchet MS" w:eastAsia="Times New Roman" w:hAnsi="Trebuchet MS" w:cs="Calibri"/>
          <w:color w:val="000000"/>
          <w:lang w:eastAsia="en-GB"/>
        </w:rPr>
        <w:lastRenderedPageBreak/>
        <w:t xml:space="preserve">The council has put together a set of resources about what they are doing to address the Climate Emergency, and how local residents can get involved: </w:t>
      </w:r>
      <w:hyperlink r:id="rId18" w:history="1">
        <w:r w:rsidRPr="00371650">
          <w:rPr>
            <w:rStyle w:val="Hyperlink"/>
            <w:rFonts w:ascii="Trebuchet MS" w:eastAsia="Times New Roman" w:hAnsi="Trebuchet MS" w:cs="Calibri"/>
            <w:lang w:eastAsia="en-GB"/>
          </w:rPr>
          <w:t>https://beta.bathnes.gov.uk/climate-emergency</w:t>
        </w:r>
      </w:hyperlink>
      <w:r>
        <w:rPr>
          <w:rFonts w:ascii="Trebuchet MS" w:eastAsia="Times New Roman" w:hAnsi="Trebuchet MS" w:cs="Calibri"/>
          <w:color w:val="000000"/>
          <w:lang w:eastAsia="en-GB"/>
        </w:rPr>
        <w:t xml:space="preserve"> </w:t>
      </w:r>
    </w:p>
    <w:p w:rsidR="00C04DC1" w:rsidRDefault="00C04DC1" w:rsidP="00407834">
      <w:pPr>
        <w:rPr>
          <w:rFonts w:ascii="Trebuchet MS" w:hAnsi="Trebuchet MS"/>
          <w:b/>
          <w:highlight w:val="yellow"/>
          <w:u w:val="single"/>
        </w:rPr>
      </w:pPr>
    </w:p>
    <w:p w:rsidR="0033431A" w:rsidRPr="00BA773F" w:rsidRDefault="009246BE" w:rsidP="00407834">
      <w:pPr>
        <w:rPr>
          <w:rFonts w:ascii="Trebuchet MS" w:hAnsi="Trebuchet MS"/>
          <w:b/>
          <w:u w:val="single"/>
        </w:rPr>
      </w:pPr>
      <w:r w:rsidRPr="00BA773F">
        <w:rPr>
          <w:rFonts w:ascii="Trebuchet MS" w:hAnsi="Trebuchet MS"/>
          <w:b/>
          <w:u w:val="single"/>
        </w:rPr>
        <w:t xml:space="preserve">2. </w:t>
      </w:r>
      <w:r w:rsidR="001D4136" w:rsidRPr="00BA773F">
        <w:rPr>
          <w:rFonts w:ascii="Trebuchet MS" w:hAnsi="Trebuchet MS"/>
          <w:b/>
          <w:u w:val="single"/>
        </w:rPr>
        <w:t>Bath Matters, Planning Applications and</w:t>
      </w:r>
      <w:r w:rsidRPr="00BA773F">
        <w:rPr>
          <w:rFonts w:ascii="Trebuchet MS" w:hAnsi="Trebuchet MS"/>
          <w:b/>
          <w:u w:val="single"/>
        </w:rPr>
        <w:t xml:space="preserve"> Developments </w:t>
      </w:r>
      <w:bookmarkStart w:id="1" w:name="_Hlk53066852"/>
    </w:p>
    <w:p w:rsidR="00FF6194" w:rsidRDefault="00C04DC1" w:rsidP="00C04DC1">
      <w:pPr>
        <w:rPr>
          <w:rFonts w:ascii="Trebuchet MS" w:hAnsi="Trebuchet MS"/>
        </w:rPr>
      </w:pPr>
      <w:r>
        <w:rPr>
          <w:rFonts w:ascii="Trebuchet MS" w:hAnsi="Trebuchet MS"/>
          <w:b/>
        </w:rPr>
        <w:t>2.1</w:t>
      </w:r>
      <w:r w:rsidRPr="00BF54C0">
        <w:rPr>
          <w:rFonts w:ascii="Trebuchet MS" w:hAnsi="Trebuchet MS"/>
          <w:b/>
        </w:rPr>
        <w:t xml:space="preserve"> Homebase:</w:t>
      </w:r>
      <w:r w:rsidRPr="00BF54C0">
        <w:rPr>
          <w:rFonts w:ascii="Trebuchet MS" w:hAnsi="Trebuchet MS"/>
        </w:rPr>
        <w:t xml:space="preserve"> </w:t>
      </w:r>
      <w:r w:rsidR="00BA773F" w:rsidRPr="00BA773F">
        <w:rPr>
          <w:rFonts w:ascii="Trebuchet MS" w:hAnsi="Trebuchet MS"/>
          <w:i/>
        </w:rPr>
        <w:t xml:space="preserve">Application </w:t>
      </w:r>
      <w:hyperlink r:id="rId19" w:history="1">
        <w:r w:rsidR="00BA773F" w:rsidRPr="008C0526">
          <w:rPr>
            <w:rStyle w:val="Hyperlink"/>
            <w:rFonts w:ascii="Trebuchet MS" w:hAnsi="Trebuchet MS"/>
            <w:b/>
            <w:i/>
          </w:rPr>
          <w:t>20/00259/F</w:t>
        </w:r>
        <w:r w:rsidR="00BA773F" w:rsidRPr="008C0526">
          <w:rPr>
            <w:rStyle w:val="Hyperlink"/>
            <w:rFonts w:ascii="Trebuchet MS" w:hAnsi="Trebuchet MS"/>
            <w:b/>
            <w:i/>
          </w:rPr>
          <w:t>UL</w:t>
        </w:r>
      </w:hyperlink>
      <w:r w:rsidR="00BA773F" w:rsidRPr="00BA773F">
        <w:rPr>
          <w:rFonts w:ascii="Trebuchet MS" w:hAnsi="Trebuchet MS"/>
          <w:i/>
        </w:rPr>
        <w:t xml:space="preserve"> for the redevelopment of the Homebase site to provide a new ‘care community’ with mix of care residences and suites, and ancillary communal, care and well-being facilities and offices. The application was refused and went to appeal – see appeal</w:t>
      </w:r>
      <w:r w:rsidRPr="00BA773F">
        <w:rPr>
          <w:rFonts w:ascii="Trebuchet MS" w:hAnsi="Trebuchet MS"/>
          <w:i/>
        </w:rPr>
        <w:t xml:space="preserve"> </w:t>
      </w:r>
      <w:hyperlink r:id="rId20" w:history="1">
        <w:r w:rsidRPr="008C0526">
          <w:rPr>
            <w:rStyle w:val="Hyperlink"/>
            <w:rFonts w:ascii="Trebuchet MS" w:hAnsi="Trebuchet MS"/>
            <w:b/>
            <w:i/>
          </w:rPr>
          <w:t>APP/F0114/W/21/3268794</w:t>
        </w:r>
      </w:hyperlink>
      <w:r w:rsidR="00BA773F" w:rsidRPr="00BA773F">
        <w:rPr>
          <w:rFonts w:ascii="Trebuchet MS" w:hAnsi="Trebuchet MS"/>
          <w:i/>
        </w:rPr>
        <w:t>.</w:t>
      </w:r>
      <w:r w:rsidRPr="00BF54C0">
        <w:rPr>
          <w:rFonts w:ascii="Trebuchet MS" w:hAnsi="Trebuchet MS"/>
        </w:rPr>
        <w:t xml:space="preserve"> </w:t>
      </w:r>
      <w:r w:rsidR="00BA773F" w:rsidRPr="00BA773F">
        <w:rPr>
          <w:rFonts w:ascii="Trebuchet MS" w:hAnsi="Trebuchet MS"/>
          <w:b/>
        </w:rPr>
        <w:t xml:space="preserve">UPDATE </w:t>
      </w:r>
      <w:r w:rsidR="00FF6194">
        <w:rPr>
          <w:rFonts w:ascii="Trebuchet MS" w:hAnsi="Trebuchet MS"/>
          <w:b/>
        </w:rPr>
        <w:t>–</w:t>
      </w:r>
      <w:r w:rsidR="00BA773F">
        <w:rPr>
          <w:rFonts w:ascii="Trebuchet MS" w:hAnsi="Trebuchet MS"/>
        </w:rPr>
        <w:t xml:space="preserve"> </w:t>
      </w:r>
      <w:r w:rsidR="00FF6194">
        <w:rPr>
          <w:rFonts w:ascii="Trebuchet MS" w:hAnsi="Trebuchet MS"/>
        </w:rPr>
        <w:t>The appeal for a</w:t>
      </w:r>
      <w:r w:rsidRPr="00BF54C0">
        <w:rPr>
          <w:rFonts w:ascii="Trebuchet MS" w:hAnsi="Trebuchet MS"/>
        </w:rPr>
        <w:t xml:space="preserve"> new mixed-use care community on the Homebase site</w:t>
      </w:r>
      <w:r w:rsidR="00FF6194">
        <w:rPr>
          <w:rFonts w:ascii="Trebuchet MS" w:hAnsi="Trebuchet MS"/>
        </w:rPr>
        <w:t xml:space="preserve"> was allowed on 2nd</w:t>
      </w:r>
      <w:r w:rsidR="00FF6194">
        <w:rPr>
          <w:rFonts w:ascii="Trebuchet MS" w:hAnsi="Trebuchet MS"/>
          <w:vertAlign w:val="superscript"/>
        </w:rPr>
        <w:t xml:space="preserve"> </w:t>
      </w:r>
      <w:r w:rsidR="00FF6194">
        <w:rPr>
          <w:rFonts w:ascii="Trebuchet MS" w:hAnsi="Trebuchet MS"/>
        </w:rPr>
        <w:t>September. BPT</w:t>
      </w:r>
      <w:r w:rsidR="00FF6194" w:rsidRPr="00FF6194">
        <w:rPr>
          <w:rFonts w:ascii="Trebuchet MS" w:hAnsi="Trebuchet MS"/>
        </w:rPr>
        <w:t xml:space="preserve"> spoke against the development at the appeal hearing and emphasised that it would result in cumulative harm to views across and within the World Heritage Site</w:t>
      </w:r>
      <w:r w:rsidR="00FF6194">
        <w:rPr>
          <w:rFonts w:ascii="Trebuchet MS" w:hAnsi="Trebuchet MS"/>
        </w:rPr>
        <w:t xml:space="preserve">, and would </w:t>
      </w:r>
      <w:r w:rsidR="00FF6194" w:rsidRPr="00FF6194">
        <w:rPr>
          <w:rFonts w:ascii="Trebuchet MS" w:hAnsi="Trebuchet MS"/>
        </w:rPr>
        <w:t>not reinforce local distinctiveness due to its excessive height, scale and massing, and incongruous de</w:t>
      </w:r>
      <w:r w:rsidR="00FF6194">
        <w:rPr>
          <w:rFonts w:ascii="Trebuchet MS" w:hAnsi="Trebuchet MS"/>
        </w:rPr>
        <w:t>sign and use of materials</w:t>
      </w:r>
      <w:r w:rsidR="00FF6194" w:rsidRPr="00FF6194">
        <w:rPr>
          <w:rFonts w:ascii="Trebuchet MS" w:hAnsi="Trebuchet MS"/>
        </w:rPr>
        <w:t>.</w:t>
      </w:r>
    </w:p>
    <w:p w:rsidR="00FF6194" w:rsidRPr="00377861" w:rsidRDefault="00FF6194" w:rsidP="00FF6194">
      <w:pPr>
        <w:rPr>
          <w:rFonts w:ascii="Trebuchet MS" w:hAnsi="Trebuchet MS"/>
        </w:rPr>
      </w:pPr>
      <w:r>
        <w:rPr>
          <w:rFonts w:ascii="Trebuchet MS" w:hAnsi="Trebuchet MS"/>
        </w:rPr>
        <w:t xml:space="preserve">The development was considered to </w:t>
      </w:r>
      <w:r w:rsidRPr="00FF6194">
        <w:rPr>
          <w:rFonts w:ascii="Trebuchet MS" w:hAnsi="Trebuchet MS"/>
        </w:rPr>
        <w:t xml:space="preserve">enhance the appearance and significance of the conservation area. </w:t>
      </w:r>
      <w:r w:rsidRPr="00FF6194">
        <w:rPr>
          <w:rFonts w:ascii="Trebuchet MS" w:hAnsi="Trebuchet MS"/>
        </w:rPr>
        <w:t>There was felt to be limited harm to the setting of the Grade II* Norfolk Crescent despite concerns raised by Historic England, Bath Preservation Trust, and the conservation officer.</w:t>
      </w:r>
      <w:r>
        <w:rPr>
          <w:rFonts w:ascii="Trebuchet MS" w:hAnsi="Trebuchet MS"/>
        </w:rPr>
        <w:t xml:space="preserve"> T</w:t>
      </w:r>
      <w:r w:rsidRPr="00FF6194">
        <w:rPr>
          <w:rFonts w:ascii="Trebuchet MS" w:hAnsi="Trebuchet MS"/>
        </w:rPr>
        <w:t xml:space="preserve">he inspector </w:t>
      </w:r>
      <w:r>
        <w:rPr>
          <w:rFonts w:ascii="Trebuchet MS" w:hAnsi="Trebuchet MS"/>
        </w:rPr>
        <w:t>concluded</w:t>
      </w:r>
      <w:r w:rsidRPr="00FF6194">
        <w:rPr>
          <w:rFonts w:ascii="Trebuchet MS" w:hAnsi="Trebuchet MS"/>
        </w:rPr>
        <w:t xml:space="preserve"> that harm </w:t>
      </w:r>
      <w:r w:rsidRPr="00FF6194">
        <w:rPr>
          <w:rFonts w:ascii="Trebuchet MS" w:hAnsi="Trebuchet MS"/>
        </w:rPr>
        <w:t>to the planned views in and across the World Heritage Site</w:t>
      </w:r>
      <w:r w:rsidRPr="00FF6194">
        <w:rPr>
          <w:rFonts w:ascii="Trebuchet MS" w:hAnsi="Trebuchet MS"/>
        </w:rPr>
        <w:t xml:space="preserve"> would</w:t>
      </w:r>
      <w:r>
        <w:rPr>
          <w:rFonts w:ascii="Trebuchet MS" w:hAnsi="Trebuchet MS"/>
        </w:rPr>
        <w:t xml:space="preserve"> be</w:t>
      </w:r>
      <w:r w:rsidRPr="00FF6194">
        <w:rPr>
          <w:rFonts w:ascii="Trebuchet MS" w:hAnsi="Trebuchet MS"/>
        </w:rPr>
        <w:t xml:space="preserve"> l</w:t>
      </w:r>
      <w:r>
        <w:rPr>
          <w:rFonts w:ascii="Trebuchet MS" w:hAnsi="Trebuchet MS"/>
        </w:rPr>
        <w:t>imited,</w:t>
      </w:r>
      <w:r w:rsidRPr="00FF6194">
        <w:rPr>
          <w:rFonts w:ascii="Trebuchet MS" w:hAnsi="Trebuchet MS"/>
        </w:rPr>
        <w:t xml:space="preserve"> and would ultimately be outweighed by </w:t>
      </w:r>
      <w:r w:rsidRPr="00FF6194">
        <w:rPr>
          <w:rFonts w:ascii="Trebuchet MS" w:hAnsi="Trebuchet MS"/>
          <w:i/>
          <w:iCs/>
        </w:rPr>
        <w:t xml:space="preserve">“the substantial, cumulative weight of the identified public benefits which are supported by the Framework and which includes a positive enhancement to the setting of </w:t>
      </w:r>
      <w:r w:rsidRPr="00377861">
        <w:rPr>
          <w:rFonts w:ascii="Trebuchet MS" w:hAnsi="Trebuchet MS"/>
          <w:i/>
          <w:iCs/>
        </w:rPr>
        <w:t>the BCA [Bath Conservation Area].”</w:t>
      </w:r>
    </w:p>
    <w:p w:rsidR="00132AC2" w:rsidRPr="00377861" w:rsidRDefault="00C04DC1" w:rsidP="00C04DC1">
      <w:pPr>
        <w:rPr>
          <w:rFonts w:ascii="Trebuchet MS" w:hAnsi="Trebuchet MS"/>
          <w:b/>
        </w:rPr>
      </w:pPr>
      <w:r w:rsidRPr="00377861">
        <w:rPr>
          <w:rFonts w:ascii="Trebuchet MS" w:hAnsi="Trebuchet MS"/>
          <w:b/>
        </w:rPr>
        <w:t xml:space="preserve">2.2 Bath Quays North: </w:t>
      </w:r>
      <w:r w:rsidR="00132AC2" w:rsidRPr="00377861">
        <w:rPr>
          <w:rFonts w:ascii="Trebuchet MS" w:hAnsi="Trebuchet MS"/>
          <w:i/>
        </w:rPr>
        <w:t>Application</w:t>
      </w:r>
      <w:r w:rsidR="00377861" w:rsidRPr="00377861">
        <w:rPr>
          <w:i/>
        </w:rPr>
        <w:t xml:space="preserve"> </w:t>
      </w:r>
      <w:hyperlink r:id="rId21" w:anchor="details_Section" w:history="1">
        <w:r w:rsidR="00377861" w:rsidRPr="00377861">
          <w:rPr>
            <w:rStyle w:val="Hyperlink"/>
            <w:rFonts w:ascii="Trebuchet MS" w:hAnsi="Trebuchet MS"/>
            <w:b/>
            <w:i/>
          </w:rPr>
          <w:t>20/04965/ERES</w:t>
        </w:r>
      </w:hyperlink>
      <w:r w:rsidR="00377861" w:rsidRPr="00377861">
        <w:rPr>
          <w:rFonts w:ascii="Trebuchet MS" w:hAnsi="Trebuchet MS"/>
          <w:i/>
        </w:rPr>
        <w:t xml:space="preserve"> for the mixed use redevelopment of the Avon Street Car Park site.</w:t>
      </w:r>
      <w:r w:rsidR="00377861" w:rsidRPr="00377861">
        <w:rPr>
          <w:rFonts w:ascii="Trebuchet MS" w:hAnsi="Trebuchet MS"/>
          <w:b/>
        </w:rPr>
        <w:t xml:space="preserve"> Update </w:t>
      </w:r>
      <w:r w:rsidR="00377861">
        <w:rPr>
          <w:rFonts w:ascii="Trebuchet MS" w:hAnsi="Trebuchet MS"/>
          <w:b/>
        </w:rPr>
        <w:t>–</w:t>
      </w:r>
      <w:r w:rsidR="00377861" w:rsidRPr="00377861">
        <w:rPr>
          <w:rFonts w:ascii="Trebuchet MS" w:hAnsi="Trebuchet MS"/>
          <w:b/>
        </w:rPr>
        <w:t xml:space="preserve"> </w:t>
      </w:r>
      <w:r w:rsidR="00377861" w:rsidRPr="00377861">
        <w:rPr>
          <w:rFonts w:ascii="Trebuchet MS" w:hAnsi="Trebuchet MS"/>
        </w:rPr>
        <w:t>Revised</w:t>
      </w:r>
      <w:r w:rsidR="00377861">
        <w:rPr>
          <w:rFonts w:ascii="Trebuchet MS" w:hAnsi="Trebuchet MS"/>
        </w:rPr>
        <w:t xml:space="preserve"> plans have been submitted, following public consultation including comments from BPT. The design of the scheme has been amended to introduce more variety in the elevations of the building plots, particularly as viewed as part of the riverside, as well as an increased vertical emphasis to ‘break up’ the strong horizontal line of the development. </w:t>
      </w:r>
    </w:p>
    <w:p w:rsidR="00AE15C3" w:rsidRPr="00AE15C3" w:rsidRDefault="00AE15C3" w:rsidP="00AE15C3">
      <w:pPr>
        <w:rPr>
          <w:rFonts w:ascii="Trebuchet MS" w:hAnsi="Trebuchet MS"/>
        </w:rPr>
      </w:pPr>
      <w:bookmarkStart w:id="2" w:name="_GoBack"/>
      <w:bookmarkEnd w:id="2"/>
      <w:r w:rsidRPr="008C0526">
        <w:rPr>
          <w:rFonts w:ascii="Trebuchet MS" w:hAnsi="Trebuchet MS"/>
          <w:b/>
        </w:rPr>
        <w:t>2.3 Dick Lovett</w:t>
      </w:r>
      <w:r w:rsidRPr="008C0526">
        <w:rPr>
          <w:rFonts w:ascii="Trebuchet MS" w:hAnsi="Trebuchet MS"/>
        </w:rPr>
        <w:t xml:space="preserve">: </w:t>
      </w:r>
      <w:r w:rsidRPr="008C0526">
        <w:rPr>
          <w:rFonts w:ascii="Trebuchet MS" w:hAnsi="Trebuchet MS" w:cs="Calibri"/>
          <w:i/>
        </w:rPr>
        <w:t xml:space="preserve">Application </w:t>
      </w:r>
      <w:hyperlink r:id="rId22" w:history="1">
        <w:r w:rsidRPr="008C0526">
          <w:rPr>
            <w:rStyle w:val="Hyperlink"/>
            <w:rFonts w:ascii="Trebuchet MS" w:hAnsi="Trebuchet MS"/>
            <w:b/>
            <w:i/>
          </w:rPr>
          <w:t>20/03071/EFUL</w:t>
        </w:r>
      </w:hyperlink>
      <w:r w:rsidRPr="008C0526">
        <w:rPr>
          <w:rFonts w:ascii="Trebuchet MS" w:hAnsi="Trebuchet MS"/>
          <w:i/>
        </w:rPr>
        <w:t xml:space="preserve"> for the mixed-use redevelopment of the Dick Lovett car dealerships to provide residential and student accommodation.</w:t>
      </w:r>
      <w:r w:rsidRPr="008C0526">
        <w:rPr>
          <w:rFonts w:ascii="Trebuchet MS" w:hAnsi="Trebuchet MS"/>
        </w:rPr>
        <w:t xml:space="preserve"> </w:t>
      </w:r>
      <w:r w:rsidRPr="008C0526">
        <w:rPr>
          <w:rFonts w:ascii="Trebuchet MS" w:hAnsi="Trebuchet MS"/>
          <w:b/>
        </w:rPr>
        <w:t>UPDATE</w:t>
      </w:r>
      <w:r w:rsidRPr="008C0526">
        <w:rPr>
          <w:rFonts w:ascii="Trebuchet MS" w:hAnsi="Trebuchet MS"/>
        </w:rPr>
        <w:t xml:space="preserve"> – </w:t>
      </w:r>
      <w:r w:rsidR="008C0526" w:rsidRPr="008C0526">
        <w:rPr>
          <w:rFonts w:ascii="Trebuchet MS" w:hAnsi="Trebuchet MS"/>
        </w:rPr>
        <w:t xml:space="preserve">the application went to </w:t>
      </w:r>
      <w:r w:rsidRPr="008C0526">
        <w:rPr>
          <w:rFonts w:ascii="Trebuchet MS" w:hAnsi="Trebuchet MS"/>
        </w:rPr>
        <w:t>Planning Committee on 25</w:t>
      </w:r>
      <w:r w:rsidRPr="008C0526">
        <w:rPr>
          <w:rFonts w:ascii="Trebuchet MS" w:hAnsi="Trebuchet MS"/>
          <w:vertAlign w:val="superscript"/>
        </w:rPr>
        <w:t>th</w:t>
      </w:r>
      <w:r w:rsidRPr="008C0526">
        <w:rPr>
          <w:rFonts w:ascii="Trebuchet MS" w:hAnsi="Trebuchet MS"/>
        </w:rPr>
        <w:t xml:space="preserve"> August, and was recommended for refusal by the case officer on grounds of a non-policy compliant provision of off-street parking. BPT continued to speak against the scheme on grounds of</w:t>
      </w:r>
      <w:r w:rsidRPr="008C0526">
        <w:t xml:space="preserve"> </w:t>
      </w:r>
      <w:r w:rsidRPr="008C0526">
        <w:rPr>
          <w:rFonts w:ascii="Trebuchet MS" w:hAnsi="Trebuchet MS"/>
        </w:rPr>
        <w:t>overdevelopment by virtue of its excessive depth, scale, massing, and height, and failure to sustain or respond to local distinctiveness through the excessive use of inappropriate materials, alien form, height variation, and roof articulation. Councillors considered the balance of public benefit against the single reason for refusal and emphasised that the development would help address housing need and be an ‘exciting’ addition to the streetscape. There was discussion regarding whether car parking provision should be encouraged in light of the Climate Emergency and a push towards more sustainable modes of travel; the pending changes to the Local Plan were acknowledged but not considered to be relevant at t</w:t>
      </w:r>
      <w:r w:rsidR="008C0526" w:rsidRPr="008C0526">
        <w:rPr>
          <w:rFonts w:ascii="Trebuchet MS" w:hAnsi="Trebuchet MS"/>
        </w:rPr>
        <w:t xml:space="preserve">his stage. Councillors voted </w:t>
      </w:r>
      <w:r w:rsidRPr="008C0526">
        <w:rPr>
          <w:rFonts w:ascii="Trebuchet MS" w:hAnsi="Trebuchet MS"/>
        </w:rPr>
        <w:t>to delegate to permit the scheme on grounds of enhancement of the WHS, good mix of accommodation, good design, and provision of EV charging/cycle spaces addresses the Climate Emergency agenda.</w:t>
      </w:r>
    </w:p>
    <w:p w:rsidR="00C04DC1" w:rsidRPr="00AE15C3" w:rsidRDefault="00AE15C3" w:rsidP="00C04DC1">
      <w:pPr>
        <w:rPr>
          <w:rFonts w:ascii="Trebuchet MS" w:hAnsi="Trebuchet MS"/>
        </w:rPr>
      </w:pPr>
      <w:r>
        <w:rPr>
          <w:rFonts w:ascii="Trebuchet MS" w:hAnsi="Trebuchet MS"/>
          <w:b/>
        </w:rPr>
        <w:lastRenderedPageBreak/>
        <w:t>2.4</w:t>
      </w:r>
      <w:r w:rsidR="00C04DC1" w:rsidRPr="00AE15C3">
        <w:rPr>
          <w:rFonts w:ascii="Trebuchet MS" w:hAnsi="Trebuchet MS"/>
        </w:rPr>
        <w:t xml:space="preserve"> </w:t>
      </w:r>
      <w:bookmarkStart w:id="3" w:name="_Hlk53059039"/>
      <w:r w:rsidR="00C04DC1" w:rsidRPr="00AE15C3">
        <w:rPr>
          <w:rFonts w:ascii="Trebuchet MS" w:hAnsi="Trebuchet MS"/>
          <w:b/>
        </w:rPr>
        <w:t>Bath Press:</w:t>
      </w:r>
      <w:r w:rsidR="00C04DC1" w:rsidRPr="00AE15C3">
        <w:rPr>
          <w:rFonts w:ascii="Trebuchet MS" w:hAnsi="Trebuchet MS"/>
          <w:b/>
          <w:i/>
        </w:rPr>
        <w:t xml:space="preserve"> </w:t>
      </w:r>
      <w:r w:rsidR="00C04DC1" w:rsidRPr="00AE15C3">
        <w:rPr>
          <w:rFonts w:ascii="Trebuchet MS" w:hAnsi="Trebuchet MS"/>
          <w:i/>
        </w:rPr>
        <w:t xml:space="preserve">Application </w:t>
      </w:r>
      <w:hyperlink r:id="rId23" w:history="1">
        <w:r w:rsidR="00C04DC1" w:rsidRPr="008C0526">
          <w:rPr>
            <w:rStyle w:val="Hyperlink"/>
            <w:rFonts w:ascii="Trebuchet MS" w:hAnsi="Trebuchet MS"/>
            <w:b/>
            <w:i/>
          </w:rPr>
          <w:t>20/04760/EFUL</w:t>
        </w:r>
      </w:hyperlink>
      <w:r w:rsidR="00C04DC1" w:rsidRPr="00AE15C3">
        <w:rPr>
          <w:rFonts w:ascii="Trebuchet MS" w:hAnsi="Trebuchet MS"/>
          <w:i/>
        </w:rPr>
        <w:t xml:space="preserve"> </w:t>
      </w:r>
      <w:r w:rsidR="00FF6194" w:rsidRPr="00AE15C3">
        <w:rPr>
          <w:rFonts w:ascii="Trebuchet MS" w:hAnsi="Trebuchet MS"/>
          <w:i/>
        </w:rPr>
        <w:t xml:space="preserve">for the redevelopment of the former Bath Press site (‘Pitman Press’) to provide a mixed-use development of residential homes and commercial floor space. </w:t>
      </w:r>
      <w:r w:rsidR="00FF6194" w:rsidRPr="00AE15C3">
        <w:rPr>
          <w:rFonts w:ascii="Trebuchet MS" w:hAnsi="Trebuchet MS"/>
          <w:b/>
        </w:rPr>
        <w:t xml:space="preserve">UPDATE </w:t>
      </w:r>
      <w:r w:rsidR="00C04DC1" w:rsidRPr="00AE15C3">
        <w:rPr>
          <w:rFonts w:ascii="Trebuchet MS" w:hAnsi="Trebuchet MS"/>
          <w:b/>
        </w:rPr>
        <w:t>–</w:t>
      </w:r>
      <w:r w:rsidR="00C04DC1" w:rsidRPr="00AE15C3">
        <w:rPr>
          <w:rFonts w:ascii="Trebuchet MS" w:hAnsi="Trebuchet MS"/>
        </w:rPr>
        <w:t xml:space="preserve"> </w:t>
      </w:r>
      <w:r w:rsidR="00FF6194" w:rsidRPr="00AE15C3">
        <w:rPr>
          <w:rFonts w:ascii="Trebuchet MS" w:hAnsi="Trebuchet MS"/>
        </w:rPr>
        <w:t>The scheme went forward to Planning Committee on 22nd September, and was recommended for refusal by the case officer. BPT spoke against the scheme due to the proposed harm to a non-designated heritage asset. C</w:t>
      </w:r>
      <w:r w:rsidRPr="00AE15C3">
        <w:rPr>
          <w:rFonts w:ascii="Trebuchet MS" w:hAnsi="Trebuchet MS"/>
        </w:rPr>
        <w:t>ounci</w:t>
      </w:r>
      <w:r w:rsidR="00FF6194" w:rsidRPr="00AE15C3">
        <w:rPr>
          <w:rFonts w:ascii="Trebuchet MS" w:hAnsi="Trebuchet MS"/>
        </w:rPr>
        <w:t>ll</w:t>
      </w:r>
      <w:r w:rsidRPr="00AE15C3">
        <w:rPr>
          <w:rFonts w:ascii="Trebuchet MS" w:hAnsi="Trebuchet MS"/>
        </w:rPr>
        <w:t>o</w:t>
      </w:r>
      <w:r w:rsidR="00FF6194" w:rsidRPr="00AE15C3">
        <w:rPr>
          <w:rFonts w:ascii="Trebuchet MS" w:hAnsi="Trebuchet MS"/>
        </w:rPr>
        <w:t>rs voted to refuse the app due to insufficient commercial space, lack of north-south through link, lack of parking, and demolition of the historic chimney.</w:t>
      </w:r>
      <w:r w:rsidRPr="00AE15C3">
        <w:rPr>
          <w:rFonts w:ascii="Trebuchet MS" w:hAnsi="Trebuchet MS"/>
        </w:rPr>
        <w:t xml:space="preserve"> It was felt that the application 'could do better', and a watered down version of the previous permitted scheme shouldn't be accepted just to see the site developed. A more locally distinctive design was encouraged on this 'gateway' site.</w:t>
      </w:r>
    </w:p>
    <w:bookmarkEnd w:id="1"/>
    <w:bookmarkEnd w:id="3"/>
    <w:p w:rsidR="0048018B" w:rsidRPr="000F5A57" w:rsidRDefault="00AE15C3" w:rsidP="00385D1A">
      <w:pPr>
        <w:rPr>
          <w:rFonts w:ascii="Trebuchet MS" w:hAnsi="Trebuchet MS"/>
        </w:rPr>
      </w:pPr>
      <w:r>
        <w:rPr>
          <w:rFonts w:ascii="Trebuchet MS" w:hAnsi="Trebuchet MS" w:cs="Calibri"/>
          <w:b/>
        </w:rPr>
        <w:t>2.5</w:t>
      </w:r>
      <w:r w:rsidRPr="00BF54C0">
        <w:rPr>
          <w:rFonts w:ascii="Trebuchet MS" w:hAnsi="Trebuchet MS" w:cs="Calibri"/>
          <w:b/>
        </w:rPr>
        <w:t xml:space="preserve"> Regency Laundry:</w:t>
      </w:r>
      <w:r w:rsidRPr="00BF54C0">
        <w:rPr>
          <w:rFonts w:ascii="Trebuchet MS" w:hAnsi="Trebuchet MS" w:cs="Calibri"/>
        </w:rPr>
        <w:t xml:space="preserve"> </w:t>
      </w:r>
      <w:r w:rsidRPr="00AE15C3">
        <w:rPr>
          <w:rFonts w:ascii="Trebuchet MS" w:hAnsi="Trebuchet MS" w:cs="Calibri"/>
          <w:i/>
        </w:rPr>
        <w:t xml:space="preserve">Application </w:t>
      </w:r>
      <w:hyperlink r:id="rId24" w:history="1">
        <w:r w:rsidRPr="008C0526">
          <w:rPr>
            <w:rStyle w:val="Hyperlink"/>
            <w:rFonts w:ascii="Trebuchet MS" w:hAnsi="Trebuchet MS" w:cs="Calibri"/>
            <w:b/>
            <w:i/>
          </w:rPr>
          <w:t>20/03166/FUL</w:t>
        </w:r>
      </w:hyperlink>
      <w:r w:rsidRPr="00AE15C3">
        <w:rPr>
          <w:rFonts w:ascii="Trebuchet MS" w:hAnsi="Trebuchet MS" w:cs="Calibri"/>
          <w:i/>
        </w:rPr>
        <w:t xml:space="preserve"> for the redevelopment of the vacant Regency Laundry site to provide a co-living scheme of 155 studio rooms. </w:t>
      </w:r>
      <w:r w:rsidRPr="00AE15C3">
        <w:rPr>
          <w:rFonts w:ascii="Trebuchet MS" w:hAnsi="Trebuchet MS" w:cs="Calibri"/>
          <w:b/>
        </w:rPr>
        <w:t>UPDATE –</w:t>
      </w:r>
      <w:r>
        <w:rPr>
          <w:rFonts w:ascii="Trebuchet MS" w:hAnsi="Trebuchet MS" w:cs="Calibri"/>
        </w:rPr>
        <w:t xml:space="preserve"> The application</w:t>
      </w:r>
      <w:r w:rsidRPr="00BF54C0">
        <w:rPr>
          <w:rFonts w:ascii="Trebuchet MS" w:hAnsi="Trebuchet MS" w:cs="Calibri"/>
        </w:rPr>
        <w:t xml:space="preserve"> went to Planning Committee on </w:t>
      </w:r>
      <w:r>
        <w:rPr>
          <w:rFonts w:ascii="Trebuchet MS" w:hAnsi="Trebuchet MS" w:cs="Calibri"/>
        </w:rPr>
        <w:t xml:space="preserve">23rd September. BPT </w:t>
      </w:r>
      <w:r w:rsidR="00385D1A">
        <w:rPr>
          <w:rFonts w:ascii="Trebuchet MS" w:hAnsi="Trebuchet MS" w:cs="Calibri"/>
        </w:rPr>
        <w:t xml:space="preserve">previously spoke against the scheme </w:t>
      </w:r>
      <w:r w:rsidR="00385D1A" w:rsidRPr="00385D1A">
        <w:rPr>
          <w:rFonts w:ascii="Trebuchet MS" w:hAnsi="Trebuchet MS" w:cs="Calibri"/>
        </w:rPr>
        <w:t>on grounds of harm to townscape character &amp; local distinctiveness</w:t>
      </w:r>
      <w:r w:rsidR="00385D1A">
        <w:rPr>
          <w:rFonts w:ascii="Trebuchet MS" w:hAnsi="Trebuchet MS" w:cs="Calibri"/>
        </w:rPr>
        <w:t xml:space="preserve"> at Planning Committee in August</w:t>
      </w:r>
      <w:r w:rsidR="00385D1A" w:rsidRPr="00385D1A">
        <w:rPr>
          <w:rFonts w:ascii="Trebuchet MS" w:hAnsi="Trebuchet MS" w:cs="Calibri"/>
        </w:rPr>
        <w:t>.</w:t>
      </w:r>
      <w:r w:rsidR="00385D1A">
        <w:rPr>
          <w:rFonts w:ascii="Trebuchet MS" w:hAnsi="Trebuchet MS" w:cs="Calibri"/>
        </w:rPr>
        <w:t xml:space="preserve"> Councillors voted </w:t>
      </w:r>
      <w:r w:rsidR="00385D1A" w:rsidRPr="00385D1A">
        <w:rPr>
          <w:rFonts w:ascii="Trebuchet MS" w:hAnsi="Trebuchet MS" w:cs="Calibri"/>
        </w:rPr>
        <w:t xml:space="preserve">to refuse the application on grounds </w:t>
      </w:r>
      <w:r w:rsidR="00385D1A">
        <w:rPr>
          <w:rFonts w:ascii="Trebuchet MS" w:hAnsi="Trebuchet MS" w:cs="Calibri"/>
        </w:rPr>
        <w:t xml:space="preserve">of loss of industrial site, and raised concerns regarding the lack of appropriate marketing for the site, despite </w:t>
      </w:r>
      <w:r w:rsidR="00385D1A" w:rsidRPr="00385D1A">
        <w:rPr>
          <w:rFonts w:ascii="Trebuchet MS" w:hAnsi="Trebuchet MS" w:cs="Calibri"/>
        </w:rPr>
        <w:t xml:space="preserve">high demand for industrial premises with 1% vacancy in Bath of available sites. </w:t>
      </w:r>
    </w:p>
    <w:p w:rsidR="000F5A57" w:rsidRPr="000F5A57" w:rsidRDefault="00107513" w:rsidP="00407834">
      <w:pPr>
        <w:rPr>
          <w:rFonts w:ascii="Trebuchet MS" w:hAnsi="Trebuchet MS"/>
        </w:rPr>
      </w:pPr>
      <w:r w:rsidRPr="000F5A57">
        <w:rPr>
          <w:rFonts w:ascii="Trebuchet MS" w:hAnsi="Trebuchet MS"/>
          <w:b/>
        </w:rPr>
        <w:t>2.</w:t>
      </w:r>
      <w:r w:rsidR="00952C5E" w:rsidRPr="000F5A57">
        <w:rPr>
          <w:rFonts w:ascii="Trebuchet MS" w:hAnsi="Trebuchet MS"/>
          <w:b/>
        </w:rPr>
        <w:t>6</w:t>
      </w:r>
      <w:r w:rsidRPr="000F5A57">
        <w:rPr>
          <w:rFonts w:ascii="Trebuchet MS" w:hAnsi="Trebuchet MS"/>
          <w:b/>
        </w:rPr>
        <w:t xml:space="preserve"> </w:t>
      </w:r>
      <w:r w:rsidR="00BA4788" w:rsidRPr="000F5A57">
        <w:rPr>
          <w:rFonts w:ascii="Trebuchet MS" w:hAnsi="Trebuchet MS"/>
          <w:b/>
        </w:rPr>
        <w:t xml:space="preserve">5G Mast, </w:t>
      </w:r>
      <w:r w:rsidR="00C04DC1" w:rsidRPr="000F5A57">
        <w:rPr>
          <w:rFonts w:ascii="Trebuchet MS" w:hAnsi="Trebuchet MS"/>
          <w:b/>
        </w:rPr>
        <w:t>Marksbury</w:t>
      </w:r>
      <w:r w:rsidRPr="000F5A57">
        <w:rPr>
          <w:rFonts w:ascii="Trebuchet MS" w:hAnsi="Trebuchet MS"/>
          <w:b/>
        </w:rPr>
        <w:t>:</w:t>
      </w:r>
      <w:r w:rsidRPr="000F5A57">
        <w:rPr>
          <w:rFonts w:ascii="Trebuchet MS" w:hAnsi="Trebuchet MS"/>
        </w:rPr>
        <w:t xml:space="preserve"> Application </w:t>
      </w:r>
      <w:hyperlink r:id="rId25" w:anchor="details_Section" w:history="1">
        <w:r w:rsidR="000F5A57" w:rsidRPr="008C0526">
          <w:rPr>
            <w:rStyle w:val="Hyperlink"/>
            <w:rFonts w:ascii="Trebuchet MS" w:hAnsi="Trebuchet MS"/>
            <w:b/>
          </w:rPr>
          <w:t>21/03977/TEL</w:t>
        </w:r>
      </w:hyperlink>
      <w:r w:rsidRPr="000F5A57">
        <w:rPr>
          <w:rFonts w:ascii="Trebuchet MS" w:hAnsi="Trebuchet MS"/>
        </w:rPr>
        <w:t xml:space="preserve"> </w:t>
      </w:r>
      <w:r w:rsidR="000F5A57" w:rsidRPr="000F5A57">
        <w:rPr>
          <w:rFonts w:ascii="Trebuchet MS" w:hAnsi="Trebuchet MS"/>
        </w:rPr>
        <w:t>proposed</w:t>
      </w:r>
      <w:r w:rsidR="00DA100F" w:rsidRPr="000F5A57">
        <w:rPr>
          <w:rFonts w:ascii="Trebuchet MS" w:hAnsi="Trebuchet MS"/>
        </w:rPr>
        <w:t xml:space="preserve"> the installation of </w:t>
      </w:r>
      <w:r w:rsidR="000F5A57" w:rsidRPr="000F5A57">
        <w:rPr>
          <w:rFonts w:ascii="Trebuchet MS" w:hAnsi="Trebuchet MS"/>
        </w:rPr>
        <w:t>a 20m</w:t>
      </w:r>
      <w:r w:rsidRPr="000F5A57">
        <w:rPr>
          <w:rFonts w:ascii="Trebuchet MS" w:hAnsi="Trebuchet MS"/>
        </w:rPr>
        <w:t xml:space="preserve"> </w:t>
      </w:r>
      <w:r w:rsidR="000F5A57" w:rsidRPr="000F5A57">
        <w:rPr>
          <w:rFonts w:ascii="Trebuchet MS" w:hAnsi="Trebuchet MS"/>
        </w:rPr>
        <w:t xml:space="preserve">4G &amp; </w:t>
      </w:r>
      <w:r w:rsidRPr="000F5A57">
        <w:rPr>
          <w:rFonts w:ascii="Trebuchet MS" w:hAnsi="Trebuchet MS"/>
        </w:rPr>
        <w:t>5G monopole on</w:t>
      </w:r>
      <w:r w:rsidR="000F5A57" w:rsidRPr="000F5A57">
        <w:rPr>
          <w:rFonts w:ascii="Trebuchet MS" w:hAnsi="Trebuchet MS"/>
        </w:rPr>
        <w:t xml:space="preserve"> the A39 running through the village of Marksbury. BPT opposed the scheme on grounds of a failure to sustain or enhance the rural townscape character of Marksbury, and inappropriate development within the Green Belt without demonstration of ‘special circumstances’. </w:t>
      </w:r>
      <w:r w:rsidR="000F5A57" w:rsidRPr="000F5A57">
        <w:rPr>
          <w:rFonts w:ascii="Trebuchet MS" w:hAnsi="Trebuchet MS"/>
        </w:rPr>
        <w:t>We continue to emphasise the need for a masterplan across the World Heritage Site for ongoing and future mast installations.</w:t>
      </w:r>
    </w:p>
    <w:p w:rsidR="00665931" w:rsidRPr="00665931" w:rsidRDefault="00385D1A" w:rsidP="00385D1A">
      <w:pPr>
        <w:rPr>
          <w:rFonts w:ascii="Trebuchet MS" w:hAnsi="Trebuchet MS"/>
        </w:rPr>
      </w:pPr>
      <w:r w:rsidRPr="00665931">
        <w:rPr>
          <w:rFonts w:ascii="Trebuchet MS" w:hAnsi="Trebuchet MS"/>
          <w:b/>
        </w:rPr>
        <w:t>2.</w:t>
      </w:r>
      <w:r w:rsidRPr="00665931">
        <w:rPr>
          <w:rFonts w:ascii="Trebuchet MS" w:hAnsi="Trebuchet MS"/>
          <w:b/>
        </w:rPr>
        <w:t>7</w:t>
      </w:r>
      <w:r w:rsidRPr="00665931">
        <w:rPr>
          <w:rFonts w:ascii="Trebuchet MS" w:hAnsi="Trebuchet MS"/>
          <w:b/>
        </w:rPr>
        <w:t xml:space="preserve"> </w:t>
      </w:r>
      <w:r w:rsidRPr="00665931">
        <w:rPr>
          <w:rFonts w:ascii="Trebuchet MS" w:hAnsi="Trebuchet MS"/>
          <w:b/>
        </w:rPr>
        <w:t>Midford Castle</w:t>
      </w:r>
      <w:r w:rsidRPr="00665931">
        <w:rPr>
          <w:rFonts w:ascii="Trebuchet MS" w:hAnsi="Trebuchet MS"/>
          <w:b/>
        </w:rPr>
        <w:t xml:space="preserve">: </w:t>
      </w:r>
      <w:r w:rsidRPr="00665931">
        <w:rPr>
          <w:rFonts w:ascii="Trebuchet MS" w:hAnsi="Trebuchet MS"/>
          <w:i/>
        </w:rPr>
        <w:t xml:space="preserve">Application </w:t>
      </w:r>
      <w:r w:rsidRPr="00665931">
        <w:rPr>
          <w:rStyle w:val="Hyperlink"/>
          <w:rFonts w:ascii="Trebuchet MS" w:hAnsi="Trebuchet MS"/>
          <w:b/>
          <w:i/>
        </w:rPr>
        <w:t>21/</w:t>
      </w:r>
      <w:hyperlink r:id="rId26" w:history="1">
        <w:r w:rsidRPr="00665931">
          <w:rPr>
            <w:rStyle w:val="Hyperlink"/>
            <w:rFonts w:ascii="Trebuchet MS" w:hAnsi="Trebuchet MS"/>
            <w:b/>
            <w:i/>
          </w:rPr>
          <w:t>01555</w:t>
        </w:r>
      </w:hyperlink>
      <w:r w:rsidRPr="00665931">
        <w:rPr>
          <w:rStyle w:val="Hyperlink"/>
          <w:rFonts w:ascii="Trebuchet MS" w:hAnsi="Trebuchet MS"/>
          <w:b/>
          <w:i/>
        </w:rPr>
        <w:t>/FUL</w:t>
      </w:r>
      <w:r w:rsidRPr="00665931">
        <w:rPr>
          <w:rFonts w:ascii="Trebuchet MS" w:hAnsi="Trebuchet MS"/>
          <w:i/>
        </w:rPr>
        <w:t xml:space="preserve"> for the construction of an agricultural barn and installation of a solar array system on the site of the Grade I Midford Castle and associated Grade II* outbuildings. </w:t>
      </w:r>
      <w:r w:rsidRPr="00665931">
        <w:rPr>
          <w:rFonts w:ascii="Trebuchet MS" w:hAnsi="Trebuchet MS"/>
          <w:b/>
        </w:rPr>
        <w:t>UPDATE</w:t>
      </w:r>
      <w:r w:rsidRPr="00665931">
        <w:rPr>
          <w:rFonts w:ascii="Trebuchet MS" w:hAnsi="Trebuchet MS"/>
        </w:rPr>
        <w:t xml:space="preserve"> – The application has been </w:t>
      </w:r>
      <w:r w:rsidRPr="00665931">
        <w:rPr>
          <w:rFonts w:ascii="Trebuchet MS" w:hAnsi="Trebuchet MS"/>
        </w:rPr>
        <w:t>refused on grounds of inappropriate development in the Green Belt, harm to the setting of a group of listed buildings, and would fail to maintain or preserve the natural beauty of the Cotswolds Area of Outstanding Natural Beauty</w:t>
      </w:r>
      <w:r w:rsidR="00665931" w:rsidRPr="00665931">
        <w:rPr>
          <w:rFonts w:ascii="Trebuchet MS" w:hAnsi="Trebuchet MS"/>
        </w:rPr>
        <w:t xml:space="preserve">. BPT maintained an objection to the proposals on the basis of cumulative harm to the landscape setting of an interconnected group of listed buildings, without being appropriately justified. </w:t>
      </w:r>
    </w:p>
    <w:p w:rsidR="00F060B0" w:rsidRDefault="00385D1A" w:rsidP="00407834">
      <w:pPr>
        <w:rPr>
          <w:rFonts w:ascii="Trebuchet MS" w:hAnsi="Trebuchet MS"/>
        </w:rPr>
      </w:pPr>
      <w:r w:rsidRPr="00DC4E85">
        <w:rPr>
          <w:rFonts w:ascii="Trebuchet MS" w:hAnsi="Trebuchet MS"/>
          <w:b/>
        </w:rPr>
        <w:t xml:space="preserve">2.8 34 </w:t>
      </w:r>
      <w:r w:rsidR="00BC763F" w:rsidRPr="00DC4E85">
        <w:rPr>
          <w:rFonts w:ascii="Trebuchet MS" w:hAnsi="Trebuchet MS"/>
          <w:b/>
        </w:rPr>
        <w:t>Field Between City Farm And Cotswold View</w:t>
      </w:r>
      <w:r w:rsidRPr="00DC4E85">
        <w:rPr>
          <w:rFonts w:ascii="Trebuchet MS" w:hAnsi="Trebuchet MS"/>
          <w:b/>
        </w:rPr>
        <w:t xml:space="preserve">: </w:t>
      </w:r>
      <w:r w:rsidRPr="00DC4E85">
        <w:rPr>
          <w:rFonts w:ascii="Trebuchet MS" w:hAnsi="Trebuchet MS"/>
          <w:i/>
        </w:rPr>
        <w:t xml:space="preserve">Application </w:t>
      </w:r>
      <w:hyperlink r:id="rId27" w:history="1">
        <w:r w:rsidR="00F060B0" w:rsidRPr="00DC4E85">
          <w:rPr>
            <w:rStyle w:val="Hyperlink"/>
            <w:rFonts w:ascii="Trebuchet MS" w:hAnsi="Trebuchet MS"/>
            <w:b/>
            <w:i/>
          </w:rPr>
          <w:t>21/01588/FUL</w:t>
        </w:r>
      </w:hyperlink>
      <w:r w:rsidRPr="00DC4E85">
        <w:rPr>
          <w:rFonts w:ascii="Trebuchet MS" w:hAnsi="Trebuchet MS"/>
          <w:i/>
        </w:rPr>
        <w:t xml:space="preserve"> for the construction of </w:t>
      </w:r>
      <w:r w:rsidR="00F060B0" w:rsidRPr="00DC4E85">
        <w:rPr>
          <w:rFonts w:ascii="Trebuchet MS" w:hAnsi="Trebuchet MS"/>
          <w:i/>
        </w:rPr>
        <w:t>nine dwellings on a green site forming part of the hillside overlooking Twerton</w:t>
      </w:r>
      <w:r w:rsidRPr="00DC4E85">
        <w:rPr>
          <w:rFonts w:ascii="Trebuchet MS" w:hAnsi="Trebuchet MS"/>
          <w:i/>
        </w:rPr>
        <w:t>.</w:t>
      </w:r>
      <w:r w:rsidRPr="00DC4E85">
        <w:rPr>
          <w:rFonts w:ascii="Trebuchet MS" w:hAnsi="Trebuchet MS"/>
        </w:rPr>
        <w:t xml:space="preserve"> </w:t>
      </w:r>
      <w:r w:rsidRPr="00DC4E85">
        <w:rPr>
          <w:rFonts w:ascii="Trebuchet MS" w:hAnsi="Trebuchet MS"/>
          <w:b/>
        </w:rPr>
        <w:t>UPDATE</w:t>
      </w:r>
      <w:r w:rsidRPr="00DC4E85">
        <w:rPr>
          <w:rFonts w:ascii="Trebuchet MS" w:hAnsi="Trebuchet MS"/>
        </w:rPr>
        <w:t xml:space="preserve"> – The application </w:t>
      </w:r>
      <w:r w:rsidR="00F060B0" w:rsidRPr="00DC4E85">
        <w:rPr>
          <w:rFonts w:ascii="Trebuchet MS" w:hAnsi="Trebuchet MS"/>
        </w:rPr>
        <w:t>went to Planning Committee on 22nd September. BPT continued to speak against the application and the principle of development on this “important hillside” site due to harm to the views in and across the landscape setting of the World Heritage Site.</w:t>
      </w:r>
      <w:r w:rsidR="00DC4E85" w:rsidRPr="00DC4E85">
        <w:rPr>
          <w:rFonts w:ascii="Trebuchet MS" w:hAnsi="Trebuchet MS"/>
        </w:rPr>
        <w:t xml:space="preserve"> Previous, refused application </w:t>
      </w:r>
      <w:hyperlink r:id="rId28" w:anchor="details" w:history="1">
        <w:r w:rsidR="00DC4E85" w:rsidRPr="00DC4E85">
          <w:rPr>
            <w:rStyle w:val="Hyperlink"/>
            <w:rFonts w:ascii="Trebuchet MS" w:hAnsi="Trebuchet MS"/>
            <w:b/>
          </w:rPr>
          <w:t>19/00786/FUL</w:t>
        </w:r>
      </w:hyperlink>
      <w:r w:rsidR="00DC4E85" w:rsidRPr="00DC4E85">
        <w:rPr>
          <w:rFonts w:ascii="Trebuchet MS" w:hAnsi="Trebuchet MS"/>
        </w:rPr>
        <w:t xml:space="preserve"> also proposed nine houses on this site and was dismissed at appeal. </w:t>
      </w:r>
      <w:r w:rsidR="00F060B0" w:rsidRPr="00DC4E85">
        <w:rPr>
          <w:rFonts w:ascii="Trebuchet MS" w:hAnsi="Trebuchet MS"/>
        </w:rPr>
        <w:t xml:space="preserve"> Councillors</w:t>
      </w:r>
      <w:r w:rsidR="00DC4E85" w:rsidRPr="00DC4E85">
        <w:rPr>
          <w:rFonts w:ascii="Trebuchet MS" w:hAnsi="Trebuchet MS"/>
        </w:rPr>
        <w:t xml:space="preserve"> expressed concerns regarding the build-up of what is considered to be a site of visual, social, and ecological value. However, councillors were informed that a refusal of this application would not be defendable at appeal due to the previous comments made by the inspector at the appeal for application 19/00786/FUL; there was concluded to</w:t>
      </w:r>
      <w:r w:rsidR="00DC4E85">
        <w:rPr>
          <w:rFonts w:ascii="Trebuchet MS" w:hAnsi="Trebuchet MS"/>
        </w:rPr>
        <w:t xml:space="preserve"> be only limited harm to the World Heritage Site, outweighed by the public benefit of the scheme. Councillors therefore </w:t>
      </w:r>
      <w:r w:rsidR="00F060B0">
        <w:rPr>
          <w:rFonts w:ascii="Trebuchet MS" w:hAnsi="Trebuchet MS"/>
        </w:rPr>
        <w:t>voted to de</w:t>
      </w:r>
      <w:r w:rsidR="00DC4E85">
        <w:rPr>
          <w:rFonts w:ascii="Trebuchet MS" w:hAnsi="Trebuchet MS"/>
        </w:rPr>
        <w:t xml:space="preserve">legate to permit the proposal. </w:t>
      </w:r>
    </w:p>
    <w:p w:rsidR="00DC4E85" w:rsidRPr="00DC4E85" w:rsidRDefault="00DC4E85" w:rsidP="00407834">
      <w:pPr>
        <w:rPr>
          <w:rFonts w:ascii="Trebuchet MS" w:hAnsi="Trebuchet MS"/>
        </w:rPr>
      </w:pPr>
    </w:p>
    <w:p w:rsidR="009C6E34" w:rsidRPr="00407834" w:rsidRDefault="00461863" w:rsidP="00407834">
      <w:pPr>
        <w:rPr>
          <w:rFonts w:ascii="Trebuchet MS" w:hAnsi="Trebuchet MS"/>
          <w:b/>
          <w:u w:val="single"/>
        </w:rPr>
      </w:pPr>
      <w:r w:rsidRPr="00407834">
        <w:rPr>
          <w:rFonts w:ascii="Trebuchet MS" w:hAnsi="Trebuchet MS"/>
          <w:b/>
          <w:color w:val="000000" w:themeColor="text1"/>
          <w:u w:val="single"/>
        </w:rPr>
        <w:t>3</w:t>
      </w:r>
      <w:r w:rsidR="002C3824" w:rsidRPr="00407834">
        <w:rPr>
          <w:rFonts w:ascii="Trebuchet MS" w:hAnsi="Trebuchet MS"/>
          <w:b/>
          <w:color w:val="000000" w:themeColor="text1"/>
          <w:u w:val="single"/>
        </w:rPr>
        <w:t xml:space="preserve">. </w:t>
      </w:r>
      <w:r w:rsidR="002C3824" w:rsidRPr="00407834">
        <w:rPr>
          <w:rFonts w:ascii="Trebuchet MS" w:hAnsi="Trebuchet MS"/>
          <w:b/>
          <w:u w:val="single"/>
        </w:rPr>
        <w:t>National News</w:t>
      </w:r>
    </w:p>
    <w:p w:rsidR="00960E8B" w:rsidRPr="00407834" w:rsidRDefault="00960E8B" w:rsidP="00407834">
      <w:pPr>
        <w:rPr>
          <w:rFonts w:ascii="Trebuchet MS" w:hAnsi="Trebuchet MS"/>
        </w:rPr>
      </w:pPr>
      <w:r w:rsidRPr="00407834">
        <w:rPr>
          <w:rFonts w:ascii="Trebuchet MS" w:hAnsi="Trebuchet MS"/>
          <w:b/>
        </w:rPr>
        <w:t xml:space="preserve">3.1 Proposed Changes to the English Planning System Paused: </w:t>
      </w:r>
      <w:r w:rsidRPr="00407834">
        <w:rPr>
          <w:rFonts w:ascii="Trebuchet MS" w:hAnsi="Trebuchet MS"/>
        </w:rPr>
        <w:t>The government has paused its controversial planning reforms as new housing secretary Michael Gove prepares to meet Conservative MPs who had criticised the upcoming Planning Bill, due to go before Parliament later this year. Announcing the planning bill, the government had pledged it would create “simpler, faster procedures for producing local development plans, approving major schemes, assessing environmental impacts and negotiating affordable housing and infrastructure contributions”.</w:t>
      </w:r>
      <w:r w:rsidR="00BC6BE2" w:rsidRPr="00407834">
        <w:rPr>
          <w:rFonts w:ascii="Trebuchet MS" w:hAnsi="Trebuchet MS"/>
        </w:rPr>
        <w:t xml:space="preserve"> The new laws would have given councils mandatory housebuilding targets and stopped homeowners from being able to object to planning applications.</w:t>
      </w:r>
    </w:p>
    <w:p w:rsidR="00F14F38" w:rsidRPr="00407834" w:rsidRDefault="00960E8B" w:rsidP="00407834">
      <w:pPr>
        <w:rPr>
          <w:rFonts w:ascii="Trebuchet MS" w:hAnsi="Trebuchet MS"/>
        </w:rPr>
      </w:pPr>
      <w:r w:rsidRPr="00407834">
        <w:rPr>
          <w:rFonts w:ascii="Trebuchet MS" w:hAnsi="Trebuchet MS"/>
          <w:b/>
        </w:rPr>
        <w:t>3.2</w:t>
      </w:r>
      <w:r w:rsidR="009C6E34" w:rsidRPr="00407834">
        <w:rPr>
          <w:rFonts w:ascii="Trebuchet MS" w:hAnsi="Trebuchet MS"/>
          <w:b/>
        </w:rPr>
        <w:t xml:space="preserve"> </w:t>
      </w:r>
      <w:r w:rsidR="00F14F38" w:rsidRPr="00407834">
        <w:rPr>
          <w:rFonts w:ascii="Trebuchet MS" w:hAnsi="Trebuchet MS"/>
          <w:b/>
        </w:rPr>
        <w:t xml:space="preserve">New £4m Fund to Increase Community Led Affordable Housing: </w:t>
      </w:r>
      <w:r w:rsidR="00F14F38" w:rsidRPr="00407834">
        <w:rPr>
          <w:rFonts w:ascii="Trebuchet MS" w:hAnsi="Trebuchet MS"/>
        </w:rPr>
        <w:t xml:space="preserve">The Ministry of Housing, Communities &amp; Local Government </w:t>
      </w:r>
      <w:r w:rsidR="00F14F38" w:rsidRPr="00407834">
        <w:rPr>
          <w:rFonts w:ascii="Trebuchet MS" w:hAnsi="Trebuchet MS"/>
          <w:b/>
        </w:rPr>
        <w:t>(</w:t>
      </w:r>
      <w:r w:rsidR="00F14F38" w:rsidRPr="00407834">
        <w:rPr>
          <w:rFonts w:ascii="Trebuchet MS" w:hAnsi="Trebuchet MS"/>
        </w:rPr>
        <w:t>MHCLG</w:t>
      </w:r>
      <w:r w:rsidR="00F14F38" w:rsidRPr="00407834">
        <w:rPr>
          <w:rFonts w:ascii="Trebuchet MS" w:hAnsi="Trebuchet MS"/>
        </w:rPr>
        <w:t>)</w:t>
      </w:r>
      <w:r w:rsidR="00F14F38" w:rsidRPr="00407834">
        <w:rPr>
          <w:rFonts w:ascii="Trebuchet MS" w:hAnsi="Trebuchet MS"/>
        </w:rPr>
        <w:t xml:space="preserve"> announced the launch of a new grant programme which aims to give community-led housing groups increased access to high quality, affordable housing that meets local needs. The fund will support community groups to cover costs </w:t>
      </w:r>
      <w:r w:rsidR="00F14F38" w:rsidRPr="00407834">
        <w:rPr>
          <w:rFonts w:ascii="Trebuchet MS" w:hAnsi="Trebuchet MS"/>
        </w:rPr>
        <w:t>of trying to</w:t>
      </w:r>
      <w:r w:rsidR="00F14F38" w:rsidRPr="00407834">
        <w:rPr>
          <w:rFonts w:ascii="Trebuchet MS" w:hAnsi="Trebuchet MS"/>
        </w:rPr>
        <w:t xml:space="preserve"> develop housing, including design work and planning applications. The grant programme will be managed by the Community Led Homes Partnership.</w:t>
      </w:r>
    </w:p>
    <w:p w:rsidR="00F14F38" w:rsidRPr="00407834" w:rsidRDefault="00F14F38" w:rsidP="00407834">
      <w:pPr>
        <w:rPr>
          <w:rFonts w:ascii="Trebuchet MS" w:hAnsi="Trebuchet MS"/>
        </w:rPr>
      </w:pPr>
      <w:r w:rsidRPr="00407834">
        <w:rPr>
          <w:rFonts w:ascii="Trebuchet MS" w:hAnsi="Trebuchet MS"/>
        </w:rPr>
        <w:t xml:space="preserve">You can read the update in full </w:t>
      </w:r>
      <w:r w:rsidRPr="00407834">
        <w:rPr>
          <w:rFonts w:ascii="Trebuchet MS" w:hAnsi="Trebuchet MS"/>
        </w:rPr>
        <w:t>via the government website</w:t>
      </w:r>
      <w:r w:rsidRPr="00407834">
        <w:rPr>
          <w:rFonts w:ascii="Trebuchet MS" w:hAnsi="Trebuchet MS"/>
        </w:rPr>
        <w:t xml:space="preserve">: </w:t>
      </w:r>
      <w:hyperlink r:id="rId29" w:history="1">
        <w:r w:rsidRPr="00407834">
          <w:rPr>
            <w:rStyle w:val="Hyperlink"/>
            <w:rFonts w:ascii="Trebuchet MS" w:hAnsi="Trebuchet MS"/>
          </w:rPr>
          <w:t>https://www.gov.uk/government/news/new-4-million-fund-launched-to-increase-community-led-affordable-housing</w:t>
        </w:r>
      </w:hyperlink>
    </w:p>
    <w:p w:rsidR="00F14F38" w:rsidRPr="00407834" w:rsidRDefault="00960E8B" w:rsidP="00407834">
      <w:pPr>
        <w:pStyle w:val="NormalWeb"/>
        <w:shd w:val="clear" w:color="auto" w:fill="FFFFFF"/>
        <w:spacing w:after="300" w:line="276" w:lineRule="auto"/>
        <w:rPr>
          <w:rFonts w:ascii="Trebuchet MS" w:hAnsi="Trebuchet MS"/>
          <w:sz w:val="22"/>
          <w:szCs w:val="22"/>
        </w:rPr>
      </w:pPr>
      <w:r w:rsidRPr="00407834">
        <w:rPr>
          <w:rFonts w:ascii="Trebuchet MS" w:hAnsi="Trebuchet MS"/>
          <w:b/>
          <w:sz w:val="22"/>
          <w:szCs w:val="22"/>
        </w:rPr>
        <w:t>3.3</w:t>
      </w:r>
      <w:r w:rsidR="009C6E34" w:rsidRPr="00407834">
        <w:rPr>
          <w:rFonts w:ascii="Trebuchet MS" w:hAnsi="Trebuchet MS"/>
          <w:b/>
          <w:sz w:val="22"/>
          <w:szCs w:val="22"/>
        </w:rPr>
        <w:t xml:space="preserve"> </w:t>
      </w:r>
      <w:r w:rsidR="00F14F38" w:rsidRPr="00407834">
        <w:rPr>
          <w:rFonts w:ascii="Trebuchet MS" w:hAnsi="Trebuchet MS"/>
          <w:b/>
          <w:sz w:val="22"/>
          <w:szCs w:val="22"/>
        </w:rPr>
        <w:t>Local Government, Climate Change and the Environment:</w:t>
      </w:r>
      <w:r w:rsidR="00F14F38" w:rsidRPr="00407834">
        <w:rPr>
          <w:rFonts w:ascii="Trebuchet MS" w:hAnsi="Trebuchet MS"/>
          <w:sz w:val="22"/>
          <w:szCs w:val="22"/>
        </w:rPr>
        <w:t xml:space="preserve"> MHCLG released a collection of guidance documents on climate change and the environment</w:t>
      </w:r>
      <w:r w:rsidR="00F14F38" w:rsidRPr="00407834">
        <w:rPr>
          <w:rFonts w:ascii="Trebuchet MS" w:hAnsi="Trebuchet MS"/>
          <w:sz w:val="22"/>
          <w:szCs w:val="22"/>
        </w:rPr>
        <w:t xml:space="preserve"> </w:t>
      </w:r>
      <w:r w:rsidR="00F14F38" w:rsidRPr="00407834">
        <w:rPr>
          <w:rFonts w:ascii="Trebuchet MS" w:hAnsi="Trebuchet MS"/>
          <w:sz w:val="22"/>
          <w:szCs w:val="22"/>
        </w:rPr>
        <w:t>for local councils. This advice is broad and does not include specifics on the role of historic or listed buildings in addressing the Climate Emergency. Topics include:</w:t>
      </w:r>
    </w:p>
    <w:p w:rsidR="00F14F38" w:rsidRPr="00407834" w:rsidRDefault="00F14F38" w:rsidP="00407834">
      <w:pPr>
        <w:pStyle w:val="NormalWeb"/>
        <w:numPr>
          <w:ilvl w:val="0"/>
          <w:numId w:val="6"/>
        </w:numPr>
        <w:shd w:val="clear" w:color="auto" w:fill="FFFFFF"/>
        <w:spacing w:after="300" w:line="276" w:lineRule="auto"/>
        <w:rPr>
          <w:rFonts w:ascii="Trebuchet MS" w:hAnsi="Trebuchet MS"/>
          <w:sz w:val="22"/>
          <w:szCs w:val="22"/>
        </w:rPr>
      </w:pPr>
      <w:r w:rsidRPr="00407834">
        <w:rPr>
          <w:rFonts w:ascii="Trebuchet MS" w:hAnsi="Trebuchet MS"/>
          <w:sz w:val="22"/>
          <w:szCs w:val="22"/>
        </w:rPr>
        <w:t>Climate change adaptation</w:t>
      </w:r>
    </w:p>
    <w:p w:rsidR="00F14F38" w:rsidRPr="00407834" w:rsidRDefault="00F14F38" w:rsidP="00407834">
      <w:pPr>
        <w:pStyle w:val="NormalWeb"/>
        <w:numPr>
          <w:ilvl w:val="0"/>
          <w:numId w:val="6"/>
        </w:numPr>
        <w:shd w:val="clear" w:color="auto" w:fill="FFFFFF"/>
        <w:spacing w:after="300" w:line="276" w:lineRule="auto"/>
        <w:rPr>
          <w:rFonts w:ascii="Trebuchet MS" w:hAnsi="Trebuchet MS"/>
          <w:sz w:val="22"/>
          <w:szCs w:val="22"/>
        </w:rPr>
      </w:pPr>
      <w:r w:rsidRPr="00407834">
        <w:rPr>
          <w:rFonts w:ascii="Trebuchet MS" w:hAnsi="Trebuchet MS"/>
          <w:sz w:val="22"/>
          <w:szCs w:val="22"/>
        </w:rPr>
        <w:t>Air quality</w:t>
      </w:r>
    </w:p>
    <w:p w:rsidR="00F14F38" w:rsidRPr="00407834" w:rsidRDefault="00F14F38" w:rsidP="00407834">
      <w:pPr>
        <w:pStyle w:val="NormalWeb"/>
        <w:numPr>
          <w:ilvl w:val="0"/>
          <w:numId w:val="6"/>
        </w:numPr>
        <w:shd w:val="clear" w:color="auto" w:fill="FFFFFF"/>
        <w:spacing w:after="300" w:line="276" w:lineRule="auto"/>
        <w:rPr>
          <w:rFonts w:ascii="Trebuchet MS" w:hAnsi="Trebuchet MS"/>
          <w:sz w:val="22"/>
          <w:szCs w:val="22"/>
        </w:rPr>
      </w:pPr>
      <w:r w:rsidRPr="00407834">
        <w:rPr>
          <w:rFonts w:ascii="Trebuchet MS" w:hAnsi="Trebuchet MS"/>
          <w:sz w:val="22"/>
          <w:szCs w:val="22"/>
        </w:rPr>
        <w:t>Flood and coastal erosion risk management</w:t>
      </w:r>
    </w:p>
    <w:p w:rsidR="00F14F38" w:rsidRPr="00407834" w:rsidRDefault="00F14F38" w:rsidP="00407834">
      <w:pPr>
        <w:pStyle w:val="NormalWeb"/>
        <w:numPr>
          <w:ilvl w:val="0"/>
          <w:numId w:val="6"/>
        </w:numPr>
        <w:shd w:val="clear" w:color="auto" w:fill="FFFFFF"/>
        <w:spacing w:after="300" w:line="276" w:lineRule="auto"/>
        <w:rPr>
          <w:rFonts w:ascii="Trebuchet MS" w:hAnsi="Trebuchet MS"/>
          <w:sz w:val="22"/>
          <w:szCs w:val="22"/>
        </w:rPr>
      </w:pPr>
      <w:r w:rsidRPr="00407834">
        <w:rPr>
          <w:rFonts w:ascii="Trebuchet MS" w:hAnsi="Trebuchet MS"/>
          <w:sz w:val="22"/>
          <w:szCs w:val="22"/>
        </w:rPr>
        <w:t>Green jobs and skills</w:t>
      </w:r>
    </w:p>
    <w:p w:rsidR="00F14F38" w:rsidRPr="00407834" w:rsidRDefault="00F14F38" w:rsidP="00407834">
      <w:pPr>
        <w:pStyle w:val="NormalWeb"/>
        <w:numPr>
          <w:ilvl w:val="0"/>
          <w:numId w:val="6"/>
        </w:numPr>
        <w:shd w:val="clear" w:color="auto" w:fill="FFFFFF"/>
        <w:spacing w:after="300" w:line="276" w:lineRule="auto"/>
        <w:rPr>
          <w:rFonts w:ascii="Trebuchet MS" w:hAnsi="Trebuchet MS"/>
          <w:sz w:val="22"/>
          <w:szCs w:val="22"/>
        </w:rPr>
      </w:pPr>
      <w:r w:rsidRPr="00407834">
        <w:rPr>
          <w:rFonts w:ascii="Trebuchet MS" w:hAnsi="Trebuchet MS"/>
          <w:sz w:val="22"/>
          <w:szCs w:val="22"/>
        </w:rPr>
        <w:t>Nature and environment</w:t>
      </w:r>
    </w:p>
    <w:p w:rsidR="00F14F38" w:rsidRPr="00407834" w:rsidRDefault="00F14F38" w:rsidP="00407834">
      <w:pPr>
        <w:pStyle w:val="NormalWeb"/>
        <w:numPr>
          <w:ilvl w:val="0"/>
          <w:numId w:val="6"/>
        </w:numPr>
        <w:shd w:val="clear" w:color="auto" w:fill="FFFFFF"/>
        <w:spacing w:after="300" w:line="276" w:lineRule="auto"/>
        <w:rPr>
          <w:rFonts w:ascii="Trebuchet MS" w:hAnsi="Trebuchet MS"/>
          <w:sz w:val="22"/>
          <w:szCs w:val="22"/>
        </w:rPr>
      </w:pPr>
      <w:r w:rsidRPr="00407834">
        <w:rPr>
          <w:rFonts w:ascii="Trebuchet MS" w:hAnsi="Trebuchet MS"/>
          <w:sz w:val="22"/>
          <w:szCs w:val="22"/>
        </w:rPr>
        <w:t>Net zero – housing, buildings, heat decarbonisation and green energy</w:t>
      </w:r>
    </w:p>
    <w:p w:rsidR="00F14F38" w:rsidRPr="00407834" w:rsidRDefault="00F14F38" w:rsidP="00407834">
      <w:pPr>
        <w:pStyle w:val="NormalWeb"/>
        <w:numPr>
          <w:ilvl w:val="0"/>
          <w:numId w:val="6"/>
        </w:numPr>
        <w:shd w:val="clear" w:color="auto" w:fill="FFFFFF"/>
        <w:spacing w:after="300" w:line="276" w:lineRule="auto"/>
        <w:rPr>
          <w:rFonts w:ascii="Trebuchet MS" w:hAnsi="Trebuchet MS"/>
          <w:sz w:val="22"/>
          <w:szCs w:val="22"/>
        </w:rPr>
      </w:pPr>
      <w:r w:rsidRPr="00407834">
        <w:rPr>
          <w:rFonts w:ascii="Trebuchet MS" w:hAnsi="Trebuchet MS"/>
          <w:sz w:val="22"/>
          <w:szCs w:val="22"/>
        </w:rPr>
        <w:t>Planning</w:t>
      </w:r>
    </w:p>
    <w:p w:rsidR="00F14F38" w:rsidRPr="00407834" w:rsidRDefault="00F14F38" w:rsidP="00407834">
      <w:pPr>
        <w:pStyle w:val="NormalWeb"/>
        <w:numPr>
          <w:ilvl w:val="0"/>
          <w:numId w:val="6"/>
        </w:numPr>
        <w:shd w:val="clear" w:color="auto" w:fill="FFFFFF"/>
        <w:spacing w:after="300" w:line="276" w:lineRule="auto"/>
        <w:rPr>
          <w:rFonts w:ascii="Trebuchet MS" w:hAnsi="Trebuchet MS"/>
          <w:sz w:val="22"/>
          <w:szCs w:val="22"/>
        </w:rPr>
      </w:pPr>
      <w:r w:rsidRPr="00407834">
        <w:rPr>
          <w:rFonts w:ascii="Trebuchet MS" w:hAnsi="Trebuchet MS"/>
          <w:sz w:val="22"/>
          <w:szCs w:val="22"/>
        </w:rPr>
        <w:t>Transport and emissions</w:t>
      </w:r>
    </w:p>
    <w:p w:rsidR="00F14F38" w:rsidRPr="00407834" w:rsidRDefault="00F14F38" w:rsidP="00407834">
      <w:pPr>
        <w:pStyle w:val="NormalWeb"/>
        <w:numPr>
          <w:ilvl w:val="0"/>
          <w:numId w:val="6"/>
        </w:numPr>
        <w:shd w:val="clear" w:color="auto" w:fill="FFFFFF"/>
        <w:spacing w:before="0" w:beforeAutospacing="0" w:after="300" w:afterAutospacing="0" w:line="276" w:lineRule="auto"/>
        <w:rPr>
          <w:rFonts w:ascii="Trebuchet MS" w:hAnsi="Trebuchet MS"/>
          <w:sz w:val="22"/>
          <w:szCs w:val="22"/>
        </w:rPr>
      </w:pPr>
      <w:r w:rsidRPr="00407834">
        <w:rPr>
          <w:rFonts w:ascii="Trebuchet MS" w:hAnsi="Trebuchet MS"/>
          <w:sz w:val="22"/>
          <w:szCs w:val="22"/>
        </w:rPr>
        <w:t>Waste and recycling</w:t>
      </w:r>
    </w:p>
    <w:p w:rsidR="009C6E34" w:rsidRPr="00407834" w:rsidRDefault="00F14F38" w:rsidP="00407834">
      <w:pPr>
        <w:rPr>
          <w:rFonts w:ascii="Trebuchet MS" w:hAnsi="Trebuchet MS"/>
          <w:highlight w:val="yellow"/>
        </w:rPr>
      </w:pPr>
      <w:r w:rsidRPr="00407834">
        <w:rPr>
          <w:rFonts w:ascii="Trebuchet MS" w:hAnsi="Trebuchet MS"/>
        </w:rPr>
        <w:t xml:space="preserve">All guidance can be accessed </w:t>
      </w:r>
      <w:r w:rsidRPr="00407834">
        <w:rPr>
          <w:rFonts w:ascii="Trebuchet MS" w:hAnsi="Trebuchet MS"/>
        </w:rPr>
        <w:t>via the government website</w:t>
      </w:r>
      <w:r w:rsidRPr="00407834">
        <w:rPr>
          <w:rFonts w:ascii="Trebuchet MS" w:hAnsi="Trebuchet MS"/>
        </w:rPr>
        <w:t xml:space="preserve">: </w:t>
      </w:r>
      <w:hyperlink r:id="rId30" w:anchor="adaptation" w:history="1">
        <w:r w:rsidRPr="00407834">
          <w:rPr>
            <w:rStyle w:val="Hyperlink"/>
            <w:rFonts w:ascii="Trebuchet MS" w:hAnsi="Trebuchet MS"/>
          </w:rPr>
          <w:t>https://www.gov.uk/government/collections/local-government-climate-change-and-the-environment#adaptation</w:t>
        </w:r>
      </w:hyperlink>
      <w:r w:rsidR="009C6E34" w:rsidRPr="00407834">
        <w:rPr>
          <w:rStyle w:val="Hyperlink"/>
          <w:rFonts w:ascii="Trebuchet MS" w:hAnsi="Trebuchet MS"/>
          <w:highlight w:val="yellow"/>
        </w:rPr>
        <w:t xml:space="preserve"> </w:t>
      </w:r>
    </w:p>
    <w:p w:rsidR="00071126" w:rsidRPr="00407834" w:rsidRDefault="00960E8B" w:rsidP="00407834">
      <w:pPr>
        <w:rPr>
          <w:rFonts w:ascii="Trebuchet MS" w:hAnsi="Trebuchet MS"/>
        </w:rPr>
      </w:pPr>
      <w:r w:rsidRPr="00407834">
        <w:rPr>
          <w:rFonts w:ascii="Trebuchet MS" w:hAnsi="Trebuchet MS"/>
          <w:b/>
        </w:rPr>
        <w:t>3.4</w:t>
      </w:r>
      <w:r w:rsidR="009C6E34" w:rsidRPr="00407834">
        <w:rPr>
          <w:rFonts w:ascii="Trebuchet MS" w:hAnsi="Trebuchet MS"/>
          <w:b/>
        </w:rPr>
        <w:t xml:space="preserve"> </w:t>
      </w:r>
      <w:r w:rsidR="00071126" w:rsidRPr="00407834">
        <w:rPr>
          <w:rFonts w:ascii="Trebuchet MS" w:hAnsi="Trebuchet MS"/>
          <w:b/>
        </w:rPr>
        <w:t xml:space="preserve">Edinburgh Council to Licence Short Term Lets: </w:t>
      </w:r>
      <w:r w:rsidR="00071126" w:rsidRPr="00407834">
        <w:rPr>
          <w:rFonts w:ascii="Trebuchet MS" w:hAnsi="Trebuchet MS"/>
        </w:rPr>
        <w:t>The City of Edinburgh Council decided on 11</w:t>
      </w:r>
      <w:r w:rsidR="00071126" w:rsidRPr="00407834">
        <w:rPr>
          <w:rFonts w:ascii="Trebuchet MS" w:hAnsi="Trebuchet MS"/>
          <w:vertAlign w:val="superscript"/>
        </w:rPr>
        <w:t>th</w:t>
      </w:r>
      <w:r w:rsidR="00071126" w:rsidRPr="00407834">
        <w:rPr>
          <w:rFonts w:ascii="Trebuchet MS" w:hAnsi="Trebuchet MS"/>
        </w:rPr>
        <w:t xml:space="preserve"> August to take steps to cracking down on Airbnbs and other short term lets in the capital. In the last five years there has been a significant rise in short term let properties in Edinburgh, particularly </w:t>
      </w:r>
      <w:r w:rsidR="00071126" w:rsidRPr="00407834">
        <w:rPr>
          <w:rFonts w:ascii="Trebuchet MS" w:hAnsi="Trebuchet MS"/>
        </w:rPr>
        <w:t>through Airbnb</w:t>
      </w:r>
      <w:r w:rsidR="00071126" w:rsidRPr="00407834">
        <w:rPr>
          <w:rFonts w:ascii="Trebuchet MS" w:hAnsi="Trebuchet MS"/>
        </w:rPr>
        <w:t xml:space="preserve">. According to council officers, more </w:t>
      </w:r>
      <w:r w:rsidR="00071126" w:rsidRPr="00407834">
        <w:rPr>
          <w:rFonts w:ascii="Trebuchet MS" w:hAnsi="Trebuchet MS"/>
        </w:rPr>
        <w:lastRenderedPageBreak/>
        <w:t>than a third of Scotland’s STL properties are believed to be in the capital, causing shortages in the property market and forcing residents out of their communities. This has led to the council to propose a citywide “control area” – where property owners must acquire planning permission to operate an STL that has been running for under 10 years.</w:t>
      </w:r>
      <w:r w:rsidR="00071126" w:rsidRPr="00407834">
        <w:rPr>
          <w:rFonts w:ascii="Trebuchet MS" w:hAnsi="Trebuchet MS"/>
          <w:b/>
        </w:rPr>
        <w:t xml:space="preserve"> </w:t>
      </w:r>
      <w:r w:rsidR="00E974F1" w:rsidRPr="00407834">
        <w:rPr>
          <w:rFonts w:ascii="Trebuchet MS" w:hAnsi="Trebuchet MS"/>
        </w:rPr>
        <w:t>The city could become a critical test case for the regulation of short-term holiday lets through the planning system.</w:t>
      </w:r>
      <w:r w:rsidR="00E974F1" w:rsidRPr="00407834">
        <w:rPr>
          <w:rFonts w:ascii="Trebuchet MS" w:hAnsi="Trebuchet MS"/>
          <w:b/>
        </w:rPr>
        <w:t xml:space="preserve"> </w:t>
      </w:r>
    </w:p>
    <w:p w:rsidR="00071126" w:rsidRPr="00407834" w:rsidRDefault="00071126" w:rsidP="00407834">
      <w:pPr>
        <w:rPr>
          <w:rFonts w:ascii="Trebuchet MS" w:hAnsi="Trebuchet MS"/>
        </w:rPr>
      </w:pPr>
      <w:r w:rsidRPr="00407834">
        <w:rPr>
          <w:rFonts w:ascii="Trebuchet MS" w:hAnsi="Trebuchet MS"/>
        </w:rPr>
        <w:t xml:space="preserve">You can read the full update here: </w:t>
      </w:r>
      <w:hyperlink r:id="rId31" w:history="1">
        <w:r w:rsidRPr="00407834">
          <w:rPr>
            <w:rStyle w:val="Hyperlink"/>
            <w:rFonts w:ascii="Trebuchet MS" w:hAnsi="Trebuchet MS"/>
          </w:rPr>
          <w:t>https://www.edinburgh.gov.uk/news/article/13264/should-edinburgh-be-a-short-term-let-control-area-</w:t>
        </w:r>
      </w:hyperlink>
      <w:r w:rsidRPr="00407834">
        <w:rPr>
          <w:rFonts w:ascii="Trebuchet MS" w:hAnsi="Trebuchet MS"/>
        </w:rPr>
        <w:t xml:space="preserve"> </w:t>
      </w:r>
    </w:p>
    <w:p w:rsidR="00F14F38" w:rsidRPr="00407834" w:rsidRDefault="00960E8B" w:rsidP="00407834">
      <w:pPr>
        <w:rPr>
          <w:rFonts w:ascii="Trebuchet MS" w:hAnsi="Trebuchet MS"/>
        </w:rPr>
      </w:pPr>
      <w:r w:rsidRPr="00407834">
        <w:rPr>
          <w:rFonts w:ascii="Trebuchet MS" w:hAnsi="Trebuchet MS"/>
          <w:b/>
        </w:rPr>
        <w:t>3.5</w:t>
      </w:r>
      <w:r w:rsidR="00BB2803" w:rsidRPr="00407834">
        <w:rPr>
          <w:rFonts w:ascii="Trebuchet MS" w:hAnsi="Trebuchet MS"/>
          <w:b/>
        </w:rPr>
        <w:t xml:space="preserve"> </w:t>
      </w:r>
      <w:r w:rsidR="00F14F38" w:rsidRPr="00407834">
        <w:rPr>
          <w:rFonts w:ascii="Trebuchet MS" w:hAnsi="Trebuchet MS"/>
          <w:b/>
        </w:rPr>
        <w:t xml:space="preserve">Nominations Open for Victorian Society’s Top 10 Endangered List: </w:t>
      </w:r>
      <w:r w:rsidR="00F14F38" w:rsidRPr="00407834">
        <w:rPr>
          <w:rFonts w:ascii="Trebuchet MS" w:hAnsi="Trebuchet MS"/>
        </w:rPr>
        <w:t>The Victorian Society is seeking nominations for its 2021 Top Ten Endangered Buildings Campaign. The annual event highlights buildings that are in need of repairs or are at risk of being lost completely. With the UK hosting COP26 in November this year, The Top Ten Campaign also raises awareness on how heritage conservation can play a significant role in combatting the causes of climate change. Nominated buildings or structures must be in England and Wales and built between 1837 and 1914, listed buildings are more likely to make the Top Ten, and the closing date for nominations is Friday 15th October at midnight.</w:t>
      </w:r>
    </w:p>
    <w:p w:rsidR="00AD01BB" w:rsidRPr="00407834" w:rsidRDefault="00F14F38" w:rsidP="00407834">
      <w:pPr>
        <w:pStyle w:val="NormalWeb"/>
        <w:shd w:val="clear" w:color="auto" w:fill="FFFFFF"/>
        <w:spacing w:before="0" w:beforeAutospacing="0" w:after="300" w:afterAutospacing="0" w:line="276" w:lineRule="auto"/>
        <w:rPr>
          <w:rFonts w:ascii="Trebuchet MS" w:hAnsi="Trebuchet MS"/>
          <w:color w:val="000000" w:themeColor="text1"/>
          <w:sz w:val="22"/>
          <w:szCs w:val="22"/>
          <w:highlight w:val="yellow"/>
        </w:rPr>
      </w:pPr>
      <w:r w:rsidRPr="00407834">
        <w:rPr>
          <w:rFonts w:ascii="Trebuchet MS" w:hAnsi="Trebuchet MS"/>
          <w:sz w:val="22"/>
          <w:szCs w:val="22"/>
        </w:rPr>
        <w:t xml:space="preserve">You can nominate a building </w:t>
      </w:r>
      <w:r w:rsidRPr="00407834">
        <w:rPr>
          <w:rFonts w:ascii="Trebuchet MS" w:hAnsi="Trebuchet MS"/>
          <w:sz w:val="22"/>
          <w:szCs w:val="22"/>
        </w:rPr>
        <w:t>via the Victorian Society website</w:t>
      </w:r>
      <w:r w:rsidRPr="00407834">
        <w:rPr>
          <w:rFonts w:ascii="Trebuchet MS" w:hAnsi="Trebuchet MS"/>
          <w:sz w:val="22"/>
          <w:szCs w:val="22"/>
        </w:rPr>
        <w:t xml:space="preserve">: </w:t>
      </w:r>
      <w:hyperlink r:id="rId32" w:history="1">
        <w:r w:rsidRPr="00407834">
          <w:rPr>
            <w:rStyle w:val="Hyperlink"/>
            <w:rFonts w:ascii="Trebuchet MS" w:hAnsi="Trebuchet MS"/>
            <w:sz w:val="22"/>
            <w:szCs w:val="22"/>
          </w:rPr>
          <w:t>https://www.victoriansociety.org.uk/news/want-to-save-a-threatened-historic-building-nominate-it-for-the-victorian-societys-endangered-list</w:t>
        </w:r>
      </w:hyperlink>
      <w:r w:rsidR="00D46F1B" w:rsidRPr="00407834">
        <w:rPr>
          <w:rFonts w:ascii="Trebuchet MS" w:hAnsi="Trebuchet MS"/>
          <w:color w:val="000000" w:themeColor="text1"/>
          <w:sz w:val="22"/>
          <w:szCs w:val="22"/>
          <w:highlight w:val="yellow"/>
        </w:rPr>
        <w:t xml:space="preserve"> </w:t>
      </w:r>
    </w:p>
    <w:sectPr w:rsidR="00AD01BB" w:rsidRPr="00407834" w:rsidSect="00696515">
      <w:headerReference w:type="default" r:id="rId33"/>
      <w:footerReference w:type="default" r:id="rId34"/>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8F" w:rsidRDefault="0002408F">
      <w:pPr>
        <w:spacing w:after="0" w:line="240" w:lineRule="auto"/>
      </w:pPr>
      <w:r>
        <w:separator/>
      </w:r>
    </w:p>
  </w:endnote>
  <w:endnote w:type="continuationSeparator" w:id="0">
    <w:p w:rsidR="0002408F" w:rsidRDefault="0002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411896" w:rsidRDefault="00411896">
        <w:pPr>
          <w:pStyle w:val="Footer"/>
          <w:jc w:val="right"/>
        </w:pPr>
        <w:r>
          <w:fldChar w:fldCharType="begin"/>
        </w:r>
        <w:r>
          <w:instrText xml:space="preserve"> PAGE   \* MERGEFORMAT </w:instrText>
        </w:r>
        <w:r>
          <w:fldChar w:fldCharType="separate"/>
        </w:r>
        <w:r w:rsidR="00377861">
          <w:rPr>
            <w:noProof/>
          </w:rPr>
          <w:t>7</w:t>
        </w:r>
        <w:r>
          <w:rPr>
            <w:noProof/>
          </w:rPr>
          <w:fldChar w:fldCharType="end"/>
        </w:r>
      </w:p>
    </w:sdtContent>
  </w:sdt>
  <w:p w:rsidR="00411896" w:rsidRDefault="0041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8F" w:rsidRDefault="0002408F">
      <w:pPr>
        <w:spacing w:after="0" w:line="240" w:lineRule="auto"/>
      </w:pPr>
      <w:r>
        <w:separator/>
      </w:r>
    </w:p>
  </w:footnote>
  <w:footnote w:type="continuationSeparator" w:id="0">
    <w:p w:rsidR="0002408F" w:rsidRDefault="00024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411896" w:rsidTr="0038055E">
      <w:tc>
        <w:tcPr>
          <w:tcW w:w="3009" w:type="dxa"/>
        </w:tcPr>
        <w:p w:rsidR="00411896" w:rsidRDefault="00411896" w:rsidP="0038055E">
          <w:pPr>
            <w:pStyle w:val="Header"/>
            <w:ind w:left="-115"/>
          </w:pPr>
        </w:p>
      </w:tc>
      <w:tc>
        <w:tcPr>
          <w:tcW w:w="3009" w:type="dxa"/>
        </w:tcPr>
        <w:p w:rsidR="00411896" w:rsidRDefault="00411896" w:rsidP="0038055E">
          <w:pPr>
            <w:pStyle w:val="Header"/>
            <w:jc w:val="center"/>
          </w:pPr>
        </w:p>
      </w:tc>
      <w:tc>
        <w:tcPr>
          <w:tcW w:w="3009" w:type="dxa"/>
        </w:tcPr>
        <w:p w:rsidR="00411896" w:rsidRDefault="00411896" w:rsidP="0038055E">
          <w:pPr>
            <w:pStyle w:val="Header"/>
            <w:ind w:right="-115"/>
            <w:jc w:val="right"/>
          </w:pPr>
        </w:p>
      </w:tc>
    </w:tr>
  </w:tbl>
  <w:p w:rsidR="00411896" w:rsidRDefault="00411896"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A58DA"/>
    <w:multiLevelType w:val="hybridMultilevel"/>
    <w:tmpl w:val="DFF08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7D677B2"/>
    <w:multiLevelType w:val="multilevel"/>
    <w:tmpl w:val="5F84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842347"/>
    <w:multiLevelType w:val="hybridMultilevel"/>
    <w:tmpl w:val="4D3C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B28E7"/>
    <w:multiLevelType w:val="hybridMultilevel"/>
    <w:tmpl w:val="BE98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E4751"/>
    <w:multiLevelType w:val="hybridMultilevel"/>
    <w:tmpl w:val="5C14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54A72"/>
    <w:multiLevelType w:val="hybridMultilevel"/>
    <w:tmpl w:val="7A6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507D9"/>
    <w:multiLevelType w:val="hybridMultilevel"/>
    <w:tmpl w:val="6B38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87D84"/>
    <w:multiLevelType w:val="hybridMultilevel"/>
    <w:tmpl w:val="E9D2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F3C5C"/>
    <w:multiLevelType w:val="multilevel"/>
    <w:tmpl w:val="C870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E2789"/>
    <w:multiLevelType w:val="hybridMultilevel"/>
    <w:tmpl w:val="D25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D4A43"/>
    <w:multiLevelType w:val="hybridMultilevel"/>
    <w:tmpl w:val="6E90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D523A"/>
    <w:multiLevelType w:val="multilevel"/>
    <w:tmpl w:val="7080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0"/>
  </w:num>
  <w:num w:numId="4">
    <w:abstractNumId w:val="8"/>
  </w:num>
  <w:num w:numId="5">
    <w:abstractNumId w:val="4"/>
  </w:num>
  <w:num w:numId="6">
    <w:abstractNumId w:val="3"/>
  </w:num>
  <w:num w:numId="7">
    <w:abstractNumId w:val="7"/>
  </w:num>
  <w:num w:numId="8">
    <w:abstractNumId w:val="5"/>
  </w:num>
  <w:num w:numId="9">
    <w:abstractNumId w:val="10"/>
  </w:num>
  <w:num w:numId="10">
    <w:abstractNumId w:val="11"/>
  </w:num>
  <w:num w:numId="11">
    <w:abstractNumId w:val="2"/>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C1E"/>
    <w:rsid w:val="0000121F"/>
    <w:rsid w:val="00002194"/>
    <w:rsid w:val="000021DA"/>
    <w:rsid w:val="00003B07"/>
    <w:rsid w:val="000053C2"/>
    <w:rsid w:val="00005EF3"/>
    <w:rsid w:val="00012E97"/>
    <w:rsid w:val="00014807"/>
    <w:rsid w:val="00015BA3"/>
    <w:rsid w:val="000214B9"/>
    <w:rsid w:val="00023598"/>
    <w:rsid w:val="0002408F"/>
    <w:rsid w:val="00025B8A"/>
    <w:rsid w:val="00027CD9"/>
    <w:rsid w:val="0003020F"/>
    <w:rsid w:val="00030FFC"/>
    <w:rsid w:val="00031FC0"/>
    <w:rsid w:val="0003380D"/>
    <w:rsid w:val="000343B2"/>
    <w:rsid w:val="0003489B"/>
    <w:rsid w:val="00035F3E"/>
    <w:rsid w:val="00037EC8"/>
    <w:rsid w:val="00040769"/>
    <w:rsid w:val="00041023"/>
    <w:rsid w:val="000428FD"/>
    <w:rsid w:val="00043016"/>
    <w:rsid w:val="000441AE"/>
    <w:rsid w:val="000534AB"/>
    <w:rsid w:val="00054E77"/>
    <w:rsid w:val="00057432"/>
    <w:rsid w:val="00057910"/>
    <w:rsid w:val="00060D40"/>
    <w:rsid w:val="00060E87"/>
    <w:rsid w:val="0006421E"/>
    <w:rsid w:val="00064E9F"/>
    <w:rsid w:val="00070DA4"/>
    <w:rsid w:val="00071126"/>
    <w:rsid w:val="00072184"/>
    <w:rsid w:val="0007290A"/>
    <w:rsid w:val="00072EC2"/>
    <w:rsid w:val="00073ECF"/>
    <w:rsid w:val="00077BD2"/>
    <w:rsid w:val="00083B5B"/>
    <w:rsid w:val="000853A5"/>
    <w:rsid w:val="000862EF"/>
    <w:rsid w:val="00086CD0"/>
    <w:rsid w:val="000878F8"/>
    <w:rsid w:val="00087BF8"/>
    <w:rsid w:val="00094929"/>
    <w:rsid w:val="00097EBA"/>
    <w:rsid w:val="000A0579"/>
    <w:rsid w:val="000A1009"/>
    <w:rsid w:val="000A1236"/>
    <w:rsid w:val="000A298B"/>
    <w:rsid w:val="000A2B2D"/>
    <w:rsid w:val="000A3FDA"/>
    <w:rsid w:val="000A4A0A"/>
    <w:rsid w:val="000A60C5"/>
    <w:rsid w:val="000B05E8"/>
    <w:rsid w:val="000B0B32"/>
    <w:rsid w:val="000B3587"/>
    <w:rsid w:val="000B4C22"/>
    <w:rsid w:val="000B53BB"/>
    <w:rsid w:val="000B5599"/>
    <w:rsid w:val="000C1699"/>
    <w:rsid w:val="000C350D"/>
    <w:rsid w:val="000C77DC"/>
    <w:rsid w:val="000D3045"/>
    <w:rsid w:val="000E100C"/>
    <w:rsid w:val="000E163A"/>
    <w:rsid w:val="000E1A8F"/>
    <w:rsid w:val="000E1D85"/>
    <w:rsid w:val="000E1F11"/>
    <w:rsid w:val="000E286F"/>
    <w:rsid w:val="000E2A4B"/>
    <w:rsid w:val="000E60B4"/>
    <w:rsid w:val="000E744C"/>
    <w:rsid w:val="000E7F1A"/>
    <w:rsid w:val="000F0307"/>
    <w:rsid w:val="000F046C"/>
    <w:rsid w:val="000F1D4B"/>
    <w:rsid w:val="000F3E61"/>
    <w:rsid w:val="000F54A5"/>
    <w:rsid w:val="000F5A57"/>
    <w:rsid w:val="000F5C11"/>
    <w:rsid w:val="000F6374"/>
    <w:rsid w:val="001013DC"/>
    <w:rsid w:val="001018C8"/>
    <w:rsid w:val="00103165"/>
    <w:rsid w:val="001032AB"/>
    <w:rsid w:val="00103469"/>
    <w:rsid w:val="001051F6"/>
    <w:rsid w:val="001073F6"/>
    <w:rsid w:val="00107513"/>
    <w:rsid w:val="001119B6"/>
    <w:rsid w:val="00113882"/>
    <w:rsid w:val="001146FA"/>
    <w:rsid w:val="001153EC"/>
    <w:rsid w:val="001158DF"/>
    <w:rsid w:val="0012203A"/>
    <w:rsid w:val="00122AED"/>
    <w:rsid w:val="00124A99"/>
    <w:rsid w:val="00125F12"/>
    <w:rsid w:val="00125F31"/>
    <w:rsid w:val="00126311"/>
    <w:rsid w:val="001274D4"/>
    <w:rsid w:val="0013118B"/>
    <w:rsid w:val="001320F5"/>
    <w:rsid w:val="00132AC2"/>
    <w:rsid w:val="00134A4F"/>
    <w:rsid w:val="001351D5"/>
    <w:rsid w:val="001370B3"/>
    <w:rsid w:val="00137AE7"/>
    <w:rsid w:val="001403ED"/>
    <w:rsid w:val="001421B0"/>
    <w:rsid w:val="00142D7D"/>
    <w:rsid w:val="0014536C"/>
    <w:rsid w:val="001455AE"/>
    <w:rsid w:val="00147444"/>
    <w:rsid w:val="00150337"/>
    <w:rsid w:val="00154275"/>
    <w:rsid w:val="00156283"/>
    <w:rsid w:val="00160350"/>
    <w:rsid w:val="00160B9F"/>
    <w:rsid w:val="00165334"/>
    <w:rsid w:val="0016606D"/>
    <w:rsid w:val="00176045"/>
    <w:rsid w:val="00177AD5"/>
    <w:rsid w:val="00184D9B"/>
    <w:rsid w:val="00185972"/>
    <w:rsid w:val="00187C59"/>
    <w:rsid w:val="0019083D"/>
    <w:rsid w:val="0019135A"/>
    <w:rsid w:val="00194EC3"/>
    <w:rsid w:val="00195816"/>
    <w:rsid w:val="0019595A"/>
    <w:rsid w:val="001A45F5"/>
    <w:rsid w:val="001B05A0"/>
    <w:rsid w:val="001B2C5A"/>
    <w:rsid w:val="001B307C"/>
    <w:rsid w:val="001B7159"/>
    <w:rsid w:val="001B7C70"/>
    <w:rsid w:val="001C1F76"/>
    <w:rsid w:val="001C258B"/>
    <w:rsid w:val="001C5835"/>
    <w:rsid w:val="001D1599"/>
    <w:rsid w:val="001D1E57"/>
    <w:rsid w:val="001D2B7C"/>
    <w:rsid w:val="001D3C76"/>
    <w:rsid w:val="001D4136"/>
    <w:rsid w:val="001D415E"/>
    <w:rsid w:val="001D6BFE"/>
    <w:rsid w:val="001D6E18"/>
    <w:rsid w:val="001D7441"/>
    <w:rsid w:val="001E3334"/>
    <w:rsid w:val="001E59D4"/>
    <w:rsid w:val="001E7BFE"/>
    <w:rsid w:val="001F237E"/>
    <w:rsid w:val="001F38B8"/>
    <w:rsid w:val="001F4FFB"/>
    <w:rsid w:val="001F50C2"/>
    <w:rsid w:val="001F6C4E"/>
    <w:rsid w:val="001F6E17"/>
    <w:rsid w:val="00200B7A"/>
    <w:rsid w:val="00200BDC"/>
    <w:rsid w:val="00201E65"/>
    <w:rsid w:val="002021E7"/>
    <w:rsid w:val="002027D7"/>
    <w:rsid w:val="002033A0"/>
    <w:rsid w:val="0020439B"/>
    <w:rsid w:val="00206C2B"/>
    <w:rsid w:val="00206F54"/>
    <w:rsid w:val="002077AC"/>
    <w:rsid w:val="00212C7D"/>
    <w:rsid w:val="00221705"/>
    <w:rsid w:val="002242CD"/>
    <w:rsid w:val="002268CB"/>
    <w:rsid w:val="00230F71"/>
    <w:rsid w:val="00232895"/>
    <w:rsid w:val="00233CCB"/>
    <w:rsid w:val="00234277"/>
    <w:rsid w:val="00234569"/>
    <w:rsid w:val="00236A0C"/>
    <w:rsid w:val="00242655"/>
    <w:rsid w:val="00242A90"/>
    <w:rsid w:val="002447CD"/>
    <w:rsid w:val="00245023"/>
    <w:rsid w:val="002454EF"/>
    <w:rsid w:val="002472E0"/>
    <w:rsid w:val="00247455"/>
    <w:rsid w:val="002477F0"/>
    <w:rsid w:val="00253598"/>
    <w:rsid w:val="00254EEA"/>
    <w:rsid w:val="00260F9A"/>
    <w:rsid w:val="0026160E"/>
    <w:rsid w:val="0026487C"/>
    <w:rsid w:val="002663C3"/>
    <w:rsid w:val="0026675D"/>
    <w:rsid w:val="00267DF3"/>
    <w:rsid w:val="0027084B"/>
    <w:rsid w:val="002711F8"/>
    <w:rsid w:val="00272FBB"/>
    <w:rsid w:val="00272FD5"/>
    <w:rsid w:val="0027365B"/>
    <w:rsid w:val="00273AD3"/>
    <w:rsid w:val="00274E70"/>
    <w:rsid w:val="00280FC6"/>
    <w:rsid w:val="002836D5"/>
    <w:rsid w:val="0029477C"/>
    <w:rsid w:val="00294ADC"/>
    <w:rsid w:val="002955AC"/>
    <w:rsid w:val="00295C87"/>
    <w:rsid w:val="00297B84"/>
    <w:rsid w:val="002A044C"/>
    <w:rsid w:val="002B57EF"/>
    <w:rsid w:val="002B6A2A"/>
    <w:rsid w:val="002B76DC"/>
    <w:rsid w:val="002B7BE7"/>
    <w:rsid w:val="002C110B"/>
    <w:rsid w:val="002C338F"/>
    <w:rsid w:val="002C3824"/>
    <w:rsid w:val="002C4BBA"/>
    <w:rsid w:val="002C6200"/>
    <w:rsid w:val="002C65B8"/>
    <w:rsid w:val="002C6F24"/>
    <w:rsid w:val="002D079B"/>
    <w:rsid w:val="002D1DDD"/>
    <w:rsid w:val="002D2088"/>
    <w:rsid w:val="002D2933"/>
    <w:rsid w:val="002D31BE"/>
    <w:rsid w:val="002D3225"/>
    <w:rsid w:val="002D3F79"/>
    <w:rsid w:val="002D74A6"/>
    <w:rsid w:val="002D75CC"/>
    <w:rsid w:val="002E101F"/>
    <w:rsid w:val="002E1C09"/>
    <w:rsid w:val="002E2632"/>
    <w:rsid w:val="002E491B"/>
    <w:rsid w:val="002E49E3"/>
    <w:rsid w:val="002E4E9E"/>
    <w:rsid w:val="002E670F"/>
    <w:rsid w:val="002F0F0F"/>
    <w:rsid w:val="002F2011"/>
    <w:rsid w:val="002F4B52"/>
    <w:rsid w:val="002F67BA"/>
    <w:rsid w:val="003000AB"/>
    <w:rsid w:val="003000F5"/>
    <w:rsid w:val="003024A5"/>
    <w:rsid w:val="003039A3"/>
    <w:rsid w:val="00303AED"/>
    <w:rsid w:val="00303B27"/>
    <w:rsid w:val="0030424C"/>
    <w:rsid w:val="00305625"/>
    <w:rsid w:val="00307F54"/>
    <w:rsid w:val="003107A3"/>
    <w:rsid w:val="00310CAF"/>
    <w:rsid w:val="00312E2B"/>
    <w:rsid w:val="00313888"/>
    <w:rsid w:val="00315873"/>
    <w:rsid w:val="003217BD"/>
    <w:rsid w:val="00322FE8"/>
    <w:rsid w:val="00325833"/>
    <w:rsid w:val="003270A1"/>
    <w:rsid w:val="0032732C"/>
    <w:rsid w:val="0033403B"/>
    <w:rsid w:val="0033431A"/>
    <w:rsid w:val="00337D1C"/>
    <w:rsid w:val="003431C5"/>
    <w:rsid w:val="0035001C"/>
    <w:rsid w:val="00350396"/>
    <w:rsid w:val="0036038F"/>
    <w:rsid w:val="0036139D"/>
    <w:rsid w:val="00364AEB"/>
    <w:rsid w:val="003657FA"/>
    <w:rsid w:val="00366B9B"/>
    <w:rsid w:val="00367B5B"/>
    <w:rsid w:val="00370465"/>
    <w:rsid w:val="00370551"/>
    <w:rsid w:val="0037114D"/>
    <w:rsid w:val="00372E89"/>
    <w:rsid w:val="00377861"/>
    <w:rsid w:val="0038055E"/>
    <w:rsid w:val="00382703"/>
    <w:rsid w:val="00384512"/>
    <w:rsid w:val="00385C21"/>
    <w:rsid w:val="00385D1A"/>
    <w:rsid w:val="00387F73"/>
    <w:rsid w:val="00396090"/>
    <w:rsid w:val="00396EA9"/>
    <w:rsid w:val="00397C34"/>
    <w:rsid w:val="003A09DD"/>
    <w:rsid w:val="003A2968"/>
    <w:rsid w:val="003A52AF"/>
    <w:rsid w:val="003B74FC"/>
    <w:rsid w:val="003C1236"/>
    <w:rsid w:val="003C18F4"/>
    <w:rsid w:val="003C284E"/>
    <w:rsid w:val="003C2ED6"/>
    <w:rsid w:val="003C3C51"/>
    <w:rsid w:val="003C3E05"/>
    <w:rsid w:val="003C51BA"/>
    <w:rsid w:val="003C6D26"/>
    <w:rsid w:val="003C73DC"/>
    <w:rsid w:val="003C7ED8"/>
    <w:rsid w:val="003D1C2D"/>
    <w:rsid w:val="003D1F63"/>
    <w:rsid w:val="003D35DB"/>
    <w:rsid w:val="003D3E35"/>
    <w:rsid w:val="003D7CE1"/>
    <w:rsid w:val="003E03A4"/>
    <w:rsid w:val="003E1BB6"/>
    <w:rsid w:val="003E4144"/>
    <w:rsid w:val="003E57CB"/>
    <w:rsid w:val="003F1CBA"/>
    <w:rsid w:val="003F3A9F"/>
    <w:rsid w:val="003F423E"/>
    <w:rsid w:val="003F4CFC"/>
    <w:rsid w:val="003F750A"/>
    <w:rsid w:val="003F76CD"/>
    <w:rsid w:val="004015E2"/>
    <w:rsid w:val="00402C10"/>
    <w:rsid w:val="00402DD6"/>
    <w:rsid w:val="004058BB"/>
    <w:rsid w:val="00407834"/>
    <w:rsid w:val="00407C35"/>
    <w:rsid w:val="00407F37"/>
    <w:rsid w:val="0041074F"/>
    <w:rsid w:val="00411896"/>
    <w:rsid w:val="00414F5E"/>
    <w:rsid w:val="004163B5"/>
    <w:rsid w:val="00416963"/>
    <w:rsid w:val="004170E1"/>
    <w:rsid w:val="004179E5"/>
    <w:rsid w:val="00420637"/>
    <w:rsid w:val="00421C13"/>
    <w:rsid w:val="00421C7E"/>
    <w:rsid w:val="00421FFA"/>
    <w:rsid w:val="004239FD"/>
    <w:rsid w:val="004262CA"/>
    <w:rsid w:val="00430C6A"/>
    <w:rsid w:val="00432467"/>
    <w:rsid w:val="00437582"/>
    <w:rsid w:val="00437933"/>
    <w:rsid w:val="00440529"/>
    <w:rsid w:val="00440D7F"/>
    <w:rsid w:val="00442B64"/>
    <w:rsid w:val="00445646"/>
    <w:rsid w:val="004459B9"/>
    <w:rsid w:val="004469C2"/>
    <w:rsid w:val="0044740C"/>
    <w:rsid w:val="00452764"/>
    <w:rsid w:val="00454AB2"/>
    <w:rsid w:val="00454ADD"/>
    <w:rsid w:val="004565A6"/>
    <w:rsid w:val="00457644"/>
    <w:rsid w:val="00460A16"/>
    <w:rsid w:val="00461863"/>
    <w:rsid w:val="004621E8"/>
    <w:rsid w:val="0046274C"/>
    <w:rsid w:val="0046584A"/>
    <w:rsid w:val="00466DAB"/>
    <w:rsid w:val="00471D50"/>
    <w:rsid w:val="00472078"/>
    <w:rsid w:val="0047461C"/>
    <w:rsid w:val="00474A23"/>
    <w:rsid w:val="00474E2B"/>
    <w:rsid w:val="004752F8"/>
    <w:rsid w:val="004774A9"/>
    <w:rsid w:val="00477E10"/>
    <w:rsid w:val="00477FE2"/>
    <w:rsid w:val="0048018B"/>
    <w:rsid w:val="00481808"/>
    <w:rsid w:val="00482EDA"/>
    <w:rsid w:val="00483DB4"/>
    <w:rsid w:val="004846E7"/>
    <w:rsid w:val="004852F2"/>
    <w:rsid w:val="00486B71"/>
    <w:rsid w:val="00491E0A"/>
    <w:rsid w:val="00492E28"/>
    <w:rsid w:val="00493299"/>
    <w:rsid w:val="00495854"/>
    <w:rsid w:val="00495B6C"/>
    <w:rsid w:val="004A1868"/>
    <w:rsid w:val="004A2478"/>
    <w:rsid w:val="004A3E05"/>
    <w:rsid w:val="004A4D88"/>
    <w:rsid w:val="004A61EB"/>
    <w:rsid w:val="004A7985"/>
    <w:rsid w:val="004A7DF1"/>
    <w:rsid w:val="004B121F"/>
    <w:rsid w:val="004B409D"/>
    <w:rsid w:val="004B54E5"/>
    <w:rsid w:val="004B5E13"/>
    <w:rsid w:val="004C293D"/>
    <w:rsid w:val="004C5828"/>
    <w:rsid w:val="004C5EC8"/>
    <w:rsid w:val="004D0304"/>
    <w:rsid w:val="004D26E7"/>
    <w:rsid w:val="004D363F"/>
    <w:rsid w:val="004D73BF"/>
    <w:rsid w:val="004D7C88"/>
    <w:rsid w:val="004D7E69"/>
    <w:rsid w:val="004E0956"/>
    <w:rsid w:val="004E1396"/>
    <w:rsid w:val="004E2CE5"/>
    <w:rsid w:val="004E4334"/>
    <w:rsid w:val="004E4DE4"/>
    <w:rsid w:val="004E5EBD"/>
    <w:rsid w:val="004E5FA7"/>
    <w:rsid w:val="004E77EC"/>
    <w:rsid w:val="004F015B"/>
    <w:rsid w:val="004F2601"/>
    <w:rsid w:val="004F2FAD"/>
    <w:rsid w:val="004F30FD"/>
    <w:rsid w:val="004F65E9"/>
    <w:rsid w:val="00503897"/>
    <w:rsid w:val="00506264"/>
    <w:rsid w:val="00506B3E"/>
    <w:rsid w:val="0051018B"/>
    <w:rsid w:val="005101B5"/>
    <w:rsid w:val="00513869"/>
    <w:rsid w:val="00513DCE"/>
    <w:rsid w:val="00517060"/>
    <w:rsid w:val="0052101C"/>
    <w:rsid w:val="00522A2F"/>
    <w:rsid w:val="00522E0F"/>
    <w:rsid w:val="00523CCC"/>
    <w:rsid w:val="005260C8"/>
    <w:rsid w:val="005266C4"/>
    <w:rsid w:val="00526D42"/>
    <w:rsid w:val="0052766A"/>
    <w:rsid w:val="00527970"/>
    <w:rsid w:val="00530E0A"/>
    <w:rsid w:val="00531D3E"/>
    <w:rsid w:val="00532C77"/>
    <w:rsid w:val="0053402C"/>
    <w:rsid w:val="00534352"/>
    <w:rsid w:val="00535F04"/>
    <w:rsid w:val="0053682E"/>
    <w:rsid w:val="0053722F"/>
    <w:rsid w:val="0053792E"/>
    <w:rsid w:val="00541016"/>
    <w:rsid w:val="00542ABB"/>
    <w:rsid w:val="00543DFA"/>
    <w:rsid w:val="00544B73"/>
    <w:rsid w:val="0054505D"/>
    <w:rsid w:val="005457D0"/>
    <w:rsid w:val="00546B05"/>
    <w:rsid w:val="00551D6D"/>
    <w:rsid w:val="00554AD8"/>
    <w:rsid w:val="00556941"/>
    <w:rsid w:val="00556DE5"/>
    <w:rsid w:val="0056023B"/>
    <w:rsid w:val="005621E5"/>
    <w:rsid w:val="00562A4C"/>
    <w:rsid w:val="00563908"/>
    <w:rsid w:val="00564BF3"/>
    <w:rsid w:val="00565306"/>
    <w:rsid w:val="005663E3"/>
    <w:rsid w:val="00567AE6"/>
    <w:rsid w:val="0057156D"/>
    <w:rsid w:val="00571EFF"/>
    <w:rsid w:val="00572E2E"/>
    <w:rsid w:val="00573D08"/>
    <w:rsid w:val="00575F99"/>
    <w:rsid w:val="005826AC"/>
    <w:rsid w:val="00583333"/>
    <w:rsid w:val="00592501"/>
    <w:rsid w:val="00593492"/>
    <w:rsid w:val="00596F63"/>
    <w:rsid w:val="00597202"/>
    <w:rsid w:val="00597AD7"/>
    <w:rsid w:val="005A5E87"/>
    <w:rsid w:val="005A6132"/>
    <w:rsid w:val="005A6EC7"/>
    <w:rsid w:val="005A7C42"/>
    <w:rsid w:val="005B140E"/>
    <w:rsid w:val="005B51F9"/>
    <w:rsid w:val="005B54A7"/>
    <w:rsid w:val="005B6C83"/>
    <w:rsid w:val="005C0132"/>
    <w:rsid w:val="005C19C0"/>
    <w:rsid w:val="005C1E90"/>
    <w:rsid w:val="005C3FCE"/>
    <w:rsid w:val="005C7C00"/>
    <w:rsid w:val="005D1570"/>
    <w:rsid w:val="005D4CB2"/>
    <w:rsid w:val="005D66CE"/>
    <w:rsid w:val="005D6F76"/>
    <w:rsid w:val="005D7064"/>
    <w:rsid w:val="005E2CEC"/>
    <w:rsid w:val="005E2E1B"/>
    <w:rsid w:val="005E3264"/>
    <w:rsid w:val="005F4323"/>
    <w:rsid w:val="005F5B2D"/>
    <w:rsid w:val="005F6BD7"/>
    <w:rsid w:val="005F7598"/>
    <w:rsid w:val="006002F6"/>
    <w:rsid w:val="006017D2"/>
    <w:rsid w:val="006052D5"/>
    <w:rsid w:val="006073A5"/>
    <w:rsid w:val="00610FA1"/>
    <w:rsid w:val="006116D2"/>
    <w:rsid w:val="006146B1"/>
    <w:rsid w:val="00616D0F"/>
    <w:rsid w:val="00622A0A"/>
    <w:rsid w:val="00622A6E"/>
    <w:rsid w:val="006231C5"/>
    <w:rsid w:val="0062402E"/>
    <w:rsid w:val="00626527"/>
    <w:rsid w:val="0063212B"/>
    <w:rsid w:val="00632E28"/>
    <w:rsid w:val="00633A96"/>
    <w:rsid w:val="00634A9B"/>
    <w:rsid w:val="00634DB6"/>
    <w:rsid w:val="00637223"/>
    <w:rsid w:val="00637474"/>
    <w:rsid w:val="00637DB8"/>
    <w:rsid w:val="0064482B"/>
    <w:rsid w:val="00644B00"/>
    <w:rsid w:val="00646504"/>
    <w:rsid w:val="00650DF2"/>
    <w:rsid w:val="00651846"/>
    <w:rsid w:val="00652F41"/>
    <w:rsid w:val="00653D39"/>
    <w:rsid w:val="00654B11"/>
    <w:rsid w:val="00655200"/>
    <w:rsid w:val="00655DB8"/>
    <w:rsid w:val="0066167D"/>
    <w:rsid w:val="006626C8"/>
    <w:rsid w:val="00663C46"/>
    <w:rsid w:val="006648FE"/>
    <w:rsid w:val="00665931"/>
    <w:rsid w:val="00671D93"/>
    <w:rsid w:val="00675C9C"/>
    <w:rsid w:val="00676796"/>
    <w:rsid w:val="00677E73"/>
    <w:rsid w:val="00680B86"/>
    <w:rsid w:val="00681083"/>
    <w:rsid w:val="00681224"/>
    <w:rsid w:val="00681320"/>
    <w:rsid w:val="00681C0E"/>
    <w:rsid w:val="00684517"/>
    <w:rsid w:val="00686280"/>
    <w:rsid w:val="00690E37"/>
    <w:rsid w:val="0069204E"/>
    <w:rsid w:val="00692ABF"/>
    <w:rsid w:val="00693E1B"/>
    <w:rsid w:val="00694678"/>
    <w:rsid w:val="00694BED"/>
    <w:rsid w:val="00695EDF"/>
    <w:rsid w:val="00696515"/>
    <w:rsid w:val="00697F0D"/>
    <w:rsid w:val="006A1173"/>
    <w:rsid w:val="006A4E05"/>
    <w:rsid w:val="006A56B8"/>
    <w:rsid w:val="006A65D7"/>
    <w:rsid w:val="006B0C6E"/>
    <w:rsid w:val="006B1099"/>
    <w:rsid w:val="006B1D2F"/>
    <w:rsid w:val="006B2420"/>
    <w:rsid w:val="006B371F"/>
    <w:rsid w:val="006B456C"/>
    <w:rsid w:val="006B61D3"/>
    <w:rsid w:val="006B62DD"/>
    <w:rsid w:val="006B77BB"/>
    <w:rsid w:val="006C3E9E"/>
    <w:rsid w:val="006C55B0"/>
    <w:rsid w:val="006D191D"/>
    <w:rsid w:val="006D6099"/>
    <w:rsid w:val="006E0B0C"/>
    <w:rsid w:val="006E53CF"/>
    <w:rsid w:val="006F07DA"/>
    <w:rsid w:val="006F1609"/>
    <w:rsid w:val="006F177D"/>
    <w:rsid w:val="006F4364"/>
    <w:rsid w:val="006F54A5"/>
    <w:rsid w:val="00703CA1"/>
    <w:rsid w:val="0071019F"/>
    <w:rsid w:val="007105B3"/>
    <w:rsid w:val="00710B0C"/>
    <w:rsid w:val="00714BFF"/>
    <w:rsid w:val="00716719"/>
    <w:rsid w:val="00716C87"/>
    <w:rsid w:val="007210FA"/>
    <w:rsid w:val="00721298"/>
    <w:rsid w:val="007239DD"/>
    <w:rsid w:val="00723BD9"/>
    <w:rsid w:val="00725C9E"/>
    <w:rsid w:val="00727B64"/>
    <w:rsid w:val="007323E4"/>
    <w:rsid w:val="00735B3C"/>
    <w:rsid w:val="00735CB8"/>
    <w:rsid w:val="00736545"/>
    <w:rsid w:val="007374C2"/>
    <w:rsid w:val="00741475"/>
    <w:rsid w:val="00746A57"/>
    <w:rsid w:val="00746B3D"/>
    <w:rsid w:val="00750A59"/>
    <w:rsid w:val="00751760"/>
    <w:rsid w:val="00752A0A"/>
    <w:rsid w:val="00755AB9"/>
    <w:rsid w:val="00760007"/>
    <w:rsid w:val="00763D05"/>
    <w:rsid w:val="007651F8"/>
    <w:rsid w:val="007656D3"/>
    <w:rsid w:val="0077071F"/>
    <w:rsid w:val="00775965"/>
    <w:rsid w:val="00777046"/>
    <w:rsid w:val="00783A9A"/>
    <w:rsid w:val="00785E93"/>
    <w:rsid w:val="00786297"/>
    <w:rsid w:val="007A03C3"/>
    <w:rsid w:val="007A0E18"/>
    <w:rsid w:val="007A0E24"/>
    <w:rsid w:val="007A1B14"/>
    <w:rsid w:val="007A2E89"/>
    <w:rsid w:val="007A331C"/>
    <w:rsid w:val="007A383A"/>
    <w:rsid w:val="007A4E4E"/>
    <w:rsid w:val="007B0444"/>
    <w:rsid w:val="007B0D76"/>
    <w:rsid w:val="007B2806"/>
    <w:rsid w:val="007B4F19"/>
    <w:rsid w:val="007B5568"/>
    <w:rsid w:val="007B5D41"/>
    <w:rsid w:val="007B7534"/>
    <w:rsid w:val="007C1016"/>
    <w:rsid w:val="007C27D7"/>
    <w:rsid w:val="007C4A03"/>
    <w:rsid w:val="007C79B7"/>
    <w:rsid w:val="007D00CB"/>
    <w:rsid w:val="007D23AA"/>
    <w:rsid w:val="007D2B57"/>
    <w:rsid w:val="007D2F58"/>
    <w:rsid w:val="007D332E"/>
    <w:rsid w:val="007D4980"/>
    <w:rsid w:val="007D5FEE"/>
    <w:rsid w:val="007E2163"/>
    <w:rsid w:val="007E3BC1"/>
    <w:rsid w:val="007E5224"/>
    <w:rsid w:val="007E62AF"/>
    <w:rsid w:val="007E64D7"/>
    <w:rsid w:val="007E6D60"/>
    <w:rsid w:val="007F0699"/>
    <w:rsid w:val="007F28AF"/>
    <w:rsid w:val="007F63CD"/>
    <w:rsid w:val="007F7F07"/>
    <w:rsid w:val="00803069"/>
    <w:rsid w:val="00803848"/>
    <w:rsid w:val="008042A6"/>
    <w:rsid w:val="008122CC"/>
    <w:rsid w:val="008132AB"/>
    <w:rsid w:val="008144C6"/>
    <w:rsid w:val="008166B8"/>
    <w:rsid w:val="008166BD"/>
    <w:rsid w:val="00822B37"/>
    <w:rsid w:val="00822D3D"/>
    <w:rsid w:val="00824E4A"/>
    <w:rsid w:val="00826951"/>
    <w:rsid w:val="00826FC4"/>
    <w:rsid w:val="008307C4"/>
    <w:rsid w:val="008314F1"/>
    <w:rsid w:val="00831FEB"/>
    <w:rsid w:val="00834BA5"/>
    <w:rsid w:val="00835F3B"/>
    <w:rsid w:val="00836817"/>
    <w:rsid w:val="00840CB5"/>
    <w:rsid w:val="00841106"/>
    <w:rsid w:val="00841BAE"/>
    <w:rsid w:val="00843305"/>
    <w:rsid w:val="0084468A"/>
    <w:rsid w:val="00844C28"/>
    <w:rsid w:val="0084507C"/>
    <w:rsid w:val="00845572"/>
    <w:rsid w:val="008464B7"/>
    <w:rsid w:val="008528E2"/>
    <w:rsid w:val="008531A1"/>
    <w:rsid w:val="0085413A"/>
    <w:rsid w:val="00857D66"/>
    <w:rsid w:val="00857F7E"/>
    <w:rsid w:val="00863ABE"/>
    <w:rsid w:val="00865245"/>
    <w:rsid w:val="008657C7"/>
    <w:rsid w:val="008702ED"/>
    <w:rsid w:val="008734B3"/>
    <w:rsid w:val="00874594"/>
    <w:rsid w:val="00875767"/>
    <w:rsid w:val="00877C91"/>
    <w:rsid w:val="008807BC"/>
    <w:rsid w:val="00880AC4"/>
    <w:rsid w:val="008819F3"/>
    <w:rsid w:val="0088549D"/>
    <w:rsid w:val="0088674D"/>
    <w:rsid w:val="00887EFE"/>
    <w:rsid w:val="008922EA"/>
    <w:rsid w:val="008930F7"/>
    <w:rsid w:val="0089412B"/>
    <w:rsid w:val="00894DFA"/>
    <w:rsid w:val="00895FD1"/>
    <w:rsid w:val="008A1AEE"/>
    <w:rsid w:val="008A25D8"/>
    <w:rsid w:val="008A5370"/>
    <w:rsid w:val="008A7A87"/>
    <w:rsid w:val="008B0C48"/>
    <w:rsid w:val="008B2992"/>
    <w:rsid w:val="008B6B5F"/>
    <w:rsid w:val="008B7372"/>
    <w:rsid w:val="008C0526"/>
    <w:rsid w:val="008C307A"/>
    <w:rsid w:val="008C4321"/>
    <w:rsid w:val="008C5021"/>
    <w:rsid w:val="008C54FD"/>
    <w:rsid w:val="008D12D3"/>
    <w:rsid w:val="008D1A2C"/>
    <w:rsid w:val="008D4B93"/>
    <w:rsid w:val="008D72A9"/>
    <w:rsid w:val="008E0688"/>
    <w:rsid w:val="008E1918"/>
    <w:rsid w:val="008E31F5"/>
    <w:rsid w:val="008E3209"/>
    <w:rsid w:val="008E47FB"/>
    <w:rsid w:val="008F1402"/>
    <w:rsid w:val="008F1C4C"/>
    <w:rsid w:val="008F372C"/>
    <w:rsid w:val="008F43FE"/>
    <w:rsid w:val="008F56A9"/>
    <w:rsid w:val="008F5CCC"/>
    <w:rsid w:val="00900673"/>
    <w:rsid w:val="00902E1C"/>
    <w:rsid w:val="00903092"/>
    <w:rsid w:val="00903ED6"/>
    <w:rsid w:val="009040C6"/>
    <w:rsid w:val="00904654"/>
    <w:rsid w:val="009074D4"/>
    <w:rsid w:val="00907E01"/>
    <w:rsid w:val="00911BF9"/>
    <w:rsid w:val="009127F1"/>
    <w:rsid w:val="00912D73"/>
    <w:rsid w:val="00912F3A"/>
    <w:rsid w:val="00916806"/>
    <w:rsid w:val="00920C67"/>
    <w:rsid w:val="00921437"/>
    <w:rsid w:val="009246BE"/>
    <w:rsid w:val="00924E0E"/>
    <w:rsid w:val="009254CB"/>
    <w:rsid w:val="00927302"/>
    <w:rsid w:val="009304EB"/>
    <w:rsid w:val="009348AC"/>
    <w:rsid w:val="00936C61"/>
    <w:rsid w:val="00936F47"/>
    <w:rsid w:val="00940911"/>
    <w:rsid w:val="0094181C"/>
    <w:rsid w:val="00942794"/>
    <w:rsid w:val="00942C3F"/>
    <w:rsid w:val="009445C7"/>
    <w:rsid w:val="0095260C"/>
    <w:rsid w:val="00952737"/>
    <w:rsid w:val="00952839"/>
    <w:rsid w:val="00952C5E"/>
    <w:rsid w:val="00955E35"/>
    <w:rsid w:val="00960E8B"/>
    <w:rsid w:val="0096232C"/>
    <w:rsid w:val="00964C7B"/>
    <w:rsid w:val="009663A7"/>
    <w:rsid w:val="00966E48"/>
    <w:rsid w:val="00967A0D"/>
    <w:rsid w:val="00970910"/>
    <w:rsid w:val="00971214"/>
    <w:rsid w:val="00972B69"/>
    <w:rsid w:val="00973587"/>
    <w:rsid w:val="0097361C"/>
    <w:rsid w:val="00973D1F"/>
    <w:rsid w:val="00974348"/>
    <w:rsid w:val="00974A9B"/>
    <w:rsid w:val="00980352"/>
    <w:rsid w:val="00984605"/>
    <w:rsid w:val="00985C89"/>
    <w:rsid w:val="00992A00"/>
    <w:rsid w:val="0099332F"/>
    <w:rsid w:val="00993CFC"/>
    <w:rsid w:val="00996391"/>
    <w:rsid w:val="009977F8"/>
    <w:rsid w:val="00997F97"/>
    <w:rsid w:val="009A02AF"/>
    <w:rsid w:val="009A0C2C"/>
    <w:rsid w:val="009A2C93"/>
    <w:rsid w:val="009A3BF8"/>
    <w:rsid w:val="009A4997"/>
    <w:rsid w:val="009A56AE"/>
    <w:rsid w:val="009A603C"/>
    <w:rsid w:val="009A6C47"/>
    <w:rsid w:val="009A6F46"/>
    <w:rsid w:val="009A7626"/>
    <w:rsid w:val="009B0C64"/>
    <w:rsid w:val="009B1AC6"/>
    <w:rsid w:val="009B487D"/>
    <w:rsid w:val="009B50F7"/>
    <w:rsid w:val="009B6F3B"/>
    <w:rsid w:val="009B745F"/>
    <w:rsid w:val="009C02E6"/>
    <w:rsid w:val="009C2022"/>
    <w:rsid w:val="009C3344"/>
    <w:rsid w:val="009C3D30"/>
    <w:rsid w:val="009C4E53"/>
    <w:rsid w:val="009C5284"/>
    <w:rsid w:val="009C545A"/>
    <w:rsid w:val="009C6E34"/>
    <w:rsid w:val="009C7016"/>
    <w:rsid w:val="009C7939"/>
    <w:rsid w:val="009D0190"/>
    <w:rsid w:val="009D1543"/>
    <w:rsid w:val="009D1578"/>
    <w:rsid w:val="009D2A4F"/>
    <w:rsid w:val="009D2CB7"/>
    <w:rsid w:val="009D4A97"/>
    <w:rsid w:val="009D5AAC"/>
    <w:rsid w:val="009D67DC"/>
    <w:rsid w:val="009D6831"/>
    <w:rsid w:val="009D700D"/>
    <w:rsid w:val="009E1B47"/>
    <w:rsid w:val="009E1C1C"/>
    <w:rsid w:val="009E3966"/>
    <w:rsid w:val="009E6F4F"/>
    <w:rsid w:val="009F6721"/>
    <w:rsid w:val="00A00934"/>
    <w:rsid w:val="00A01B2E"/>
    <w:rsid w:val="00A03B63"/>
    <w:rsid w:val="00A04CB5"/>
    <w:rsid w:val="00A052B6"/>
    <w:rsid w:val="00A062F8"/>
    <w:rsid w:val="00A07743"/>
    <w:rsid w:val="00A077B4"/>
    <w:rsid w:val="00A13E43"/>
    <w:rsid w:val="00A14D14"/>
    <w:rsid w:val="00A1764B"/>
    <w:rsid w:val="00A25CEF"/>
    <w:rsid w:val="00A32A01"/>
    <w:rsid w:val="00A32CD2"/>
    <w:rsid w:val="00A3384B"/>
    <w:rsid w:val="00A36AB4"/>
    <w:rsid w:val="00A36CBD"/>
    <w:rsid w:val="00A373AB"/>
    <w:rsid w:val="00A37A58"/>
    <w:rsid w:val="00A42664"/>
    <w:rsid w:val="00A43256"/>
    <w:rsid w:val="00A43B74"/>
    <w:rsid w:val="00A44B31"/>
    <w:rsid w:val="00A44F32"/>
    <w:rsid w:val="00A4554D"/>
    <w:rsid w:val="00A4729F"/>
    <w:rsid w:val="00A50173"/>
    <w:rsid w:val="00A5158A"/>
    <w:rsid w:val="00A51831"/>
    <w:rsid w:val="00A53889"/>
    <w:rsid w:val="00A558B4"/>
    <w:rsid w:val="00A563FD"/>
    <w:rsid w:val="00A56B36"/>
    <w:rsid w:val="00A6220F"/>
    <w:rsid w:val="00A63499"/>
    <w:rsid w:val="00A651A3"/>
    <w:rsid w:val="00A66016"/>
    <w:rsid w:val="00A67F43"/>
    <w:rsid w:val="00A70479"/>
    <w:rsid w:val="00A707D2"/>
    <w:rsid w:val="00A72017"/>
    <w:rsid w:val="00A7776D"/>
    <w:rsid w:val="00A80FAC"/>
    <w:rsid w:val="00A81A37"/>
    <w:rsid w:val="00A82A56"/>
    <w:rsid w:val="00A82FB2"/>
    <w:rsid w:val="00A83360"/>
    <w:rsid w:val="00A838F5"/>
    <w:rsid w:val="00A839CF"/>
    <w:rsid w:val="00A86275"/>
    <w:rsid w:val="00A8747A"/>
    <w:rsid w:val="00A91800"/>
    <w:rsid w:val="00AA0321"/>
    <w:rsid w:val="00AA34DA"/>
    <w:rsid w:val="00AA3D7F"/>
    <w:rsid w:val="00AA5282"/>
    <w:rsid w:val="00AC0516"/>
    <w:rsid w:val="00AC0EC8"/>
    <w:rsid w:val="00AC2F27"/>
    <w:rsid w:val="00AC3731"/>
    <w:rsid w:val="00AC53E8"/>
    <w:rsid w:val="00AC57DC"/>
    <w:rsid w:val="00AC65F0"/>
    <w:rsid w:val="00AD01BB"/>
    <w:rsid w:val="00AD0538"/>
    <w:rsid w:val="00AD0F53"/>
    <w:rsid w:val="00AD17AB"/>
    <w:rsid w:val="00AD2B7B"/>
    <w:rsid w:val="00AD60D1"/>
    <w:rsid w:val="00AE15C3"/>
    <w:rsid w:val="00AE383E"/>
    <w:rsid w:val="00AE38D8"/>
    <w:rsid w:val="00AE7B36"/>
    <w:rsid w:val="00AF1520"/>
    <w:rsid w:val="00AF1C65"/>
    <w:rsid w:val="00AF2099"/>
    <w:rsid w:val="00AF4124"/>
    <w:rsid w:val="00AF45C3"/>
    <w:rsid w:val="00AF486D"/>
    <w:rsid w:val="00AF5087"/>
    <w:rsid w:val="00B00EC7"/>
    <w:rsid w:val="00B046D2"/>
    <w:rsid w:val="00B068AC"/>
    <w:rsid w:val="00B076D2"/>
    <w:rsid w:val="00B10156"/>
    <w:rsid w:val="00B1209E"/>
    <w:rsid w:val="00B142E1"/>
    <w:rsid w:val="00B153E1"/>
    <w:rsid w:val="00B156F1"/>
    <w:rsid w:val="00B16AC5"/>
    <w:rsid w:val="00B17577"/>
    <w:rsid w:val="00B20B27"/>
    <w:rsid w:val="00B27A5F"/>
    <w:rsid w:val="00B27A64"/>
    <w:rsid w:val="00B313F3"/>
    <w:rsid w:val="00B31F45"/>
    <w:rsid w:val="00B34B7C"/>
    <w:rsid w:val="00B35056"/>
    <w:rsid w:val="00B35298"/>
    <w:rsid w:val="00B36589"/>
    <w:rsid w:val="00B373B4"/>
    <w:rsid w:val="00B375D9"/>
    <w:rsid w:val="00B37840"/>
    <w:rsid w:val="00B4364E"/>
    <w:rsid w:val="00B45A1F"/>
    <w:rsid w:val="00B46445"/>
    <w:rsid w:val="00B53E55"/>
    <w:rsid w:val="00B55487"/>
    <w:rsid w:val="00B55F05"/>
    <w:rsid w:val="00B5640B"/>
    <w:rsid w:val="00B607D9"/>
    <w:rsid w:val="00B6132C"/>
    <w:rsid w:val="00B62FF8"/>
    <w:rsid w:val="00B67FC4"/>
    <w:rsid w:val="00B70B8F"/>
    <w:rsid w:val="00B727B3"/>
    <w:rsid w:val="00B727BC"/>
    <w:rsid w:val="00B74FF9"/>
    <w:rsid w:val="00B7673D"/>
    <w:rsid w:val="00B80110"/>
    <w:rsid w:val="00B80224"/>
    <w:rsid w:val="00B8222D"/>
    <w:rsid w:val="00B84601"/>
    <w:rsid w:val="00B92231"/>
    <w:rsid w:val="00B955DB"/>
    <w:rsid w:val="00BA4788"/>
    <w:rsid w:val="00BA6F72"/>
    <w:rsid w:val="00BA773F"/>
    <w:rsid w:val="00BA7F34"/>
    <w:rsid w:val="00BB2803"/>
    <w:rsid w:val="00BB3412"/>
    <w:rsid w:val="00BB78BF"/>
    <w:rsid w:val="00BC2685"/>
    <w:rsid w:val="00BC307A"/>
    <w:rsid w:val="00BC40F1"/>
    <w:rsid w:val="00BC6BE2"/>
    <w:rsid w:val="00BC763F"/>
    <w:rsid w:val="00BD246F"/>
    <w:rsid w:val="00BD26FD"/>
    <w:rsid w:val="00BD3D71"/>
    <w:rsid w:val="00BD535B"/>
    <w:rsid w:val="00BD6BB5"/>
    <w:rsid w:val="00BE16CE"/>
    <w:rsid w:val="00BE19C7"/>
    <w:rsid w:val="00BE236C"/>
    <w:rsid w:val="00BE43E4"/>
    <w:rsid w:val="00BE501B"/>
    <w:rsid w:val="00BE7815"/>
    <w:rsid w:val="00BE78D6"/>
    <w:rsid w:val="00BF17FD"/>
    <w:rsid w:val="00BF3396"/>
    <w:rsid w:val="00BF3CAB"/>
    <w:rsid w:val="00BF4D96"/>
    <w:rsid w:val="00BF5BA9"/>
    <w:rsid w:val="00C00568"/>
    <w:rsid w:val="00C00F23"/>
    <w:rsid w:val="00C0354F"/>
    <w:rsid w:val="00C04DC1"/>
    <w:rsid w:val="00C0697D"/>
    <w:rsid w:val="00C11A2D"/>
    <w:rsid w:val="00C13DA5"/>
    <w:rsid w:val="00C14799"/>
    <w:rsid w:val="00C14867"/>
    <w:rsid w:val="00C150E3"/>
    <w:rsid w:val="00C152C6"/>
    <w:rsid w:val="00C16052"/>
    <w:rsid w:val="00C1796D"/>
    <w:rsid w:val="00C21B54"/>
    <w:rsid w:val="00C22423"/>
    <w:rsid w:val="00C22F38"/>
    <w:rsid w:val="00C238EC"/>
    <w:rsid w:val="00C26587"/>
    <w:rsid w:val="00C26A03"/>
    <w:rsid w:val="00C27543"/>
    <w:rsid w:val="00C31AC9"/>
    <w:rsid w:val="00C32F14"/>
    <w:rsid w:val="00C3345D"/>
    <w:rsid w:val="00C3353D"/>
    <w:rsid w:val="00C35968"/>
    <w:rsid w:val="00C40466"/>
    <w:rsid w:val="00C410C4"/>
    <w:rsid w:val="00C428FE"/>
    <w:rsid w:val="00C475E1"/>
    <w:rsid w:val="00C50296"/>
    <w:rsid w:val="00C510D8"/>
    <w:rsid w:val="00C52602"/>
    <w:rsid w:val="00C536FD"/>
    <w:rsid w:val="00C54114"/>
    <w:rsid w:val="00C561BC"/>
    <w:rsid w:val="00C57F32"/>
    <w:rsid w:val="00C6523B"/>
    <w:rsid w:val="00C702FE"/>
    <w:rsid w:val="00C70640"/>
    <w:rsid w:val="00C7177D"/>
    <w:rsid w:val="00C744D6"/>
    <w:rsid w:val="00C80047"/>
    <w:rsid w:val="00C808BE"/>
    <w:rsid w:val="00C8269A"/>
    <w:rsid w:val="00C84E1B"/>
    <w:rsid w:val="00C861C5"/>
    <w:rsid w:val="00C86F70"/>
    <w:rsid w:val="00C920C7"/>
    <w:rsid w:val="00C93005"/>
    <w:rsid w:val="00C96E27"/>
    <w:rsid w:val="00CA12F2"/>
    <w:rsid w:val="00CA2170"/>
    <w:rsid w:val="00CA3548"/>
    <w:rsid w:val="00CA4475"/>
    <w:rsid w:val="00CA4B2D"/>
    <w:rsid w:val="00CB5013"/>
    <w:rsid w:val="00CB509B"/>
    <w:rsid w:val="00CB63DB"/>
    <w:rsid w:val="00CB7CC7"/>
    <w:rsid w:val="00CC0482"/>
    <w:rsid w:val="00CC0DA3"/>
    <w:rsid w:val="00CC31C1"/>
    <w:rsid w:val="00CC6A36"/>
    <w:rsid w:val="00CD33BA"/>
    <w:rsid w:val="00CE1C75"/>
    <w:rsid w:val="00CE5EC3"/>
    <w:rsid w:val="00CE6CD6"/>
    <w:rsid w:val="00CE7543"/>
    <w:rsid w:val="00CF1E75"/>
    <w:rsid w:val="00CF2AC8"/>
    <w:rsid w:val="00CF7405"/>
    <w:rsid w:val="00D00051"/>
    <w:rsid w:val="00D0085E"/>
    <w:rsid w:val="00D015E7"/>
    <w:rsid w:val="00D01823"/>
    <w:rsid w:val="00D02987"/>
    <w:rsid w:val="00D039C7"/>
    <w:rsid w:val="00D101BC"/>
    <w:rsid w:val="00D13F3F"/>
    <w:rsid w:val="00D13F4C"/>
    <w:rsid w:val="00D14D45"/>
    <w:rsid w:val="00D14EED"/>
    <w:rsid w:val="00D17684"/>
    <w:rsid w:val="00D17E18"/>
    <w:rsid w:val="00D20A22"/>
    <w:rsid w:val="00D21344"/>
    <w:rsid w:val="00D22944"/>
    <w:rsid w:val="00D23ACF"/>
    <w:rsid w:val="00D23B03"/>
    <w:rsid w:val="00D27647"/>
    <w:rsid w:val="00D278D6"/>
    <w:rsid w:val="00D30A31"/>
    <w:rsid w:val="00D327B2"/>
    <w:rsid w:val="00D33AA5"/>
    <w:rsid w:val="00D3430B"/>
    <w:rsid w:val="00D35DFA"/>
    <w:rsid w:val="00D46F1B"/>
    <w:rsid w:val="00D57394"/>
    <w:rsid w:val="00D573C3"/>
    <w:rsid w:val="00D5799C"/>
    <w:rsid w:val="00D60017"/>
    <w:rsid w:val="00D632BB"/>
    <w:rsid w:val="00D664D5"/>
    <w:rsid w:val="00D74419"/>
    <w:rsid w:val="00D74EBA"/>
    <w:rsid w:val="00D75BA1"/>
    <w:rsid w:val="00D76E50"/>
    <w:rsid w:val="00D820C9"/>
    <w:rsid w:val="00D82217"/>
    <w:rsid w:val="00D85B2A"/>
    <w:rsid w:val="00D85C53"/>
    <w:rsid w:val="00D87757"/>
    <w:rsid w:val="00D91AF6"/>
    <w:rsid w:val="00D9277E"/>
    <w:rsid w:val="00D92796"/>
    <w:rsid w:val="00D93530"/>
    <w:rsid w:val="00D95577"/>
    <w:rsid w:val="00DA100F"/>
    <w:rsid w:val="00DA6980"/>
    <w:rsid w:val="00DA71CD"/>
    <w:rsid w:val="00DB0875"/>
    <w:rsid w:val="00DB1BF0"/>
    <w:rsid w:val="00DB2881"/>
    <w:rsid w:val="00DB31D5"/>
    <w:rsid w:val="00DC2874"/>
    <w:rsid w:val="00DC2A8C"/>
    <w:rsid w:val="00DC34FD"/>
    <w:rsid w:val="00DC3F1B"/>
    <w:rsid w:val="00DC4E85"/>
    <w:rsid w:val="00DC5552"/>
    <w:rsid w:val="00DD02E5"/>
    <w:rsid w:val="00DD354C"/>
    <w:rsid w:val="00DD577F"/>
    <w:rsid w:val="00DD57CB"/>
    <w:rsid w:val="00DD7351"/>
    <w:rsid w:val="00DE2B93"/>
    <w:rsid w:val="00DE3296"/>
    <w:rsid w:val="00DE4889"/>
    <w:rsid w:val="00DE59DD"/>
    <w:rsid w:val="00DE681B"/>
    <w:rsid w:val="00DE68FD"/>
    <w:rsid w:val="00DE6A61"/>
    <w:rsid w:val="00DF1188"/>
    <w:rsid w:val="00DF55ED"/>
    <w:rsid w:val="00DF5B8C"/>
    <w:rsid w:val="00DF79E8"/>
    <w:rsid w:val="00E01A73"/>
    <w:rsid w:val="00E022B9"/>
    <w:rsid w:val="00E05D7B"/>
    <w:rsid w:val="00E06EF0"/>
    <w:rsid w:val="00E07856"/>
    <w:rsid w:val="00E144F7"/>
    <w:rsid w:val="00E14564"/>
    <w:rsid w:val="00E148AB"/>
    <w:rsid w:val="00E14DCF"/>
    <w:rsid w:val="00E1745F"/>
    <w:rsid w:val="00E20042"/>
    <w:rsid w:val="00E20256"/>
    <w:rsid w:val="00E22D00"/>
    <w:rsid w:val="00E2471A"/>
    <w:rsid w:val="00E256CA"/>
    <w:rsid w:val="00E2669E"/>
    <w:rsid w:val="00E278CE"/>
    <w:rsid w:val="00E31295"/>
    <w:rsid w:val="00E315ED"/>
    <w:rsid w:val="00E326EA"/>
    <w:rsid w:val="00E332D3"/>
    <w:rsid w:val="00E33B83"/>
    <w:rsid w:val="00E345FC"/>
    <w:rsid w:val="00E34A8C"/>
    <w:rsid w:val="00E372C0"/>
    <w:rsid w:val="00E378EC"/>
    <w:rsid w:val="00E41E7B"/>
    <w:rsid w:val="00E4240E"/>
    <w:rsid w:val="00E42EE6"/>
    <w:rsid w:val="00E436D8"/>
    <w:rsid w:val="00E4435E"/>
    <w:rsid w:val="00E45A67"/>
    <w:rsid w:val="00E45D1C"/>
    <w:rsid w:val="00E46375"/>
    <w:rsid w:val="00E4798F"/>
    <w:rsid w:val="00E5332E"/>
    <w:rsid w:val="00E538DE"/>
    <w:rsid w:val="00E55105"/>
    <w:rsid w:val="00E600A8"/>
    <w:rsid w:val="00E62D16"/>
    <w:rsid w:val="00E63D27"/>
    <w:rsid w:val="00E665A7"/>
    <w:rsid w:val="00E723D7"/>
    <w:rsid w:val="00E7279D"/>
    <w:rsid w:val="00E7598A"/>
    <w:rsid w:val="00E8274C"/>
    <w:rsid w:val="00E85CB9"/>
    <w:rsid w:val="00E862C1"/>
    <w:rsid w:val="00E87FD6"/>
    <w:rsid w:val="00E92CDB"/>
    <w:rsid w:val="00E93911"/>
    <w:rsid w:val="00E95E0C"/>
    <w:rsid w:val="00E95E0F"/>
    <w:rsid w:val="00E9651D"/>
    <w:rsid w:val="00E96782"/>
    <w:rsid w:val="00E974F1"/>
    <w:rsid w:val="00EA04D6"/>
    <w:rsid w:val="00EA20D8"/>
    <w:rsid w:val="00EA23D1"/>
    <w:rsid w:val="00EA250E"/>
    <w:rsid w:val="00EA491D"/>
    <w:rsid w:val="00EA4A9E"/>
    <w:rsid w:val="00EA4D52"/>
    <w:rsid w:val="00EA64E6"/>
    <w:rsid w:val="00EA6646"/>
    <w:rsid w:val="00EB02E0"/>
    <w:rsid w:val="00EB27D2"/>
    <w:rsid w:val="00EB45AC"/>
    <w:rsid w:val="00EB59EC"/>
    <w:rsid w:val="00EB6030"/>
    <w:rsid w:val="00EB67CF"/>
    <w:rsid w:val="00EC1F70"/>
    <w:rsid w:val="00EC45D0"/>
    <w:rsid w:val="00EC751E"/>
    <w:rsid w:val="00ED4ADF"/>
    <w:rsid w:val="00ED60F6"/>
    <w:rsid w:val="00EE01AB"/>
    <w:rsid w:val="00EE15C2"/>
    <w:rsid w:val="00EE261D"/>
    <w:rsid w:val="00EE2EB1"/>
    <w:rsid w:val="00EE62D4"/>
    <w:rsid w:val="00EE655F"/>
    <w:rsid w:val="00EE7B40"/>
    <w:rsid w:val="00EE7C2A"/>
    <w:rsid w:val="00EF5BC2"/>
    <w:rsid w:val="00EF6EF2"/>
    <w:rsid w:val="00F0033E"/>
    <w:rsid w:val="00F01019"/>
    <w:rsid w:val="00F02BFE"/>
    <w:rsid w:val="00F03D37"/>
    <w:rsid w:val="00F060B0"/>
    <w:rsid w:val="00F078BB"/>
    <w:rsid w:val="00F100D5"/>
    <w:rsid w:val="00F111F2"/>
    <w:rsid w:val="00F12D5E"/>
    <w:rsid w:val="00F14F38"/>
    <w:rsid w:val="00F15FDB"/>
    <w:rsid w:val="00F22B06"/>
    <w:rsid w:val="00F26109"/>
    <w:rsid w:val="00F320E9"/>
    <w:rsid w:val="00F32514"/>
    <w:rsid w:val="00F32A5A"/>
    <w:rsid w:val="00F343CB"/>
    <w:rsid w:val="00F3709C"/>
    <w:rsid w:val="00F37FC7"/>
    <w:rsid w:val="00F403B2"/>
    <w:rsid w:val="00F426DF"/>
    <w:rsid w:val="00F45AD1"/>
    <w:rsid w:val="00F4660C"/>
    <w:rsid w:val="00F46ED7"/>
    <w:rsid w:val="00F4710B"/>
    <w:rsid w:val="00F4720C"/>
    <w:rsid w:val="00F5244A"/>
    <w:rsid w:val="00F5377D"/>
    <w:rsid w:val="00F6204F"/>
    <w:rsid w:val="00F64D73"/>
    <w:rsid w:val="00F655F7"/>
    <w:rsid w:val="00F71F10"/>
    <w:rsid w:val="00F75A27"/>
    <w:rsid w:val="00F76ED2"/>
    <w:rsid w:val="00F76F15"/>
    <w:rsid w:val="00F77537"/>
    <w:rsid w:val="00F8376F"/>
    <w:rsid w:val="00F86AFF"/>
    <w:rsid w:val="00F86C4D"/>
    <w:rsid w:val="00F9043C"/>
    <w:rsid w:val="00F90BA4"/>
    <w:rsid w:val="00F91732"/>
    <w:rsid w:val="00F91F6C"/>
    <w:rsid w:val="00F91F8C"/>
    <w:rsid w:val="00F924D7"/>
    <w:rsid w:val="00F934E6"/>
    <w:rsid w:val="00F941EA"/>
    <w:rsid w:val="00F94A92"/>
    <w:rsid w:val="00F94C90"/>
    <w:rsid w:val="00F950D4"/>
    <w:rsid w:val="00F96B41"/>
    <w:rsid w:val="00F96FA6"/>
    <w:rsid w:val="00FA04B0"/>
    <w:rsid w:val="00FA1863"/>
    <w:rsid w:val="00FA2094"/>
    <w:rsid w:val="00FA33EB"/>
    <w:rsid w:val="00FA486E"/>
    <w:rsid w:val="00FA736A"/>
    <w:rsid w:val="00FB125C"/>
    <w:rsid w:val="00FB2015"/>
    <w:rsid w:val="00FB51A4"/>
    <w:rsid w:val="00FB759E"/>
    <w:rsid w:val="00FB7A76"/>
    <w:rsid w:val="00FB7AB0"/>
    <w:rsid w:val="00FC08AF"/>
    <w:rsid w:val="00FC1D2F"/>
    <w:rsid w:val="00FC1ED2"/>
    <w:rsid w:val="00FC2DEE"/>
    <w:rsid w:val="00FD21C0"/>
    <w:rsid w:val="00FD2385"/>
    <w:rsid w:val="00FD4396"/>
    <w:rsid w:val="00FD4ECD"/>
    <w:rsid w:val="00FD7BA7"/>
    <w:rsid w:val="00FE3E08"/>
    <w:rsid w:val="00FE5064"/>
    <w:rsid w:val="00FE529A"/>
    <w:rsid w:val="00FE62E4"/>
    <w:rsid w:val="00FF6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 w:type="paragraph" w:styleId="BalloonText">
    <w:name w:val="Balloon Text"/>
    <w:basedOn w:val="Normal"/>
    <w:link w:val="BalloonTextChar"/>
    <w:uiPriority w:val="99"/>
    <w:semiHidden/>
    <w:unhideWhenUsed/>
    <w:rsid w:val="0053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7B84"/>
    <w:rPr>
      <w:sz w:val="16"/>
      <w:szCs w:val="16"/>
    </w:rPr>
  </w:style>
  <w:style w:type="paragraph" w:styleId="CommentText">
    <w:name w:val="annotation text"/>
    <w:basedOn w:val="Normal"/>
    <w:link w:val="CommentTextChar"/>
    <w:uiPriority w:val="99"/>
    <w:semiHidden/>
    <w:unhideWhenUsed/>
    <w:rsid w:val="00297B84"/>
    <w:pPr>
      <w:spacing w:line="240" w:lineRule="auto"/>
    </w:pPr>
    <w:rPr>
      <w:sz w:val="20"/>
      <w:szCs w:val="20"/>
    </w:rPr>
  </w:style>
  <w:style w:type="character" w:customStyle="1" w:styleId="CommentTextChar">
    <w:name w:val="Comment Text Char"/>
    <w:basedOn w:val="DefaultParagraphFont"/>
    <w:link w:val="CommentText"/>
    <w:uiPriority w:val="99"/>
    <w:semiHidden/>
    <w:rsid w:val="00297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B84"/>
    <w:rPr>
      <w:b/>
      <w:bCs/>
    </w:rPr>
  </w:style>
  <w:style w:type="character" w:customStyle="1" w:styleId="CommentSubjectChar">
    <w:name w:val="Comment Subject Char"/>
    <w:basedOn w:val="CommentTextChar"/>
    <w:link w:val="CommentSubject"/>
    <w:uiPriority w:val="99"/>
    <w:semiHidden/>
    <w:rsid w:val="00297B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485">
      <w:bodyDiv w:val="1"/>
      <w:marLeft w:val="0"/>
      <w:marRight w:val="0"/>
      <w:marTop w:val="0"/>
      <w:marBottom w:val="0"/>
      <w:divBdr>
        <w:top w:val="none" w:sz="0" w:space="0" w:color="auto"/>
        <w:left w:val="none" w:sz="0" w:space="0" w:color="auto"/>
        <w:bottom w:val="none" w:sz="0" w:space="0" w:color="auto"/>
        <w:right w:val="none" w:sz="0" w:space="0" w:color="auto"/>
      </w:divBdr>
    </w:div>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2903091">
      <w:bodyDiv w:val="1"/>
      <w:marLeft w:val="0"/>
      <w:marRight w:val="0"/>
      <w:marTop w:val="0"/>
      <w:marBottom w:val="0"/>
      <w:divBdr>
        <w:top w:val="none" w:sz="0" w:space="0" w:color="auto"/>
        <w:left w:val="none" w:sz="0" w:space="0" w:color="auto"/>
        <w:bottom w:val="none" w:sz="0" w:space="0" w:color="auto"/>
        <w:right w:val="none" w:sz="0" w:space="0" w:color="auto"/>
      </w:divBdr>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0025655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843978459">
      <w:bodyDiv w:val="1"/>
      <w:marLeft w:val="0"/>
      <w:marRight w:val="0"/>
      <w:marTop w:val="0"/>
      <w:marBottom w:val="0"/>
      <w:divBdr>
        <w:top w:val="none" w:sz="0" w:space="0" w:color="auto"/>
        <w:left w:val="none" w:sz="0" w:space="0" w:color="auto"/>
        <w:bottom w:val="none" w:sz="0" w:space="0" w:color="auto"/>
        <w:right w:val="none" w:sz="0" w:space="0" w:color="auto"/>
      </w:divBdr>
    </w:div>
    <w:div w:id="894314107">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540">
      <w:bodyDiv w:val="1"/>
      <w:marLeft w:val="0"/>
      <w:marRight w:val="0"/>
      <w:marTop w:val="0"/>
      <w:marBottom w:val="0"/>
      <w:divBdr>
        <w:top w:val="none" w:sz="0" w:space="0" w:color="auto"/>
        <w:left w:val="none" w:sz="0" w:space="0" w:color="auto"/>
        <w:bottom w:val="none" w:sz="0" w:space="0" w:color="auto"/>
        <w:right w:val="none" w:sz="0" w:space="0" w:color="auto"/>
      </w:divBdr>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105033173">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42514947">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361324190">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8847082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722175018">
      <w:bodyDiv w:val="1"/>
      <w:marLeft w:val="0"/>
      <w:marRight w:val="0"/>
      <w:marTop w:val="0"/>
      <w:marBottom w:val="0"/>
      <w:divBdr>
        <w:top w:val="none" w:sz="0" w:space="0" w:color="auto"/>
        <w:left w:val="none" w:sz="0" w:space="0" w:color="auto"/>
        <w:bottom w:val="none" w:sz="0" w:space="0" w:color="auto"/>
        <w:right w:val="none" w:sz="0" w:space="0" w:color="auto"/>
      </w:divBdr>
    </w:div>
    <w:div w:id="1749838333">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061972529">
      <w:bodyDiv w:val="1"/>
      <w:marLeft w:val="0"/>
      <w:marRight w:val="0"/>
      <w:marTop w:val="0"/>
      <w:marBottom w:val="0"/>
      <w:divBdr>
        <w:top w:val="none" w:sz="0" w:space="0" w:color="auto"/>
        <w:left w:val="none" w:sz="0" w:space="0" w:color="auto"/>
        <w:bottom w:val="none" w:sz="0" w:space="0" w:color="auto"/>
        <w:right w:val="none" w:sz="0" w:space="0" w:color="auto"/>
      </w:divBdr>
    </w:div>
    <w:div w:id="2141609410">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ta.bathnes.gov.uk/citycentresecuritytroconsultation" TargetMode="External"/><Relationship Id="rId18" Type="http://schemas.openxmlformats.org/officeDocument/2006/relationships/hyperlink" Target="https://beta.bathnes.gov.uk/climate-emergency" TargetMode="External"/><Relationship Id="rId26" Type="http://schemas.openxmlformats.org/officeDocument/2006/relationships/hyperlink" Target="https://www.bathnes.gov.uk/webforms/planning/details.html?refval=21%2F01555%2FFUL" TargetMode="External"/><Relationship Id="rId3" Type="http://schemas.openxmlformats.org/officeDocument/2006/relationships/styles" Target="styles.xml"/><Relationship Id="rId21" Type="http://schemas.openxmlformats.org/officeDocument/2006/relationships/hyperlink" Target="https://www.bathnes.gov.uk/webforms/planning/details.html?refval=20%2F04965%2FER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eta.bathnes.gov.uk/current-planning-policy-consultations" TargetMode="External"/><Relationship Id="rId17" Type="http://schemas.openxmlformats.org/officeDocument/2006/relationships/hyperlink" Target="https://beta.bathnes.gov.uk/climate-biodiversity-festival-events" TargetMode="External"/><Relationship Id="rId25" Type="http://schemas.openxmlformats.org/officeDocument/2006/relationships/hyperlink" Target="https://www.bathnes.gov.uk/webforms/planning/details.html?refval=21%2F03977%2FTE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mocracy.bathnes.gov.uk/ieListDocuments.aspx?CId=122&amp;MId=5520" TargetMode="External"/><Relationship Id="rId20" Type="http://schemas.openxmlformats.org/officeDocument/2006/relationships/hyperlink" Target="https://acp.planninginspectorate.gov.uk/ViewCase.aspx?caseid=3268794" TargetMode="External"/><Relationship Id="rId29" Type="http://schemas.openxmlformats.org/officeDocument/2006/relationships/hyperlink" Target="https://www.gov.uk/government/news/new-4-million-fund-launched-to-increase-community-led-affordable-hou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th-preservation-trust.merlintickets.co.uk/product/EVE-BPT-WALK" TargetMode="External"/><Relationship Id="rId24" Type="http://schemas.openxmlformats.org/officeDocument/2006/relationships/hyperlink" Target="https://www.bathnes.gov.uk/webforms/planning/details.html?refval=20%2F03166%2FFUL" TargetMode="External"/><Relationship Id="rId32" Type="http://schemas.openxmlformats.org/officeDocument/2006/relationships/hyperlink" Target="https://www.victoriansociety.org.uk/news/want-to-save-a-threatened-historic-building-nominate-it-for-the-victorian-societys-endangered-list" TargetMode="External"/><Relationship Id="rId5" Type="http://schemas.openxmlformats.org/officeDocument/2006/relationships/webSettings" Target="webSettings.xml"/><Relationship Id="rId15" Type="http://schemas.openxmlformats.org/officeDocument/2006/relationships/hyperlink" Target="https://www.bathnes.gov.uk/services/neighbourhoods-and-community-safety/connecting-communities/bath-city-forum" TargetMode="External"/><Relationship Id="rId23" Type="http://schemas.openxmlformats.org/officeDocument/2006/relationships/hyperlink" Target="https://www.bathnes.gov.uk/webforms/planning/details.html?refval=20%2F04760%2FEFUL" TargetMode="External"/><Relationship Id="rId28" Type="http://schemas.openxmlformats.org/officeDocument/2006/relationships/hyperlink" Target="https://www.bathnes.gov.uk/webforms/planning/details.html?refval=19%2F00786%2FFUL" TargetMode="External"/><Relationship Id="rId36" Type="http://schemas.openxmlformats.org/officeDocument/2006/relationships/theme" Target="theme/theme1.xml"/><Relationship Id="rId10" Type="http://schemas.openxmlformats.org/officeDocument/2006/relationships/hyperlink" Target="https://bath-preservation-trust.merlintickets.co.uk/product/EVENT00030" TargetMode="External"/><Relationship Id="rId19" Type="http://schemas.openxmlformats.org/officeDocument/2006/relationships/hyperlink" Target="https://www.bathnes.gov.uk/webforms/planning/details.html?refval=20%2F00259%2FFUL" TargetMode="External"/><Relationship Id="rId31" Type="http://schemas.openxmlformats.org/officeDocument/2006/relationships/hyperlink" Target="https://www.edinburgh.gov.uk/news/article/13264/should-edinburgh-be-a-short-term-let-control-area-" TargetMode="External"/><Relationship Id="rId4" Type="http://schemas.openxmlformats.org/officeDocument/2006/relationships/settings" Target="settings.xml"/><Relationship Id="rId9" Type="http://schemas.openxmlformats.org/officeDocument/2006/relationships/hyperlink" Target="https://bath-preservation-trust.merlintickets.co.uk/product/EVENT00032" TargetMode="External"/><Relationship Id="rId14" Type="http://schemas.openxmlformats.org/officeDocument/2006/relationships/hyperlink" Target="https://www.youtube.com/channel/UCAc6JFBe__K5mugdUAHeF9w" TargetMode="External"/><Relationship Id="rId22" Type="http://schemas.openxmlformats.org/officeDocument/2006/relationships/hyperlink" Target="https://www.bathnes.gov.uk/webforms/planning/details.html?refval=20%2F03071%2FEFUL" TargetMode="External"/><Relationship Id="rId27" Type="http://schemas.openxmlformats.org/officeDocument/2006/relationships/hyperlink" Target="https://www.bathnes.gov.uk/webforms/planning/details.html?refval=21%2F01588%2FFUL" TargetMode="External"/><Relationship Id="rId30" Type="http://schemas.openxmlformats.org/officeDocument/2006/relationships/hyperlink" Target="https://www.gov.uk/government/collections/local-government-climate-change-and-the-environme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A515-9EA0-4493-8CFC-042F80DB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7</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20809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62</cp:revision>
  <dcterms:created xsi:type="dcterms:W3CDTF">2021-07-08T14:05:00Z</dcterms:created>
  <dcterms:modified xsi:type="dcterms:W3CDTF">2021-09-24T15:46:00Z</dcterms:modified>
</cp:coreProperties>
</file>