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F4" w:rsidRPr="00D63510" w:rsidRDefault="007E1AF4" w:rsidP="007E1AF4">
      <w:pPr>
        <w:rPr>
          <w:rFonts w:ascii="Trebuchet MS" w:hAnsi="Trebuchet MS"/>
        </w:rPr>
      </w:pPr>
    </w:p>
    <w:p w:rsidR="004077AF" w:rsidRDefault="004077AF" w:rsidP="007E1AF4">
      <w:pPr>
        <w:rPr>
          <w:rFonts w:ascii="Trebuchet MS" w:eastAsia="Times New Roman" w:hAnsi="Trebuchet MS"/>
          <w:color w:val="000000" w:themeColor="text1"/>
        </w:rPr>
      </w:pPr>
      <w:r w:rsidRPr="00975F78">
        <w:rPr>
          <w:rFonts w:ascii="Trebuchet MS" w:hAnsi="Trebuchet MS"/>
          <w:b/>
          <w:noProof/>
          <w:lang w:eastAsia="en-GB"/>
        </w:rPr>
        <w:drawing>
          <wp:inline distT="0" distB="0" distL="0" distR="0" wp14:anchorId="1544C722" wp14:editId="0A983254">
            <wp:extent cx="3642360" cy="899505"/>
            <wp:effectExtent l="0" t="0" r="0" b="0"/>
            <wp:docPr id="1" name="Picture 1" descr="BPT_logo_cmyk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T_logo_cmyk -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56" cy="90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7AF" w:rsidRDefault="004077AF" w:rsidP="007E1AF4">
      <w:pPr>
        <w:rPr>
          <w:rFonts w:ascii="Trebuchet MS" w:eastAsia="Times New Roman" w:hAnsi="Trebuchet MS"/>
          <w:color w:val="000000" w:themeColor="text1"/>
        </w:rPr>
      </w:pPr>
    </w:p>
    <w:p w:rsidR="004077AF" w:rsidRDefault="004077AF" w:rsidP="007E1AF4">
      <w:pPr>
        <w:rPr>
          <w:rFonts w:ascii="Trebuchet MS" w:eastAsia="Times New Roman" w:hAnsi="Trebuchet MS"/>
          <w:color w:val="000000" w:themeColor="text1"/>
          <w:sz w:val="28"/>
          <w:szCs w:val="28"/>
        </w:rPr>
      </w:pPr>
    </w:p>
    <w:p w:rsidR="007E1AF4" w:rsidRPr="004077AF" w:rsidRDefault="007E1AF4" w:rsidP="007E1AF4">
      <w:pPr>
        <w:rPr>
          <w:rFonts w:ascii="Trebuchet MS" w:eastAsia="Times New Roman" w:hAnsi="Trebuchet MS"/>
          <w:color w:val="000000" w:themeColor="text1"/>
          <w:sz w:val="28"/>
          <w:szCs w:val="28"/>
        </w:rPr>
      </w:pPr>
      <w:r w:rsidRPr="004077AF">
        <w:rPr>
          <w:rFonts w:ascii="Trebuchet MS" w:eastAsia="Times New Roman" w:hAnsi="Trebuchet MS"/>
          <w:color w:val="000000" w:themeColor="text1"/>
          <w:sz w:val="28"/>
          <w:szCs w:val="28"/>
        </w:rPr>
        <w:t>City Centre Security Consultation</w:t>
      </w:r>
    </w:p>
    <w:p w:rsidR="00CA22A9" w:rsidRPr="00376E8F" w:rsidRDefault="00CA22A9" w:rsidP="007E1AF4">
      <w:pPr>
        <w:rPr>
          <w:rFonts w:ascii="Trebuchet MS" w:eastAsia="Times New Roman" w:hAnsi="Trebuchet MS"/>
          <w:color w:val="000000" w:themeColor="text1"/>
        </w:rPr>
      </w:pPr>
    </w:p>
    <w:p w:rsidR="004077AF" w:rsidRDefault="004077AF" w:rsidP="007E1AF4">
      <w:pPr>
        <w:rPr>
          <w:rFonts w:ascii="Trebuchet MS" w:eastAsia="Times New Roman" w:hAnsi="Trebuchet MS"/>
          <w:color w:val="000000" w:themeColor="text1"/>
        </w:rPr>
      </w:pPr>
    </w:p>
    <w:p w:rsidR="00CA22A9" w:rsidRPr="00376E8F" w:rsidRDefault="00CA22A9" w:rsidP="007E1AF4">
      <w:pPr>
        <w:rPr>
          <w:rFonts w:ascii="Trebuchet MS" w:eastAsia="Times New Roman" w:hAnsi="Trebuchet MS"/>
          <w:color w:val="000000" w:themeColor="text1"/>
        </w:rPr>
      </w:pPr>
      <w:r w:rsidRPr="00376E8F">
        <w:rPr>
          <w:rFonts w:ascii="Trebuchet MS" w:eastAsia="Times New Roman" w:hAnsi="Trebuchet MS"/>
          <w:color w:val="000000" w:themeColor="text1"/>
        </w:rPr>
        <w:t xml:space="preserve">31 January 2021 </w:t>
      </w:r>
    </w:p>
    <w:p w:rsidR="00CA22A9" w:rsidRPr="00376E8F" w:rsidRDefault="00CA22A9" w:rsidP="007E1AF4">
      <w:pPr>
        <w:rPr>
          <w:rFonts w:ascii="Trebuchet MS" w:eastAsia="Times New Roman" w:hAnsi="Trebuchet MS"/>
          <w:color w:val="000000" w:themeColor="text1"/>
        </w:rPr>
      </w:pPr>
    </w:p>
    <w:p w:rsidR="004077AF" w:rsidRDefault="004077AF" w:rsidP="007E1AF4">
      <w:pPr>
        <w:rPr>
          <w:rFonts w:ascii="Trebuchet MS" w:eastAsia="Times New Roman" w:hAnsi="Trebuchet MS"/>
          <w:color w:val="000000" w:themeColor="text1"/>
        </w:rPr>
      </w:pPr>
    </w:p>
    <w:p w:rsidR="00CA22A9" w:rsidRPr="00B37F18" w:rsidRDefault="00CA22A9" w:rsidP="007E1AF4">
      <w:pPr>
        <w:rPr>
          <w:rFonts w:ascii="Trebuchet MS" w:eastAsia="Times New Roman" w:hAnsi="Trebuchet MS"/>
          <w:b/>
          <w:color w:val="000000" w:themeColor="text1"/>
        </w:rPr>
      </w:pPr>
      <w:r w:rsidRPr="00B37F18">
        <w:rPr>
          <w:rFonts w:ascii="Trebuchet MS" w:eastAsia="Times New Roman" w:hAnsi="Trebuchet MS"/>
          <w:b/>
          <w:color w:val="000000" w:themeColor="text1"/>
        </w:rPr>
        <w:t xml:space="preserve">Comments </w:t>
      </w:r>
    </w:p>
    <w:p w:rsidR="007E1AF4" w:rsidRPr="00376E8F" w:rsidRDefault="007E1AF4" w:rsidP="007E1AF4">
      <w:pPr>
        <w:rPr>
          <w:rFonts w:ascii="Trebuchet MS" w:eastAsia="Times New Roman" w:hAnsi="Trebuchet MS"/>
          <w:color w:val="000000" w:themeColor="text1"/>
        </w:rPr>
      </w:pPr>
    </w:p>
    <w:p w:rsidR="007E1AF4" w:rsidRPr="00376E8F" w:rsidRDefault="007E1AF4" w:rsidP="007E1AF4">
      <w:pPr>
        <w:rPr>
          <w:rFonts w:ascii="Trebuchet MS" w:eastAsia="Times New Roman" w:hAnsi="Trebuchet MS"/>
          <w:color w:val="000000" w:themeColor="text1"/>
        </w:rPr>
      </w:pPr>
      <w:r w:rsidRPr="00376E8F">
        <w:rPr>
          <w:rFonts w:ascii="Trebuchet MS" w:eastAsia="Times New Roman" w:hAnsi="Trebuchet MS"/>
          <w:color w:val="000000" w:themeColor="text1"/>
        </w:rPr>
        <w:br/>
      </w:r>
      <w:r w:rsidR="004077AF">
        <w:rPr>
          <w:rFonts w:ascii="Trebuchet MS" w:eastAsia="Times New Roman" w:hAnsi="Trebuchet MS"/>
          <w:color w:val="000000" w:themeColor="text1"/>
        </w:rPr>
        <w:t>Bath Preservation Trust</w:t>
      </w:r>
      <w:r w:rsidRPr="00376E8F">
        <w:rPr>
          <w:rFonts w:ascii="Trebuchet MS" w:eastAsia="Times New Roman" w:hAnsi="Trebuchet MS"/>
          <w:color w:val="000000" w:themeColor="text1"/>
        </w:rPr>
        <w:t xml:space="preserve"> understand</w:t>
      </w:r>
      <w:r w:rsidR="004077AF">
        <w:rPr>
          <w:rFonts w:ascii="Trebuchet MS" w:eastAsia="Times New Roman" w:hAnsi="Trebuchet MS"/>
          <w:color w:val="000000" w:themeColor="text1"/>
        </w:rPr>
        <w:t>s</w:t>
      </w:r>
      <w:r w:rsidRPr="00376E8F">
        <w:rPr>
          <w:rFonts w:ascii="Trebuchet MS" w:eastAsia="Times New Roman" w:hAnsi="Trebuchet MS"/>
          <w:color w:val="000000" w:themeColor="text1"/>
        </w:rPr>
        <w:t xml:space="preserve"> the need </w:t>
      </w:r>
      <w:r w:rsidR="00F8396C">
        <w:rPr>
          <w:rFonts w:ascii="Trebuchet MS" w:eastAsia="Times New Roman" w:hAnsi="Trebuchet MS"/>
          <w:color w:val="000000" w:themeColor="text1"/>
        </w:rPr>
        <w:t>for safe and welcoming streets and anti</w:t>
      </w:r>
      <w:r w:rsidR="004077AF">
        <w:rPr>
          <w:rFonts w:ascii="Trebuchet MS" w:eastAsia="Times New Roman" w:hAnsi="Trebuchet MS"/>
          <w:color w:val="000000" w:themeColor="text1"/>
        </w:rPr>
        <w:t>-</w:t>
      </w:r>
      <w:r w:rsidR="00F8396C">
        <w:rPr>
          <w:rFonts w:ascii="Trebuchet MS" w:eastAsia="Times New Roman" w:hAnsi="Trebuchet MS"/>
          <w:color w:val="000000" w:themeColor="text1"/>
        </w:rPr>
        <w:t xml:space="preserve">terrorism measures. </w:t>
      </w:r>
    </w:p>
    <w:p w:rsidR="006038FE" w:rsidRPr="00376E8F" w:rsidRDefault="006038FE" w:rsidP="006038FE">
      <w:pPr>
        <w:rPr>
          <w:rFonts w:ascii="Trebuchet MS" w:eastAsia="Times New Roman" w:hAnsi="Trebuchet MS"/>
          <w:color w:val="000000" w:themeColor="text1"/>
        </w:rPr>
      </w:pPr>
    </w:p>
    <w:p w:rsidR="007E1AF4" w:rsidRDefault="007E1AF4" w:rsidP="006038FE">
      <w:pPr>
        <w:rPr>
          <w:rFonts w:ascii="Trebuchet MS" w:eastAsia="Times New Roman" w:hAnsi="Trebuchet MS"/>
          <w:color w:val="000000" w:themeColor="text1"/>
        </w:rPr>
      </w:pPr>
      <w:r w:rsidRPr="00376E8F">
        <w:rPr>
          <w:rFonts w:ascii="Trebuchet MS" w:eastAsia="Times New Roman" w:hAnsi="Trebuchet MS"/>
          <w:color w:val="000000" w:themeColor="text1"/>
        </w:rPr>
        <w:t>We support using this necessity to increase pedestrianisation in the city centre,</w:t>
      </w:r>
      <w:r w:rsidR="004077AF">
        <w:rPr>
          <w:rFonts w:ascii="Trebuchet MS" w:eastAsia="Times New Roman" w:hAnsi="Trebuchet MS"/>
          <w:color w:val="000000" w:themeColor="text1"/>
        </w:rPr>
        <w:t xml:space="preserve"> and improve public amenity, </w:t>
      </w:r>
      <w:r w:rsidRPr="00376E8F">
        <w:rPr>
          <w:rFonts w:ascii="Trebuchet MS" w:eastAsia="Times New Roman" w:hAnsi="Trebuchet MS"/>
          <w:color w:val="000000" w:themeColor="text1"/>
        </w:rPr>
        <w:t>subject to addressing disabled access concerns</w:t>
      </w:r>
      <w:r w:rsidR="004077AF">
        <w:rPr>
          <w:rFonts w:ascii="Trebuchet MS" w:eastAsia="Times New Roman" w:hAnsi="Trebuchet MS"/>
          <w:color w:val="000000" w:themeColor="text1"/>
        </w:rPr>
        <w:t xml:space="preserve">. </w:t>
      </w:r>
    </w:p>
    <w:p w:rsidR="004077AF" w:rsidRDefault="004077AF" w:rsidP="006038FE">
      <w:pPr>
        <w:rPr>
          <w:rFonts w:ascii="Trebuchet MS" w:eastAsia="Times New Roman" w:hAnsi="Trebuchet MS"/>
          <w:color w:val="000000" w:themeColor="text1"/>
        </w:rPr>
      </w:pPr>
    </w:p>
    <w:p w:rsidR="004077AF" w:rsidRPr="00376E8F" w:rsidRDefault="004077AF" w:rsidP="006038FE">
      <w:pPr>
        <w:rPr>
          <w:rFonts w:ascii="Trebuchet MS" w:eastAsia="Times New Roman" w:hAnsi="Trebuchet MS"/>
          <w:color w:val="000000" w:themeColor="text1"/>
        </w:rPr>
      </w:pPr>
      <w:r>
        <w:rPr>
          <w:rFonts w:ascii="Trebuchet MS" w:eastAsia="Times New Roman" w:hAnsi="Trebuchet MS"/>
          <w:color w:val="000000" w:themeColor="text1"/>
        </w:rPr>
        <w:t xml:space="preserve">We welcome a design approach that seeks to protect Bath’s heritage, and the criteria set out in the consultation. </w:t>
      </w:r>
    </w:p>
    <w:p w:rsidR="006038FE" w:rsidRPr="00376E8F" w:rsidRDefault="006038FE" w:rsidP="006038FE">
      <w:pPr>
        <w:rPr>
          <w:rFonts w:ascii="Trebuchet MS" w:eastAsia="Times New Roman" w:hAnsi="Trebuchet MS"/>
          <w:color w:val="000000" w:themeColor="text1"/>
        </w:rPr>
      </w:pPr>
    </w:p>
    <w:p w:rsidR="00277B72" w:rsidRDefault="004077AF" w:rsidP="004077AF">
      <w:pPr>
        <w:rPr>
          <w:rFonts w:ascii="Trebuchet MS" w:eastAsia="Times New Roman" w:hAnsi="Trebuchet MS"/>
          <w:color w:val="000000" w:themeColor="text1"/>
        </w:rPr>
      </w:pPr>
      <w:r>
        <w:rPr>
          <w:rFonts w:ascii="Trebuchet MS" w:eastAsia="Times New Roman" w:hAnsi="Trebuchet MS"/>
          <w:color w:val="000000" w:themeColor="text1"/>
        </w:rPr>
        <w:t>In relation to the purpose</w:t>
      </w:r>
      <w:r w:rsidR="00B47BC5">
        <w:rPr>
          <w:rFonts w:ascii="Trebuchet MS" w:eastAsia="Times New Roman" w:hAnsi="Trebuchet MS"/>
          <w:color w:val="000000" w:themeColor="text1"/>
        </w:rPr>
        <w:t>-</w:t>
      </w:r>
      <w:r>
        <w:rPr>
          <w:rFonts w:ascii="Trebuchet MS" w:eastAsia="Times New Roman" w:hAnsi="Trebuchet MS"/>
          <w:color w:val="000000" w:themeColor="text1"/>
        </w:rPr>
        <w:t>designed and reinforced street furniture we reiterate our</w:t>
      </w:r>
      <w:r w:rsidR="00277B72">
        <w:rPr>
          <w:rFonts w:ascii="Trebuchet MS" w:eastAsia="Times New Roman" w:hAnsi="Trebuchet MS"/>
          <w:color w:val="000000" w:themeColor="text1"/>
        </w:rPr>
        <w:t xml:space="preserve"> key </w:t>
      </w:r>
      <w:r>
        <w:rPr>
          <w:rFonts w:ascii="Trebuchet MS" w:eastAsia="Times New Roman" w:hAnsi="Trebuchet MS"/>
          <w:color w:val="000000" w:themeColor="text1"/>
        </w:rPr>
        <w:t>consideration</w:t>
      </w:r>
      <w:r w:rsidR="00277B72">
        <w:rPr>
          <w:rFonts w:ascii="Trebuchet MS" w:eastAsia="Times New Roman" w:hAnsi="Trebuchet MS"/>
          <w:color w:val="000000" w:themeColor="text1"/>
        </w:rPr>
        <w:t>s</w:t>
      </w:r>
      <w:r>
        <w:rPr>
          <w:rFonts w:ascii="Trebuchet MS" w:eastAsia="Times New Roman" w:hAnsi="Trebuchet MS"/>
          <w:color w:val="000000" w:themeColor="text1"/>
        </w:rPr>
        <w:t xml:space="preserve"> in relation to</w:t>
      </w:r>
      <w:r w:rsidR="00277B72">
        <w:rPr>
          <w:rFonts w:ascii="Trebuchet MS" w:eastAsia="Times New Roman" w:hAnsi="Trebuchet MS"/>
          <w:color w:val="000000" w:themeColor="text1"/>
        </w:rPr>
        <w:t xml:space="preserve"> any</w:t>
      </w:r>
      <w:r>
        <w:rPr>
          <w:rFonts w:ascii="Trebuchet MS" w:eastAsia="Times New Roman" w:hAnsi="Trebuchet MS"/>
          <w:color w:val="000000" w:themeColor="text1"/>
        </w:rPr>
        <w:t xml:space="preserve"> new interventions in</w:t>
      </w:r>
      <w:r w:rsidR="00277B72">
        <w:rPr>
          <w:rFonts w:ascii="Trebuchet MS" w:eastAsia="Times New Roman" w:hAnsi="Trebuchet MS"/>
          <w:color w:val="000000" w:themeColor="text1"/>
        </w:rPr>
        <w:t xml:space="preserve"> Bath’s historic</w:t>
      </w:r>
      <w:r>
        <w:rPr>
          <w:rFonts w:ascii="Trebuchet MS" w:eastAsia="Times New Roman" w:hAnsi="Trebuchet MS"/>
          <w:color w:val="000000" w:themeColor="text1"/>
        </w:rPr>
        <w:t xml:space="preserve"> public real</w:t>
      </w:r>
      <w:r w:rsidR="00277B72">
        <w:rPr>
          <w:rFonts w:ascii="Trebuchet MS" w:eastAsia="Times New Roman" w:hAnsi="Trebuchet MS"/>
          <w:color w:val="000000" w:themeColor="text1"/>
        </w:rPr>
        <w:t>m including;</w:t>
      </w:r>
    </w:p>
    <w:p w:rsidR="00277B72" w:rsidRDefault="00277B72" w:rsidP="004077AF">
      <w:pPr>
        <w:rPr>
          <w:rFonts w:ascii="Trebuchet MS" w:eastAsia="Times New Roman" w:hAnsi="Trebuchet MS"/>
          <w:color w:val="000000" w:themeColor="text1"/>
        </w:rPr>
      </w:pPr>
    </w:p>
    <w:p w:rsidR="00277B72" w:rsidRDefault="00277B72" w:rsidP="00277B72">
      <w:pPr>
        <w:pStyle w:val="ListParagraph"/>
        <w:numPr>
          <w:ilvl w:val="0"/>
          <w:numId w:val="3"/>
        </w:numPr>
        <w:rPr>
          <w:rFonts w:ascii="Trebuchet MS" w:hAnsi="Trebuchet MS" w:cs="Arial"/>
          <w:color w:val="000000" w:themeColor="text1"/>
          <w:shd w:val="clear" w:color="auto" w:fill="FFFFFF"/>
        </w:rPr>
      </w:pPr>
      <w:r>
        <w:rPr>
          <w:rFonts w:ascii="Trebuchet MS" w:eastAsia="Times New Roman" w:hAnsi="Trebuchet MS"/>
          <w:color w:val="000000" w:themeColor="text1"/>
        </w:rPr>
        <w:t>T</w:t>
      </w:r>
      <w:r w:rsidR="004077AF" w:rsidRPr="00277B72">
        <w:rPr>
          <w:rFonts w:ascii="Trebuchet MS" w:eastAsia="Times New Roman" w:hAnsi="Trebuchet MS"/>
          <w:color w:val="000000" w:themeColor="text1"/>
        </w:rPr>
        <w:t xml:space="preserve">he </w:t>
      </w:r>
      <w:r w:rsidR="004077AF" w:rsidRPr="00277B72">
        <w:rPr>
          <w:rFonts w:ascii="Trebuchet MS" w:hAnsi="Trebuchet MS" w:cs="Arial"/>
          <w:color w:val="000000" w:themeColor="text1"/>
          <w:shd w:val="clear" w:color="auto" w:fill="FFFFFF"/>
        </w:rPr>
        <w:t xml:space="preserve">importance of </w:t>
      </w:r>
      <w:bookmarkStart w:id="0" w:name="_GoBack"/>
      <w:r w:rsidR="004077AF" w:rsidRPr="00277B72">
        <w:rPr>
          <w:rFonts w:ascii="Trebuchet MS" w:hAnsi="Trebuchet MS" w:cs="Arial"/>
          <w:color w:val="000000" w:themeColor="text1"/>
          <w:shd w:val="clear" w:color="auto" w:fill="FFFFFF"/>
        </w:rPr>
        <w:t>establishing a coherent, Bath-specific approach to street furniture</w:t>
      </w:r>
      <w:r>
        <w:rPr>
          <w:rFonts w:ascii="Trebuchet MS" w:hAnsi="Trebuchet MS" w:cs="Arial"/>
          <w:color w:val="000000" w:themeColor="text1"/>
          <w:shd w:val="clear" w:color="auto" w:fill="FFFFFF"/>
        </w:rPr>
        <w:t>.</w:t>
      </w:r>
      <w:bookmarkEnd w:id="0"/>
    </w:p>
    <w:p w:rsidR="00277B72" w:rsidRDefault="00277B72" w:rsidP="004077AF">
      <w:pPr>
        <w:pStyle w:val="ListParagraph"/>
        <w:numPr>
          <w:ilvl w:val="0"/>
          <w:numId w:val="3"/>
        </w:numPr>
        <w:rPr>
          <w:rFonts w:ascii="Trebuchet MS" w:hAnsi="Trebuchet MS" w:cs="Arial"/>
          <w:color w:val="000000" w:themeColor="text1"/>
          <w:shd w:val="clear" w:color="auto" w:fill="FFFFFF"/>
        </w:rPr>
      </w:pPr>
      <w:r>
        <w:rPr>
          <w:rFonts w:ascii="Trebuchet MS" w:hAnsi="Trebuchet MS" w:cs="Arial"/>
          <w:color w:val="000000" w:themeColor="text1"/>
          <w:shd w:val="clear" w:color="auto" w:fill="FFFFFF"/>
        </w:rPr>
        <w:t>T</w:t>
      </w:r>
      <w:r w:rsidRPr="00277B72">
        <w:rPr>
          <w:rFonts w:ascii="Trebuchet MS" w:hAnsi="Trebuchet MS" w:cs="Arial"/>
          <w:color w:val="000000" w:themeColor="text1"/>
          <w:shd w:val="clear" w:color="auto" w:fill="FFFFFF"/>
        </w:rPr>
        <w:t xml:space="preserve">he </w:t>
      </w:r>
      <w:r w:rsidR="004077AF" w:rsidRPr="00277B72">
        <w:rPr>
          <w:rFonts w:ascii="Trebuchet MS" w:hAnsi="Trebuchet MS" w:cs="Arial"/>
          <w:color w:val="000000" w:themeColor="text1"/>
          <w:shd w:val="clear" w:color="auto" w:fill="FFFFFF"/>
        </w:rPr>
        <w:t>avoid</w:t>
      </w:r>
      <w:r w:rsidRPr="00277B72">
        <w:rPr>
          <w:rFonts w:ascii="Trebuchet MS" w:hAnsi="Trebuchet MS" w:cs="Arial"/>
          <w:color w:val="000000" w:themeColor="text1"/>
          <w:shd w:val="clear" w:color="auto" w:fill="FFFFFF"/>
        </w:rPr>
        <w:t xml:space="preserve">ance </w:t>
      </w:r>
      <w:r w:rsidR="004077AF" w:rsidRPr="00277B72">
        <w:rPr>
          <w:rFonts w:ascii="Trebuchet MS" w:hAnsi="Trebuchet MS" w:cs="Arial"/>
          <w:color w:val="000000" w:themeColor="text1"/>
          <w:shd w:val="clear" w:color="auto" w:fill="FFFFFF"/>
        </w:rPr>
        <w:t>of discordant designs within the conservation are</w:t>
      </w:r>
      <w:r>
        <w:rPr>
          <w:rFonts w:ascii="Trebuchet MS" w:hAnsi="Trebuchet MS" w:cs="Arial"/>
          <w:color w:val="000000" w:themeColor="text1"/>
          <w:shd w:val="clear" w:color="auto" w:fill="FFFFFF"/>
        </w:rPr>
        <w:t xml:space="preserve">a. </w:t>
      </w:r>
    </w:p>
    <w:p w:rsidR="004077AF" w:rsidRPr="00277B72" w:rsidRDefault="00277B72" w:rsidP="004077AF">
      <w:pPr>
        <w:pStyle w:val="ListParagraph"/>
        <w:numPr>
          <w:ilvl w:val="0"/>
          <w:numId w:val="3"/>
        </w:numPr>
        <w:rPr>
          <w:rFonts w:ascii="Trebuchet MS" w:hAnsi="Trebuchet MS" w:cs="Arial"/>
          <w:color w:val="000000" w:themeColor="text1"/>
          <w:shd w:val="clear" w:color="auto" w:fill="FFFFFF"/>
        </w:rPr>
      </w:pPr>
      <w:r>
        <w:rPr>
          <w:rFonts w:ascii="Trebuchet MS" w:hAnsi="Trebuchet MS" w:cs="Arial"/>
          <w:color w:val="000000" w:themeColor="text1"/>
          <w:shd w:val="clear" w:color="auto" w:fill="FFFFFF"/>
        </w:rPr>
        <w:t xml:space="preserve">Designs that </w:t>
      </w:r>
      <w:r w:rsidR="004077AF" w:rsidRPr="00277B72">
        <w:rPr>
          <w:rFonts w:ascii="Trebuchet MS" w:hAnsi="Trebuchet MS" w:cs="Arial"/>
          <w:color w:val="000000" w:themeColor="text1"/>
          <w:shd w:val="clear" w:color="auto" w:fill="FFFFFF"/>
        </w:rPr>
        <w:t xml:space="preserve">accord with </w:t>
      </w:r>
      <w:r>
        <w:rPr>
          <w:rFonts w:ascii="Trebuchet MS" w:hAnsi="Trebuchet MS" w:cs="Arial"/>
          <w:color w:val="000000" w:themeColor="text1"/>
          <w:shd w:val="clear" w:color="auto" w:fill="FFFFFF"/>
        </w:rPr>
        <w:t xml:space="preserve">and take reference </w:t>
      </w:r>
      <w:r w:rsidR="004077AF" w:rsidRPr="00277B72">
        <w:rPr>
          <w:rFonts w:ascii="Trebuchet MS" w:hAnsi="Trebuchet MS" w:cs="Arial"/>
          <w:color w:val="000000" w:themeColor="text1"/>
          <w:shd w:val="clear" w:color="auto" w:fill="FFFFFF"/>
        </w:rPr>
        <w:t xml:space="preserve">the Pattern Book for Bath. </w:t>
      </w:r>
    </w:p>
    <w:p w:rsidR="004077AF" w:rsidRDefault="004077AF" w:rsidP="006038FE">
      <w:pPr>
        <w:rPr>
          <w:rFonts w:ascii="Trebuchet MS" w:eastAsia="Times New Roman" w:hAnsi="Trebuchet MS"/>
          <w:color w:val="000000" w:themeColor="text1"/>
        </w:rPr>
      </w:pPr>
    </w:p>
    <w:p w:rsidR="007E1AF4" w:rsidRPr="00376E8F" w:rsidRDefault="00277B72" w:rsidP="006038FE">
      <w:pPr>
        <w:rPr>
          <w:rFonts w:ascii="Trebuchet MS" w:eastAsia="Times New Roman" w:hAnsi="Trebuchet MS"/>
          <w:color w:val="000000" w:themeColor="text1"/>
        </w:rPr>
      </w:pPr>
      <w:r>
        <w:rPr>
          <w:rFonts w:ascii="Trebuchet MS" w:eastAsia="Times New Roman" w:hAnsi="Trebuchet MS"/>
          <w:color w:val="000000" w:themeColor="text1"/>
        </w:rPr>
        <w:t xml:space="preserve">We recognise that </w:t>
      </w:r>
      <w:r w:rsidRPr="00376E8F">
        <w:rPr>
          <w:rFonts w:ascii="Trebuchet MS" w:eastAsia="Times New Roman" w:hAnsi="Trebuchet MS"/>
          <w:color w:val="000000" w:themeColor="text1"/>
        </w:rPr>
        <w:t>bespoke</w:t>
      </w:r>
      <w:r>
        <w:rPr>
          <w:rFonts w:ascii="Trebuchet MS" w:eastAsia="Times New Roman" w:hAnsi="Trebuchet MS"/>
          <w:color w:val="000000" w:themeColor="text1"/>
        </w:rPr>
        <w:t xml:space="preserve"> design solutions for street furniture and bollards are</w:t>
      </w:r>
      <w:r w:rsidRPr="00376E8F">
        <w:rPr>
          <w:rFonts w:ascii="Trebuchet MS" w:eastAsia="Times New Roman" w:hAnsi="Trebuchet MS"/>
          <w:color w:val="000000" w:themeColor="text1"/>
        </w:rPr>
        <w:t xml:space="preserve"> likely</w:t>
      </w:r>
      <w:r>
        <w:rPr>
          <w:rFonts w:ascii="Trebuchet MS" w:eastAsia="Times New Roman" w:hAnsi="Trebuchet MS"/>
          <w:color w:val="000000" w:themeColor="text1"/>
        </w:rPr>
        <w:t xml:space="preserve"> to be too </w:t>
      </w:r>
      <w:r w:rsidRPr="00376E8F">
        <w:rPr>
          <w:rFonts w:ascii="Trebuchet MS" w:eastAsia="Times New Roman" w:hAnsi="Trebuchet MS"/>
          <w:color w:val="000000" w:themeColor="text1"/>
        </w:rPr>
        <w:t xml:space="preserve">expensive. </w:t>
      </w:r>
      <w:r>
        <w:rPr>
          <w:rFonts w:ascii="Trebuchet MS" w:eastAsia="Times New Roman" w:hAnsi="Trebuchet MS"/>
          <w:color w:val="000000" w:themeColor="text1"/>
        </w:rPr>
        <w:t>So</w:t>
      </w:r>
      <w:r w:rsidR="00E517A2">
        <w:rPr>
          <w:rFonts w:ascii="Trebuchet MS" w:eastAsia="Times New Roman" w:hAnsi="Trebuchet MS"/>
          <w:color w:val="000000" w:themeColor="text1"/>
        </w:rPr>
        <w:t>,</w:t>
      </w:r>
      <w:r>
        <w:rPr>
          <w:rFonts w:ascii="Trebuchet MS" w:eastAsia="Times New Roman" w:hAnsi="Trebuchet MS"/>
          <w:color w:val="000000" w:themeColor="text1"/>
        </w:rPr>
        <w:t xml:space="preserve"> where possible in order to reinforce the character of Bath streets, </w:t>
      </w:r>
      <w:r w:rsidR="004077AF">
        <w:rPr>
          <w:rFonts w:ascii="Trebuchet MS" w:eastAsia="Times New Roman" w:hAnsi="Trebuchet MS"/>
          <w:color w:val="000000" w:themeColor="text1"/>
        </w:rPr>
        <w:t>w</w:t>
      </w:r>
      <w:r w:rsidR="007E1AF4" w:rsidRPr="00376E8F">
        <w:rPr>
          <w:rFonts w:ascii="Trebuchet MS" w:eastAsia="Times New Roman" w:hAnsi="Trebuchet MS"/>
          <w:color w:val="000000" w:themeColor="text1"/>
        </w:rPr>
        <w:t xml:space="preserve">e </w:t>
      </w:r>
      <w:r>
        <w:rPr>
          <w:rFonts w:ascii="Trebuchet MS" w:eastAsia="Times New Roman" w:hAnsi="Trebuchet MS"/>
          <w:color w:val="000000" w:themeColor="text1"/>
        </w:rPr>
        <w:t xml:space="preserve">recommend that </w:t>
      </w:r>
      <w:r w:rsidR="007E1AF4" w:rsidRPr="00376E8F">
        <w:rPr>
          <w:rFonts w:ascii="Trebuchet MS" w:eastAsia="Times New Roman" w:hAnsi="Trebuchet MS"/>
          <w:color w:val="000000" w:themeColor="text1"/>
        </w:rPr>
        <w:t xml:space="preserve">bollards </w:t>
      </w:r>
      <w:r>
        <w:rPr>
          <w:rFonts w:ascii="Trebuchet MS" w:eastAsia="Times New Roman" w:hAnsi="Trebuchet MS"/>
          <w:color w:val="000000" w:themeColor="text1"/>
        </w:rPr>
        <w:t xml:space="preserve">are </w:t>
      </w:r>
      <w:r w:rsidR="007E1AF4" w:rsidRPr="00376E8F">
        <w:rPr>
          <w:rFonts w:ascii="Trebuchet MS" w:eastAsia="Times New Roman" w:hAnsi="Trebuchet MS"/>
          <w:color w:val="000000" w:themeColor="text1"/>
        </w:rPr>
        <w:t>recessive</w:t>
      </w:r>
      <w:r>
        <w:rPr>
          <w:rFonts w:ascii="Trebuchet MS" w:eastAsia="Times New Roman" w:hAnsi="Trebuchet MS"/>
          <w:color w:val="000000" w:themeColor="text1"/>
        </w:rPr>
        <w:t xml:space="preserve"> in colour</w:t>
      </w:r>
      <w:r w:rsidR="007E1AF4" w:rsidRPr="00376E8F">
        <w:rPr>
          <w:rFonts w:ascii="Trebuchet MS" w:eastAsia="Times New Roman" w:hAnsi="Trebuchet MS"/>
          <w:color w:val="000000" w:themeColor="text1"/>
        </w:rPr>
        <w:t>, probably black,</w:t>
      </w:r>
      <w:r>
        <w:rPr>
          <w:rFonts w:ascii="Trebuchet MS" w:eastAsia="Times New Roman" w:hAnsi="Trebuchet MS"/>
          <w:color w:val="000000" w:themeColor="text1"/>
        </w:rPr>
        <w:t xml:space="preserve"> and have a</w:t>
      </w:r>
      <w:r w:rsidR="007E1AF4" w:rsidRPr="00376E8F">
        <w:rPr>
          <w:rFonts w:ascii="Trebuchet MS" w:eastAsia="Times New Roman" w:hAnsi="Trebuchet MS"/>
          <w:color w:val="000000" w:themeColor="text1"/>
        </w:rPr>
        <w:t xml:space="preserve"> cast iron ‘look’</w:t>
      </w:r>
      <w:r>
        <w:rPr>
          <w:rFonts w:ascii="Trebuchet MS" w:eastAsia="Times New Roman" w:hAnsi="Trebuchet MS"/>
          <w:color w:val="000000" w:themeColor="text1"/>
        </w:rPr>
        <w:t xml:space="preserve">. </w:t>
      </w:r>
      <w:r w:rsidR="007E1AF4" w:rsidRPr="00376E8F">
        <w:rPr>
          <w:rFonts w:ascii="Trebuchet MS" w:eastAsia="Times New Roman" w:hAnsi="Trebuchet MS"/>
          <w:color w:val="000000" w:themeColor="text1"/>
        </w:rPr>
        <w:t xml:space="preserve"> </w:t>
      </w:r>
      <w:r>
        <w:rPr>
          <w:rFonts w:ascii="Trebuchet MS" w:eastAsia="Times New Roman" w:hAnsi="Trebuchet MS"/>
          <w:color w:val="000000" w:themeColor="text1"/>
        </w:rPr>
        <w:t xml:space="preserve">And </w:t>
      </w:r>
      <w:r w:rsidR="00E517A2">
        <w:rPr>
          <w:rFonts w:ascii="Trebuchet MS" w:eastAsia="Times New Roman" w:hAnsi="Trebuchet MS"/>
          <w:color w:val="000000" w:themeColor="text1"/>
        </w:rPr>
        <w:t xml:space="preserve">that </w:t>
      </w:r>
      <w:r>
        <w:rPr>
          <w:rFonts w:ascii="Trebuchet MS" w:eastAsia="Times New Roman" w:hAnsi="Trebuchet MS"/>
          <w:color w:val="000000" w:themeColor="text1"/>
        </w:rPr>
        <w:t xml:space="preserve">street furniture takes some reference from the Pattern Book. </w:t>
      </w:r>
    </w:p>
    <w:p w:rsidR="00D63510" w:rsidRPr="00376E8F" w:rsidRDefault="00D63510" w:rsidP="007E1AF4">
      <w:pPr>
        <w:rPr>
          <w:rFonts w:ascii="Trebuchet MS" w:hAnsi="Trebuchet MS"/>
          <w:color w:val="000000" w:themeColor="text1"/>
        </w:rPr>
      </w:pPr>
    </w:p>
    <w:p w:rsidR="00CA22A9" w:rsidRPr="00376E8F" w:rsidRDefault="00CA22A9">
      <w:pPr>
        <w:rPr>
          <w:rFonts w:ascii="Trebuchet MS" w:hAnsi="Trebuchet MS"/>
          <w:i/>
          <w:color w:val="000000" w:themeColor="text1"/>
        </w:rPr>
      </w:pPr>
    </w:p>
    <w:p w:rsidR="00376E8F" w:rsidRPr="00376E8F" w:rsidRDefault="00376E8F">
      <w:pPr>
        <w:rPr>
          <w:rFonts w:ascii="Trebuchet MS" w:hAnsi="Trebuchet MS"/>
          <w:i/>
          <w:color w:val="000000" w:themeColor="text1"/>
        </w:rPr>
      </w:pPr>
    </w:p>
    <w:sectPr w:rsidR="00376E8F" w:rsidRPr="00376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altName w:val="Device Font 10cpi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264D"/>
    <w:multiLevelType w:val="hybridMultilevel"/>
    <w:tmpl w:val="3D14A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60AD5"/>
    <w:multiLevelType w:val="hybridMultilevel"/>
    <w:tmpl w:val="8D2A1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F4"/>
    <w:rsid w:val="00277B72"/>
    <w:rsid w:val="00376E8F"/>
    <w:rsid w:val="004077AF"/>
    <w:rsid w:val="006038FE"/>
    <w:rsid w:val="007E1AF4"/>
    <w:rsid w:val="00B37F18"/>
    <w:rsid w:val="00B47BC5"/>
    <w:rsid w:val="00CA22A9"/>
    <w:rsid w:val="00D63510"/>
    <w:rsid w:val="00E517A2"/>
    <w:rsid w:val="00ED1E14"/>
    <w:rsid w:val="00F8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F2E0D-A743-4DC8-B6E2-BDEA99D6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AF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A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Preservation Trust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Robinson</dc:creator>
  <cp:keywords/>
  <dc:description/>
  <cp:lastModifiedBy>Alex Best</cp:lastModifiedBy>
  <cp:revision>2</cp:revision>
  <dcterms:created xsi:type="dcterms:W3CDTF">2021-02-02T16:53:00Z</dcterms:created>
  <dcterms:modified xsi:type="dcterms:W3CDTF">2021-02-02T16:53:00Z</dcterms:modified>
</cp:coreProperties>
</file>