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21" w:rsidRDefault="008929F0" w:rsidP="00913A18">
      <w:pPr>
        <w:pStyle w:val="Header"/>
        <w:rPr>
          <w:b/>
          <w:sz w:val="28"/>
          <w:szCs w:val="28"/>
        </w:rPr>
      </w:pPr>
      <w:r>
        <w:rPr>
          <w:b/>
          <w:noProof/>
          <w:sz w:val="28"/>
          <w:szCs w:val="28"/>
          <w:lang w:eastAsia="en-GB"/>
        </w:rPr>
        <w:drawing>
          <wp:anchor distT="0" distB="0" distL="114300" distR="114300" simplePos="0" relativeHeight="251658240" behindDoc="0" locked="0" layoutInCell="1" allowOverlap="1" wp14:anchorId="3E70A3C7" wp14:editId="0247EE60">
            <wp:simplePos x="0" y="0"/>
            <wp:positionH relativeFrom="column">
              <wp:posOffset>790575</wp:posOffset>
            </wp:positionH>
            <wp:positionV relativeFrom="paragraph">
              <wp:posOffset>51435</wp:posOffset>
            </wp:positionV>
            <wp:extent cx="173736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kfords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9F5510D" wp14:editId="63333477">
            <wp:simplePos x="0" y="0"/>
            <wp:positionH relativeFrom="column">
              <wp:posOffset>3448050</wp:posOffset>
            </wp:positionH>
            <wp:positionV relativeFrom="paragraph">
              <wp:posOffset>185420</wp:posOffset>
            </wp:positionV>
            <wp:extent cx="2038350" cy="778510"/>
            <wp:effectExtent l="0" t="0" r="0" b="2540"/>
            <wp:wrapSquare wrapText="bothSides"/>
            <wp:docPr id="1" name="Picture 1"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778510"/>
                    </a:xfrm>
                    <a:prstGeom prst="rect">
                      <a:avLst/>
                    </a:prstGeom>
                  </pic:spPr>
                </pic:pic>
              </a:graphicData>
            </a:graphic>
            <wp14:sizeRelH relativeFrom="page">
              <wp14:pctWidth>0</wp14:pctWidth>
            </wp14:sizeRelH>
            <wp14:sizeRelV relativeFrom="page">
              <wp14:pctHeight>0</wp14:pctHeight>
            </wp14:sizeRelV>
          </wp:anchor>
        </w:drawing>
      </w:r>
    </w:p>
    <w:p w:rsidR="00630121" w:rsidRDefault="00630121" w:rsidP="00913A18">
      <w:pPr>
        <w:pStyle w:val="Header"/>
        <w:rPr>
          <w:b/>
          <w:sz w:val="28"/>
          <w:szCs w:val="28"/>
        </w:rPr>
      </w:pPr>
    </w:p>
    <w:p w:rsidR="00630121" w:rsidRDefault="00630121" w:rsidP="00913A18">
      <w:pPr>
        <w:pStyle w:val="Header"/>
        <w:rPr>
          <w:b/>
          <w:sz w:val="28"/>
          <w:szCs w:val="28"/>
        </w:rPr>
      </w:pPr>
    </w:p>
    <w:p w:rsidR="00630121" w:rsidRDefault="00630121" w:rsidP="00913A18">
      <w:pPr>
        <w:pStyle w:val="Header"/>
        <w:rPr>
          <w:b/>
          <w:sz w:val="28"/>
          <w:szCs w:val="28"/>
        </w:rPr>
      </w:pPr>
    </w:p>
    <w:p w:rsidR="00630121" w:rsidRDefault="00630121" w:rsidP="00913A18">
      <w:pPr>
        <w:pStyle w:val="Header"/>
        <w:rPr>
          <w:b/>
          <w:sz w:val="28"/>
          <w:szCs w:val="28"/>
        </w:rPr>
      </w:pPr>
    </w:p>
    <w:p w:rsidR="006E4E43" w:rsidRDefault="006E4E43" w:rsidP="006F0F17">
      <w:pPr>
        <w:spacing w:before="120" w:after="120"/>
        <w:jc w:val="right"/>
      </w:pPr>
      <w:r>
        <w:t xml:space="preserve">Embargoed until </w:t>
      </w:r>
      <w:r w:rsidR="003D4463">
        <w:t>30</w:t>
      </w:r>
      <w:r w:rsidR="00F753CC">
        <w:t xml:space="preserve"> December 2019</w:t>
      </w:r>
    </w:p>
    <w:p w:rsidR="009B2D34" w:rsidRPr="008929F0" w:rsidRDefault="009B2D34" w:rsidP="006F0F17">
      <w:pPr>
        <w:spacing w:before="120" w:after="120"/>
        <w:jc w:val="right"/>
        <w:rPr>
          <w:sz w:val="8"/>
        </w:rPr>
      </w:pPr>
    </w:p>
    <w:p w:rsidR="00315F10" w:rsidRPr="009B2D34" w:rsidRDefault="004F6FC9" w:rsidP="006F0F17">
      <w:pPr>
        <w:spacing w:before="120" w:after="120"/>
        <w:jc w:val="center"/>
        <w:rPr>
          <w:rFonts w:ascii="Trebuchet MS" w:hAnsi="Trebuchet MS"/>
          <w:b/>
          <w:sz w:val="32"/>
          <w:szCs w:val="32"/>
        </w:rPr>
      </w:pPr>
      <w:r>
        <w:rPr>
          <w:rFonts w:ascii="Trebuchet MS" w:hAnsi="Trebuchet MS"/>
          <w:b/>
          <w:sz w:val="32"/>
          <w:szCs w:val="32"/>
        </w:rPr>
        <w:t xml:space="preserve">At-risk </w:t>
      </w:r>
      <w:r w:rsidR="006F0F17" w:rsidRPr="009B2D34">
        <w:rPr>
          <w:rFonts w:ascii="Trebuchet MS" w:hAnsi="Trebuchet MS"/>
          <w:b/>
          <w:sz w:val="32"/>
          <w:szCs w:val="32"/>
        </w:rPr>
        <w:t>Beckford’s Tower</w:t>
      </w:r>
      <w:r w:rsidR="00F42816" w:rsidRPr="009B2D34">
        <w:rPr>
          <w:rFonts w:ascii="Trebuchet MS" w:hAnsi="Trebuchet MS"/>
          <w:b/>
          <w:sz w:val="32"/>
          <w:szCs w:val="32"/>
        </w:rPr>
        <w:t xml:space="preserve"> </w:t>
      </w:r>
      <w:r w:rsidR="00483495" w:rsidRPr="009B2D34">
        <w:rPr>
          <w:rFonts w:ascii="Trebuchet MS" w:hAnsi="Trebuchet MS"/>
          <w:b/>
          <w:sz w:val="32"/>
          <w:szCs w:val="32"/>
        </w:rPr>
        <w:t>secures</w:t>
      </w:r>
      <w:r w:rsidR="00F42816" w:rsidRPr="009B2D34">
        <w:rPr>
          <w:rFonts w:ascii="Trebuchet MS" w:hAnsi="Trebuchet MS"/>
          <w:b/>
          <w:sz w:val="32"/>
          <w:szCs w:val="32"/>
        </w:rPr>
        <w:t xml:space="preserve"> </w:t>
      </w:r>
      <w:r>
        <w:rPr>
          <w:rFonts w:ascii="Trebuchet MS" w:hAnsi="Trebuchet MS"/>
          <w:b/>
          <w:sz w:val="32"/>
          <w:szCs w:val="32"/>
        </w:rPr>
        <w:t xml:space="preserve">early </w:t>
      </w:r>
      <w:r w:rsidR="00D21A79" w:rsidRPr="009B2D34">
        <w:rPr>
          <w:rFonts w:ascii="Trebuchet MS" w:hAnsi="Trebuchet MS"/>
          <w:b/>
          <w:sz w:val="32"/>
          <w:szCs w:val="32"/>
        </w:rPr>
        <w:t>National</w:t>
      </w:r>
      <w:r w:rsidR="00F42816" w:rsidRPr="009B2D34">
        <w:rPr>
          <w:rFonts w:ascii="Trebuchet MS" w:hAnsi="Trebuchet MS"/>
          <w:b/>
          <w:sz w:val="32"/>
          <w:szCs w:val="32"/>
        </w:rPr>
        <w:t xml:space="preserve"> Lottery </w:t>
      </w:r>
      <w:r w:rsidR="006D5B11" w:rsidRPr="009B2D34">
        <w:rPr>
          <w:rFonts w:ascii="Trebuchet MS" w:hAnsi="Trebuchet MS"/>
          <w:b/>
          <w:sz w:val="32"/>
          <w:szCs w:val="32"/>
        </w:rPr>
        <w:t>support</w:t>
      </w:r>
      <w:r>
        <w:rPr>
          <w:rFonts w:ascii="Trebuchet MS" w:hAnsi="Trebuchet MS"/>
          <w:b/>
          <w:sz w:val="32"/>
          <w:szCs w:val="32"/>
        </w:rPr>
        <w:t xml:space="preserve"> and starts fundraising campaign</w:t>
      </w:r>
    </w:p>
    <w:p w:rsidR="004E32F1" w:rsidRDefault="006F0F17" w:rsidP="006D5B11">
      <w:pPr>
        <w:spacing w:before="120" w:after="120"/>
        <w:rPr>
          <w:rFonts w:ascii="Trebuchet MS" w:hAnsi="Trebuchet MS"/>
          <w:szCs w:val="24"/>
        </w:rPr>
      </w:pPr>
      <w:r w:rsidRPr="009B2D34">
        <w:rPr>
          <w:rFonts w:ascii="Trebuchet MS" w:hAnsi="Trebuchet MS"/>
          <w:szCs w:val="24"/>
        </w:rPr>
        <w:t xml:space="preserve">Beckford’s Tower overlooking Bath, owned and operated by Bath Preservation Trust, </w:t>
      </w:r>
      <w:r w:rsidR="006D5B11" w:rsidRPr="009B2D34">
        <w:rPr>
          <w:rFonts w:ascii="Trebuchet MS" w:hAnsi="Trebuchet MS"/>
          <w:szCs w:val="24"/>
        </w:rPr>
        <w:t>has received initial</w:t>
      </w:r>
      <w:r w:rsidR="003120E3" w:rsidRPr="009B2D34">
        <w:rPr>
          <w:rFonts w:ascii="Trebuchet MS" w:hAnsi="Trebuchet MS"/>
          <w:szCs w:val="24"/>
        </w:rPr>
        <w:t xml:space="preserve"> support*</w:t>
      </w:r>
      <w:r w:rsidR="009B2D34">
        <w:rPr>
          <w:rFonts w:ascii="Trebuchet MS" w:hAnsi="Trebuchet MS"/>
          <w:szCs w:val="24"/>
        </w:rPr>
        <w:t xml:space="preserve"> </w:t>
      </w:r>
      <w:r w:rsidR="003120E3" w:rsidRPr="009B2D34">
        <w:rPr>
          <w:rFonts w:ascii="Trebuchet MS" w:hAnsi="Trebuchet MS"/>
          <w:szCs w:val="24"/>
        </w:rPr>
        <w:t xml:space="preserve"> </w:t>
      </w:r>
      <w:r w:rsidR="00483495" w:rsidRPr="009B2D34">
        <w:rPr>
          <w:rFonts w:ascii="Trebuchet MS" w:hAnsi="Trebuchet MS"/>
          <w:szCs w:val="24"/>
        </w:rPr>
        <w:t xml:space="preserve">from The National Lottery Heritage Fund </w:t>
      </w:r>
      <w:r w:rsidR="006D5B11" w:rsidRPr="009B2D34">
        <w:rPr>
          <w:rFonts w:ascii="Trebuchet MS" w:hAnsi="Trebuchet MS"/>
          <w:szCs w:val="24"/>
        </w:rPr>
        <w:t xml:space="preserve">for the </w:t>
      </w:r>
      <w:r w:rsidRPr="009B2D34">
        <w:rPr>
          <w:rFonts w:ascii="Trebuchet MS" w:hAnsi="Trebuchet MS"/>
          <w:szCs w:val="24"/>
        </w:rPr>
        <w:t>redevelopment project</w:t>
      </w:r>
      <w:r w:rsidR="006D5B11" w:rsidRPr="009B2D34">
        <w:rPr>
          <w:rFonts w:ascii="Trebuchet MS" w:hAnsi="Trebuchet MS"/>
          <w:szCs w:val="24"/>
        </w:rPr>
        <w:t xml:space="preserve"> </w:t>
      </w:r>
      <w:r w:rsidRPr="009B2D34">
        <w:rPr>
          <w:rFonts w:ascii="Trebuchet MS" w:hAnsi="Trebuchet MS"/>
          <w:b/>
          <w:szCs w:val="24"/>
        </w:rPr>
        <w:t>‘Our Tower’: Reconnecting Beckford’s Tower and Landscape for all</w:t>
      </w:r>
      <w:r w:rsidR="006D5B11" w:rsidRPr="009B2D34">
        <w:rPr>
          <w:rFonts w:ascii="Trebuchet MS" w:hAnsi="Trebuchet MS"/>
          <w:szCs w:val="24"/>
        </w:rPr>
        <w:t>.</w:t>
      </w:r>
    </w:p>
    <w:p w:rsidR="004E32F1" w:rsidRPr="009B2D34" w:rsidRDefault="004E32F1" w:rsidP="004E32F1">
      <w:pPr>
        <w:spacing w:before="120" w:after="120"/>
        <w:rPr>
          <w:rFonts w:ascii="Trebuchet MS" w:hAnsi="Trebuchet MS"/>
          <w:szCs w:val="24"/>
        </w:rPr>
      </w:pPr>
      <w:r w:rsidRPr="009B2D34">
        <w:rPr>
          <w:rFonts w:ascii="Trebuchet MS" w:hAnsi="Trebuchet MS"/>
          <w:szCs w:val="24"/>
        </w:rPr>
        <w:t>Development funding of £</w:t>
      </w:r>
      <w:r w:rsidR="00E4463A">
        <w:rPr>
          <w:rFonts w:ascii="Trebuchet MS" w:hAnsi="Trebuchet MS"/>
          <w:szCs w:val="24"/>
        </w:rPr>
        <w:t>422,600</w:t>
      </w:r>
      <w:r>
        <w:rPr>
          <w:rFonts w:ascii="Trebuchet MS" w:hAnsi="Trebuchet MS"/>
          <w:szCs w:val="24"/>
        </w:rPr>
        <w:t xml:space="preserve"> towards a development programme of £</w:t>
      </w:r>
      <w:r w:rsidR="00E4463A">
        <w:rPr>
          <w:rFonts w:ascii="Trebuchet MS" w:hAnsi="Trebuchet MS"/>
          <w:szCs w:val="24"/>
        </w:rPr>
        <w:t>480,778</w:t>
      </w:r>
      <w:bookmarkStart w:id="0" w:name="_GoBack"/>
      <w:bookmarkEnd w:id="0"/>
      <w:r w:rsidRPr="009B2D34">
        <w:rPr>
          <w:rFonts w:ascii="Trebuchet MS" w:hAnsi="Trebuchet MS"/>
          <w:szCs w:val="24"/>
        </w:rPr>
        <w:t xml:space="preserve"> has been awarded by The National Lottery Heritage Fund to help Bath Preservation Trust progress their plans to apply for a </w:t>
      </w:r>
      <w:r>
        <w:rPr>
          <w:rFonts w:ascii="Trebuchet MS" w:hAnsi="Trebuchet MS"/>
          <w:szCs w:val="24"/>
        </w:rPr>
        <w:t xml:space="preserve">full National Lottery grant of £2.5m </w:t>
      </w:r>
      <w:r w:rsidRPr="009B2D34">
        <w:rPr>
          <w:rFonts w:ascii="Trebuchet MS" w:hAnsi="Trebuchet MS"/>
          <w:szCs w:val="24"/>
        </w:rPr>
        <w:t>at a later date</w:t>
      </w:r>
      <w:r>
        <w:rPr>
          <w:rFonts w:ascii="Trebuchet MS" w:hAnsi="Trebuchet MS"/>
          <w:szCs w:val="24"/>
        </w:rPr>
        <w:t xml:space="preserve"> to complete the project</w:t>
      </w:r>
      <w:r w:rsidRPr="009B2D34">
        <w:rPr>
          <w:rFonts w:ascii="Trebuchet MS" w:hAnsi="Trebuchet MS"/>
          <w:szCs w:val="24"/>
        </w:rPr>
        <w:t>.</w:t>
      </w:r>
    </w:p>
    <w:p w:rsidR="006D5B11" w:rsidRPr="00B829B2" w:rsidRDefault="00B829B2" w:rsidP="006D5B11">
      <w:pPr>
        <w:spacing w:before="120" w:after="120"/>
        <w:rPr>
          <w:rFonts w:ascii="Trebuchet MS" w:hAnsi="Trebuchet MS"/>
          <w:color w:val="FF0000"/>
          <w:szCs w:val="24"/>
        </w:rPr>
      </w:pPr>
      <w:r w:rsidRPr="00ED5A3B">
        <w:rPr>
          <w:rFonts w:ascii="Trebuchet MS" w:hAnsi="Trebuchet MS"/>
          <w:szCs w:val="24"/>
        </w:rPr>
        <w:t xml:space="preserve">With funding </w:t>
      </w:r>
      <w:r w:rsidR="004E32F1">
        <w:rPr>
          <w:rFonts w:ascii="Trebuchet MS" w:hAnsi="Trebuchet MS"/>
          <w:szCs w:val="24"/>
        </w:rPr>
        <w:t>made possible by</w:t>
      </w:r>
      <w:r w:rsidRPr="00ED5A3B">
        <w:rPr>
          <w:rFonts w:ascii="Trebuchet MS" w:hAnsi="Trebuchet MS"/>
          <w:szCs w:val="24"/>
        </w:rPr>
        <w:t xml:space="preserve"> </w:t>
      </w:r>
      <w:r w:rsidR="00D21A79" w:rsidRPr="00ED5A3B">
        <w:rPr>
          <w:rFonts w:ascii="Trebuchet MS" w:hAnsi="Trebuchet MS"/>
          <w:szCs w:val="24"/>
        </w:rPr>
        <w:t>National Lottery players, th</w:t>
      </w:r>
      <w:r w:rsidR="006D5B11" w:rsidRPr="00ED5A3B">
        <w:rPr>
          <w:rFonts w:ascii="Trebuchet MS" w:hAnsi="Trebuchet MS"/>
          <w:szCs w:val="24"/>
        </w:rPr>
        <w:t>e</w:t>
      </w:r>
      <w:r w:rsidRPr="00ED5A3B">
        <w:rPr>
          <w:rFonts w:ascii="Trebuchet MS" w:hAnsi="Trebuchet MS"/>
          <w:szCs w:val="24"/>
        </w:rPr>
        <w:t xml:space="preserve"> extensive</w:t>
      </w:r>
      <w:r w:rsidR="006D5B11" w:rsidRPr="00ED5A3B">
        <w:rPr>
          <w:rFonts w:ascii="Trebuchet MS" w:hAnsi="Trebuchet MS"/>
          <w:szCs w:val="24"/>
        </w:rPr>
        <w:t xml:space="preserve"> </w:t>
      </w:r>
      <w:r w:rsidR="006D5B11" w:rsidRPr="009B2D34">
        <w:rPr>
          <w:rFonts w:ascii="Trebuchet MS" w:hAnsi="Trebuchet MS"/>
          <w:szCs w:val="24"/>
        </w:rPr>
        <w:t>project aims to</w:t>
      </w:r>
      <w:r w:rsidR="006F0F17" w:rsidRPr="009B2D34">
        <w:rPr>
          <w:rFonts w:ascii="Trebuchet MS" w:hAnsi="Trebuchet MS"/>
          <w:szCs w:val="24"/>
        </w:rPr>
        <w:t xml:space="preserve"> </w:t>
      </w:r>
      <w:r w:rsidR="006F3A1B" w:rsidRPr="009B2D34">
        <w:rPr>
          <w:rFonts w:ascii="Trebuchet MS" w:hAnsi="Trebuchet MS"/>
          <w:szCs w:val="24"/>
        </w:rPr>
        <w:t xml:space="preserve">bring William Beckford’s complex and creative life to a wider audience by sharing stories of his </w:t>
      </w:r>
      <w:r>
        <w:rPr>
          <w:rFonts w:ascii="Trebuchet MS" w:hAnsi="Trebuchet MS"/>
          <w:szCs w:val="24"/>
        </w:rPr>
        <w:t xml:space="preserve">writings and collections, his </w:t>
      </w:r>
      <w:r w:rsidR="006F3A1B" w:rsidRPr="009B2D34">
        <w:rPr>
          <w:rFonts w:ascii="Trebuchet MS" w:hAnsi="Trebuchet MS"/>
          <w:szCs w:val="24"/>
        </w:rPr>
        <w:t>inherite</w:t>
      </w:r>
      <w:r>
        <w:rPr>
          <w:rFonts w:ascii="Trebuchet MS" w:hAnsi="Trebuchet MS"/>
          <w:szCs w:val="24"/>
        </w:rPr>
        <w:t>d slave wealth, his sexuality and exile</w:t>
      </w:r>
      <w:r w:rsidR="00063ECB" w:rsidRPr="00063ECB">
        <w:rPr>
          <w:rFonts w:ascii="Trebuchet MS" w:hAnsi="Trebuchet MS"/>
          <w:szCs w:val="24"/>
        </w:rPr>
        <w:t xml:space="preserve"> </w:t>
      </w:r>
      <w:r w:rsidR="00063ECB">
        <w:rPr>
          <w:rFonts w:ascii="Trebuchet MS" w:hAnsi="Trebuchet MS"/>
          <w:szCs w:val="24"/>
        </w:rPr>
        <w:t>through a new visitor experience</w:t>
      </w:r>
      <w:r>
        <w:rPr>
          <w:rFonts w:ascii="Trebuchet MS" w:hAnsi="Trebuchet MS"/>
          <w:szCs w:val="24"/>
        </w:rPr>
        <w:t xml:space="preserve">. The project will </w:t>
      </w:r>
      <w:r w:rsidRPr="00ED5A3B">
        <w:rPr>
          <w:rFonts w:ascii="Trebuchet MS" w:hAnsi="Trebuchet MS"/>
          <w:szCs w:val="24"/>
        </w:rPr>
        <w:t>also restore the architectural masterpiece of the Tower</w:t>
      </w:r>
      <w:r w:rsidR="009E3B85">
        <w:rPr>
          <w:rFonts w:ascii="Trebuchet MS" w:hAnsi="Trebuchet MS"/>
          <w:szCs w:val="24"/>
        </w:rPr>
        <w:t xml:space="preserve"> built for Beckford in 1826</w:t>
      </w:r>
      <w:r w:rsidR="001C561C" w:rsidRPr="00ED5A3B">
        <w:rPr>
          <w:rFonts w:ascii="Trebuchet MS" w:hAnsi="Trebuchet MS"/>
          <w:szCs w:val="24"/>
        </w:rPr>
        <w:t>.</w:t>
      </w:r>
    </w:p>
    <w:p w:rsidR="001C561C" w:rsidRPr="009B2D34" w:rsidRDefault="001C561C" w:rsidP="006D5B11">
      <w:pPr>
        <w:spacing w:before="120" w:after="120"/>
        <w:rPr>
          <w:rFonts w:ascii="Trebuchet MS" w:hAnsi="Trebuchet MS"/>
          <w:szCs w:val="24"/>
        </w:rPr>
      </w:pPr>
      <w:r w:rsidRPr="009B2D34">
        <w:rPr>
          <w:rFonts w:ascii="Trebuchet MS" w:hAnsi="Trebuchet MS"/>
          <w:szCs w:val="24"/>
        </w:rPr>
        <w:t xml:space="preserve">The Tower is in urgent need of </w:t>
      </w:r>
      <w:r w:rsidR="00EF794F" w:rsidRPr="009B2D34">
        <w:rPr>
          <w:rFonts w:ascii="Trebuchet MS" w:hAnsi="Trebuchet MS"/>
          <w:szCs w:val="24"/>
        </w:rPr>
        <w:t>conservation</w:t>
      </w:r>
      <w:r w:rsidRPr="009B2D34">
        <w:rPr>
          <w:rFonts w:ascii="Trebuchet MS" w:hAnsi="Trebuchet MS"/>
          <w:szCs w:val="24"/>
        </w:rPr>
        <w:t xml:space="preserve">, having been added to the National ‘At Risk’ Register in 2019. </w:t>
      </w:r>
      <w:r w:rsidR="00063ECB">
        <w:rPr>
          <w:rFonts w:ascii="Trebuchet MS" w:hAnsi="Trebuchet MS"/>
          <w:szCs w:val="24"/>
        </w:rPr>
        <w:t>I</w:t>
      </w:r>
      <w:r w:rsidRPr="009B2D34">
        <w:rPr>
          <w:rFonts w:ascii="Trebuchet MS" w:hAnsi="Trebuchet MS"/>
          <w:szCs w:val="24"/>
        </w:rPr>
        <w:t>n addition</w:t>
      </w:r>
      <w:r w:rsidR="00063ECB">
        <w:rPr>
          <w:rFonts w:ascii="Trebuchet MS" w:hAnsi="Trebuchet MS"/>
          <w:szCs w:val="24"/>
        </w:rPr>
        <w:t xml:space="preserve"> to addressing this conservation need and creating a new museum experience inside the building, our project will also</w:t>
      </w:r>
      <w:r w:rsidR="00B829B2">
        <w:rPr>
          <w:rFonts w:ascii="Trebuchet MS" w:hAnsi="Trebuchet MS"/>
          <w:szCs w:val="24"/>
        </w:rPr>
        <w:t xml:space="preserve"> </w:t>
      </w:r>
      <w:r w:rsidRPr="009B2D34">
        <w:rPr>
          <w:rFonts w:ascii="Trebuchet MS" w:hAnsi="Trebuchet MS"/>
          <w:szCs w:val="24"/>
        </w:rPr>
        <w:t xml:space="preserve">restore the Grotto Tunnel, </w:t>
      </w:r>
      <w:r w:rsidR="00B829B2" w:rsidRPr="00ED5A3B">
        <w:rPr>
          <w:rFonts w:ascii="Trebuchet MS" w:hAnsi="Trebuchet MS"/>
          <w:szCs w:val="24"/>
        </w:rPr>
        <w:t>improve</w:t>
      </w:r>
      <w:r w:rsidR="00B829B2">
        <w:rPr>
          <w:rFonts w:ascii="Trebuchet MS" w:hAnsi="Trebuchet MS"/>
          <w:szCs w:val="24"/>
        </w:rPr>
        <w:t xml:space="preserve"> </w:t>
      </w:r>
      <w:r w:rsidR="00C7774F" w:rsidRPr="009B2D34">
        <w:rPr>
          <w:rFonts w:ascii="Trebuchet MS" w:hAnsi="Trebuchet MS"/>
          <w:szCs w:val="24"/>
        </w:rPr>
        <w:t xml:space="preserve">access </w:t>
      </w:r>
      <w:r w:rsidR="004964CF" w:rsidRPr="009B2D34">
        <w:rPr>
          <w:rFonts w:ascii="Trebuchet MS" w:hAnsi="Trebuchet MS"/>
          <w:szCs w:val="24"/>
        </w:rPr>
        <w:t xml:space="preserve">to the cemetery </w:t>
      </w:r>
      <w:r w:rsidR="00C7774F" w:rsidRPr="009B2D34">
        <w:rPr>
          <w:rFonts w:ascii="Trebuchet MS" w:hAnsi="Trebuchet MS"/>
          <w:szCs w:val="24"/>
        </w:rPr>
        <w:t xml:space="preserve">and </w:t>
      </w:r>
      <w:r w:rsidRPr="009B2D34">
        <w:rPr>
          <w:rFonts w:ascii="Trebuchet MS" w:hAnsi="Trebuchet MS"/>
          <w:szCs w:val="24"/>
        </w:rPr>
        <w:t>create new footpaths</w:t>
      </w:r>
      <w:r w:rsidR="00E67E77" w:rsidRPr="009B2D34">
        <w:rPr>
          <w:rFonts w:ascii="Trebuchet MS" w:hAnsi="Trebuchet MS"/>
          <w:szCs w:val="24"/>
        </w:rPr>
        <w:t xml:space="preserve">, </w:t>
      </w:r>
      <w:r w:rsidR="00063ECB">
        <w:rPr>
          <w:rFonts w:ascii="Trebuchet MS" w:hAnsi="Trebuchet MS"/>
          <w:szCs w:val="24"/>
        </w:rPr>
        <w:t>produce</w:t>
      </w:r>
      <w:r w:rsidR="00063ECB" w:rsidRPr="009B2D34">
        <w:rPr>
          <w:rFonts w:ascii="Trebuchet MS" w:hAnsi="Trebuchet MS"/>
          <w:szCs w:val="24"/>
        </w:rPr>
        <w:t xml:space="preserve"> interpretation and trails for the lost </w:t>
      </w:r>
      <w:r w:rsidR="00063ECB">
        <w:rPr>
          <w:rFonts w:ascii="Trebuchet MS" w:hAnsi="Trebuchet MS"/>
          <w:szCs w:val="24"/>
        </w:rPr>
        <w:t xml:space="preserve">Tower </w:t>
      </w:r>
      <w:r w:rsidR="00063ECB" w:rsidRPr="009B2D34">
        <w:rPr>
          <w:rFonts w:ascii="Trebuchet MS" w:hAnsi="Trebuchet MS"/>
          <w:szCs w:val="24"/>
        </w:rPr>
        <w:t>landscape</w:t>
      </w:r>
      <w:r w:rsidR="00063ECB">
        <w:rPr>
          <w:rFonts w:ascii="Trebuchet MS" w:hAnsi="Trebuchet MS"/>
          <w:szCs w:val="24"/>
        </w:rPr>
        <w:t xml:space="preserve"> and </w:t>
      </w:r>
      <w:r w:rsidR="00E67E77" w:rsidRPr="009B2D34">
        <w:rPr>
          <w:rFonts w:ascii="Trebuchet MS" w:hAnsi="Trebuchet MS"/>
          <w:szCs w:val="24"/>
        </w:rPr>
        <w:t xml:space="preserve">use </w:t>
      </w:r>
      <w:r w:rsidR="00B829B2" w:rsidRPr="00ED5A3B">
        <w:rPr>
          <w:rFonts w:ascii="Trebuchet MS" w:hAnsi="Trebuchet MS"/>
          <w:szCs w:val="24"/>
        </w:rPr>
        <w:t>renewable energy</w:t>
      </w:r>
      <w:r w:rsidR="00B829B2" w:rsidRPr="00B829B2">
        <w:rPr>
          <w:rFonts w:ascii="Trebuchet MS" w:hAnsi="Trebuchet MS"/>
          <w:color w:val="FF0000"/>
          <w:szCs w:val="24"/>
        </w:rPr>
        <w:t xml:space="preserve"> </w:t>
      </w:r>
      <w:r w:rsidR="00E67E77" w:rsidRPr="009B2D34">
        <w:rPr>
          <w:rFonts w:ascii="Trebuchet MS" w:hAnsi="Trebuchet MS"/>
          <w:szCs w:val="24"/>
        </w:rPr>
        <w:t>to illuminate the Tower</w:t>
      </w:r>
      <w:r w:rsidR="009E3B85">
        <w:rPr>
          <w:rFonts w:ascii="Trebuchet MS" w:hAnsi="Trebuchet MS"/>
          <w:szCs w:val="24"/>
        </w:rPr>
        <w:t xml:space="preserve"> for all to see and enjoy. </w:t>
      </w:r>
    </w:p>
    <w:p w:rsidR="00B829B2" w:rsidRDefault="00B829B2" w:rsidP="006D5B11">
      <w:pPr>
        <w:spacing w:before="120" w:after="120"/>
        <w:rPr>
          <w:rFonts w:ascii="Trebuchet MS" w:hAnsi="Trebuchet MS"/>
          <w:szCs w:val="24"/>
        </w:rPr>
      </w:pPr>
      <w:r>
        <w:rPr>
          <w:rFonts w:ascii="Trebuchet MS" w:hAnsi="Trebuchet MS"/>
          <w:szCs w:val="24"/>
        </w:rPr>
        <w:t xml:space="preserve">Thanks to this funding, work to develop the project and to continue our engagement with the local community will start in 2020 with, if successful </w:t>
      </w:r>
      <w:r w:rsidR="004E32F1">
        <w:rPr>
          <w:rFonts w:ascii="Trebuchet MS" w:hAnsi="Trebuchet MS"/>
          <w:szCs w:val="24"/>
        </w:rPr>
        <w:t xml:space="preserve">in securing the full National Lottery grant, </w:t>
      </w:r>
      <w:r>
        <w:rPr>
          <w:rFonts w:ascii="Trebuchet MS" w:hAnsi="Trebuchet MS"/>
          <w:szCs w:val="24"/>
        </w:rPr>
        <w:t>major capital works in 2022</w:t>
      </w:r>
      <w:r w:rsidR="00E67E77" w:rsidRPr="009B2D34">
        <w:rPr>
          <w:rFonts w:ascii="Trebuchet MS" w:hAnsi="Trebuchet MS"/>
          <w:szCs w:val="24"/>
        </w:rPr>
        <w:t xml:space="preserve">. </w:t>
      </w:r>
      <w:r>
        <w:rPr>
          <w:rFonts w:ascii="Trebuchet MS" w:hAnsi="Trebuchet MS"/>
          <w:szCs w:val="24"/>
        </w:rPr>
        <w:t>B</w:t>
      </w:r>
      <w:r w:rsidR="009E3B85">
        <w:rPr>
          <w:rFonts w:ascii="Trebuchet MS" w:hAnsi="Trebuchet MS"/>
          <w:szCs w:val="24"/>
        </w:rPr>
        <w:t xml:space="preserve">ath </w:t>
      </w:r>
      <w:r>
        <w:rPr>
          <w:rFonts w:ascii="Trebuchet MS" w:hAnsi="Trebuchet MS"/>
          <w:szCs w:val="24"/>
        </w:rPr>
        <w:t>P</w:t>
      </w:r>
      <w:r w:rsidR="009E3B85">
        <w:rPr>
          <w:rFonts w:ascii="Trebuchet MS" w:hAnsi="Trebuchet MS"/>
          <w:szCs w:val="24"/>
        </w:rPr>
        <w:t xml:space="preserve">reservation </w:t>
      </w:r>
      <w:r>
        <w:rPr>
          <w:rFonts w:ascii="Trebuchet MS" w:hAnsi="Trebuchet MS"/>
          <w:szCs w:val="24"/>
        </w:rPr>
        <w:t>T</w:t>
      </w:r>
      <w:r w:rsidR="009E3B85">
        <w:rPr>
          <w:rFonts w:ascii="Trebuchet MS" w:hAnsi="Trebuchet MS"/>
          <w:szCs w:val="24"/>
        </w:rPr>
        <w:t>rust</w:t>
      </w:r>
      <w:r>
        <w:rPr>
          <w:rFonts w:ascii="Trebuchet MS" w:hAnsi="Trebuchet MS"/>
          <w:szCs w:val="24"/>
        </w:rPr>
        <w:t xml:space="preserve"> will liaise </w:t>
      </w:r>
      <w:r w:rsidR="004E32F1">
        <w:rPr>
          <w:rFonts w:ascii="Trebuchet MS" w:hAnsi="Trebuchet MS"/>
          <w:szCs w:val="24"/>
        </w:rPr>
        <w:t>closely with the Landmark Trust</w:t>
      </w:r>
      <w:r>
        <w:rPr>
          <w:rFonts w:ascii="Trebuchet MS" w:hAnsi="Trebuchet MS"/>
          <w:szCs w:val="24"/>
        </w:rPr>
        <w:t xml:space="preserve"> wh</w:t>
      </w:r>
      <w:r w:rsidR="00F53110">
        <w:rPr>
          <w:rFonts w:ascii="Trebuchet MS" w:hAnsi="Trebuchet MS"/>
          <w:szCs w:val="24"/>
        </w:rPr>
        <w:t>ich</w:t>
      </w:r>
      <w:r>
        <w:rPr>
          <w:rFonts w:ascii="Trebuchet MS" w:hAnsi="Trebuchet MS"/>
          <w:szCs w:val="24"/>
        </w:rPr>
        <w:t xml:space="preserve"> manage</w:t>
      </w:r>
      <w:r w:rsidR="00F53110">
        <w:rPr>
          <w:rFonts w:ascii="Trebuchet MS" w:hAnsi="Trebuchet MS"/>
          <w:szCs w:val="24"/>
        </w:rPr>
        <w:t>s</w:t>
      </w:r>
      <w:r>
        <w:rPr>
          <w:rFonts w:ascii="Trebuchet MS" w:hAnsi="Trebuchet MS"/>
          <w:szCs w:val="24"/>
        </w:rPr>
        <w:t xml:space="preserve"> a holiday </w:t>
      </w:r>
      <w:r w:rsidR="00F53110">
        <w:rPr>
          <w:rFonts w:ascii="Trebuchet MS" w:hAnsi="Trebuchet MS"/>
          <w:szCs w:val="24"/>
        </w:rPr>
        <w:t>apartment</w:t>
      </w:r>
      <w:r>
        <w:rPr>
          <w:rFonts w:ascii="Trebuchet MS" w:hAnsi="Trebuchet MS"/>
          <w:szCs w:val="24"/>
        </w:rPr>
        <w:t xml:space="preserve"> within the Tower, throughout the project.</w:t>
      </w:r>
    </w:p>
    <w:p w:rsidR="00077B39" w:rsidRPr="009B2D34" w:rsidRDefault="004964CF" w:rsidP="00077B39">
      <w:pPr>
        <w:rPr>
          <w:rFonts w:ascii="Trebuchet MS" w:hAnsi="Trebuchet MS"/>
          <w:szCs w:val="24"/>
        </w:rPr>
      </w:pPr>
      <w:r w:rsidRPr="009B2D34">
        <w:rPr>
          <w:rFonts w:ascii="Trebuchet MS" w:hAnsi="Trebuchet MS"/>
          <w:szCs w:val="24"/>
        </w:rPr>
        <w:t xml:space="preserve">Already an important Bath landmark familiar to residents and commuters alike, the aim is to inspire an appreciation for the extraordinary and contemporary story of William Beckford and his building, encouraging more people to explore and enjoy it and its landscape, establishing a communal sense that it is not just Beckford’s Tower, it is Our Tower. </w:t>
      </w:r>
    </w:p>
    <w:p w:rsidR="00B837CD" w:rsidRPr="009B2D34" w:rsidRDefault="00B837CD" w:rsidP="00685DC9">
      <w:pPr>
        <w:spacing w:before="120" w:after="120"/>
        <w:rPr>
          <w:rFonts w:ascii="Trebuchet MS" w:hAnsi="Trebuchet MS"/>
          <w:szCs w:val="24"/>
        </w:rPr>
      </w:pPr>
      <w:r w:rsidRPr="009B2D34">
        <w:rPr>
          <w:rFonts w:ascii="Trebuchet MS" w:hAnsi="Trebuchet MS"/>
          <w:szCs w:val="24"/>
        </w:rPr>
        <w:lastRenderedPageBreak/>
        <w:t>Caroline Kay, Chief Executive of Bath Preservation Trust comments</w:t>
      </w:r>
      <w:r w:rsidR="00077B39" w:rsidRPr="009B2D34">
        <w:rPr>
          <w:rFonts w:ascii="Trebuchet MS" w:hAnsi="Trebuchet MS"/>
          <w:szCs w:val="24"/>
        </w:rPr>
        <w:t>:</w:t>
      </w:r>
    </w:p>
    <w:p w:rsidR="004E32F1" w:rsidRDefault="00685DC9" w:rsidP="004E32F1">
      <w:pPr>
        <w:spacing w:before="120" w:after="120"/>
        <w:rPr>
          <w:rFonts w:ascii="Trebuchet MS" w:hAnsi="Trebuchet MS"/>
          <w:i/>
          <w:szCs w:val="24"/>
        </w:rPr>
      </w:pPr>
      <w:r w:rsidRPr="009B2D34">
        <w:rPr>
          <w:rFonts w:ascii="Trebuchet MS" w:hAnsi="Trebuchet MS"/>
          <w:i/>
          <w:szCs w:val="24"/>
        </w:rPr>
        <w:t xml:space="preserve">“We’re delighted that </w:t>
      </w:r>
      <w:r w:rsidR="00D21A79" w:rsidRPr="009B2D34">
        <w:rPr>
          <w:rFonts w:ascii="Trebuchet MS" w:hAnsi="Trebuchet MS"/>
          <w:i/>
          <w:szCs w:val="24"/>
        </w:rPr>
        <w:t>we’ve received this support thanks to National Lottery players</w:t>
      </w:r>
      <w:r w:rsidRPr="009B2D34">
        <w:rPr>
          <w:rFonts w:ascii="Trebuchet MS" w:hAnsi="Trebuchet MS"/>
          <w:i/>
          <w:szCs w:val="24"/>
        </w:rPr>
        <w:t xml:space="preserve">. </w:t>
      </w:r>
      <w:r w:rsidR="00B837CD" w:rsidRPr="009B2D34">
        <w:rPr>
          <w:rFonts w:ascii="Trebuchet MS" w:hAnsi="Trebuchet MS"/>
          <w:i/>
          <w:szCs w:val="24"/>
        </w:rPr>
        <w:t xml:space="preserve">Grade I Beckford’s Tower is one of our most significant 1820s British buildings and its setting on an escarpment above Bath, with its bright golden lantern, has been admired by generations. It’s </w:t>
      </w:r>
      <w:r w:rsidRPr="009B2D34">
        <w:rPr>
          <w:rFonts w:ascii="Trebuchet MS" w:hAnsi="Trebuchet MS"/>
          <w:i/>
          <w:szCs w:val="24"/>
        </w:rPr>
        <w:t>great to know that we are a step closer to preserving it for another century</w:t>
      </w:r>
      <w:r w:rsidR="00B837CD" w:rsidRPr="009B2D34">
        <w:rPr>
          <w:rFonts w:ascii="Trebuchet MS" w:hAnsi="Trebuchet MS"/>
          <w:i/>
          <w:szCs w:val="24"/>
        </w:rPr>
        <w:t xml:space="preserve"> and connecting this national treasure to</w:t>
      </w:r>
      <w:r w:rsidR="009B2D34" w:rsidRPr="009B2D34">
        <w:rPr>
          <w:rFonts w:ascii="Trebuchet MS" w:hAnsi="Trebuchet MS"/>
          <w:i/>
          <w:szCs w:val="24"/>
        </w:rPr>
        <w:t xml:space="preserve"> an even wider audience</w:t>
      </w:r>
      <w:r w:rsidR="004E32F1">
        <w:rPr>
          <w:rFonts w:ascii="Trebuchet MS" w:hAnsi="Trebuchet MS"/>
          <w:i/>
          <w:szCs w:val="24"/>
        </w:rPr>
        <w:t xml:space="preserve">. It is now that the hard work </w:t>
      </w:r>
      <w:r w:rsidR="00094FA0">
        <w:rPr>
          <w:rFonts w:ascii="Trebuchet MS" w:hAnsi="Trebuchet MS"/>
          <w:i/>
          <w:szCs w:val="24"/>
        </w:rPr>
        <w:t xml:space="preserve">can begin </w:t>
      </w:r>
      <w:r w:rsidR="004E32F1">
        <w:rPr>
          <w:rFonts w:ascii="Trebuchet MS" w:hAnsi="Trebuchet MS"/>
          <w:i/>
          <w:szCs w:val="24"/>
        </w:rPr>
        <w:t xml:space="preserve">not least of </w:t>
      </w:r>
      <w:r w:rsidR="004F6FC9">
        <w:rPr>
          <w:rFonts w:ascii="Trebuchet MS" w:hAnsi="Trebuchet MS"/>
          <w:i/>
          <w:szCs w:val="24"/>
        </w:rPr>
        <w:t>fundraising for our share of the costs of the full project and securing the Tower’s future, for which we will aim to raise £1m</w:t>
      </w:r>
      <w:r w:rsidR="004E32F1">
        <w:rPr>
          <w:rFonts w:ascii="Trebuchet MS" w:hAnsi="Trebuchet MS"/>
          <w:i/>
          <w:szCs w:val="24"/>
        </w:rPr>
        <w:t>.</w:t>
      </w:r>
      <w:r w:rsidR="004E32F1" w:rsidRPr="009B2D34">
        <w:rPr>
          <w:rFonts w:ascii="Trebuchet MS" w:hAnsi="Trebuchet MS"/>
          <w:i/>
          <w:szCs w:val="24"/>
        </w:rPr>
        <w:t>”</w:t>
      </w:r>
    </w:p>
    <w:p w:rsidR="009F4CFC" w:rsidRPr="009B2D34" w:rsidRDefault="009F4CFC" w:rsidP="001C07A6">
      <w:pPr>
        <w:pStyle w:val="Heading2"/>
        <w:rPr>
          <w:rFonts w:ascii="Trebuchet MS" w:hAnsi="Trebuchet MS"/>
          <w:sz w:val="24"/>
          <w:szCs w:val="24"/>
        </w:rPr>
      </w:pPr>
      <w:r w:rsidRPr="009B2D34">
        <w:rPr>
          <w:rFonts w:ascii="Trebuchet MS" w:hAnsi="Trebuchet MS"/>
          <w:sz w:val="24"/>
          <w:szCs w:val="24"/>
        </w:rPr>
        <w:t>Notes to editors</w:t>
      </w:r>
    </w:p>
    <w:p w:rsidR="008929F0" w:rsidRPr="008929F0" w:rsidRDefault="008929F0" w:rsidP="008929F0">
      <w:pPr>
        <w:rPr>
          <w:rFonts w:ascii="Trebuchet MS" w:hAnsi="Trebuchet MS"/>
          <w:lang w:eastAsia="en-GB"/>
        </w:rPr>
      </w:pPr>
      <w:r w:rsidRPr="008929F0">
        <w:rPr>
          <w:rFonts w:ascii="Trebuchet MS" w:hAnsi="Trebuchet MS"/>
          <w:b/>
          <w:bCs/>
          <w:lang w:eastAsia="en-GB"/>
        </w:rPr>
        <w:t>Bath Preservation Trust</w:t>
      </w:r>
      <w:r w:rsidRPr="008929F0">
        <w:rPr>
          <w:rFonts w:ascii="Trebuchet MS" w:hAnsi="Trebuchet MS"/>
          <w:lang w:eastAsia="en-GB"/>
        </w:rPr>
        <w:t xml:space="preserve"> was set up in 1934 to safeguard the historic city of Bath. Bath is a UNESCO World Heritage Site, and the only complete city in the UK afforded World Heritage Status. The purposes of the Trust are: to encourage and support the conservation, evolution and enhancement of Bath and its environs within a framework appropriate both to its historic setting and its sustainable future, and to provide educational resources, including museums, which focus on the architectural and historic importance of the city. The Trust receives no statutory funding and is supported by visitor income, grants, legacies, donations and around 1400 members who share a passion for the city and its environs. </w:t>
      </w:r>
    </w:p>
    <w:p w:rsidR="008929F0" w:rsidRPr="008929F0" w:rsidRDefault="008929F0" w:rsidP="008929F0">
      <w:pPr>
        <w:rPr>
          <w:rFonts w:ascii="Trebuchet MS" w:hAnsi="Trebuchet MS"/>
        </w:rPr>
      </w:pPr>
      <w:r>
        <w:rPr>
          <w:rFonts w:ascii="Trebuchet MS" w:hAnsi="Trebuchet MS"/>
          <w:lang w:eastAsia="en-GB"/>
        </w:rPr>
        <w:t xml:space="preserve">The Trust </w:t>
      </w:r>
      <w:r w:rsidRPr="008929F0">
        <w:rPr>
          <w:rFonts w:ascii="Trebuchet MS" w:hAnsi="Trebuchet MS"/>
          <w:lang w:eastAsia="en-GB"/>
        </w:rPr>
        <w:t>runs four accredited museums in Bath and has the support of over 200 volunteers.</w:t>
      </w:r>
      <w:r>
        <w:rPr>
          <w:rFonts w:ascii="Trebuchet MS" w:hAnsi="Trebuchet MS"/>
          <w:lang w:eastAsia="en-GB"/>
        </w:rPr>
        <w:t xml:space="preserve"> </w:t>
      </w:r>
      <w:hyperlink r:id="rId11">
        <w:r w:rsidRPr="008929F0">
          <w:rPr>
            <w:rFonts w:ascii="Trebuchet MS" w:hAnsi="Trebuchet MS"/>
            <w:color w:val="0563C1"/>
            <w:u w:val="single" w:color="0563C1"/>
          </w:rPr>
          <w:t>www.bath-preservation-trust.org.uk</w:t>
        </w:r>
      </w:hyperlink>
    </w:p>
    <w:p w:rsidR="00483495" w:rsidRPr="009B2D34" w:rsidRDefault="008929F0" w:rsidP="00913A18">
      <w:pPr>
        <w:rPr>
          <w:rFonts w:ascii="Trebuchet MS" w:hAnsi="Trebuchet MS"/>
          <w:szCs w:val="24"/>
        </w:rPr>
      </w:pPr>
      <w:r>
        <w:rPr>
          <w:rFonts w:ascii="Trebuchet MS" w:hAnsi="Trebuchet MS"/>
          <w:szCs w:val="24"/>
        </w:rPr>
        <w:t>Follow @</w:t>
      </w:r>
      <w:proofErr w:type="spellStart"/>
      <w:r>
        <w:rPr>
          <w:rFonts w:ascii="Trebuchet MS" w:hAnsi="Trebuchet MS"/>
          <w:szCs w:val="24"/>
        </w:rPr>
        <w:t>BathPresTrust</w:t>
      </w:r>
      <w:proofErr w:type="spellEnd"/>
      <w:r w:rsidR="00AE31CA">
        <w:rPr>
          <w:rFonts w:ascii="Trebuchet MS" w:hAnsi="Trebuchet MS"/>
          <w:szCs w:val="24"/>
        </w:rPr>
        <w:t xml:space="preserve"> and @</w:t>
      </w:r>
      <w:proofErr w:type="spellStart"/>
      <w:r w:rsidR="00AE31CA">
        <w:rPr>
          <w:rFonts w:ascii="Trebuchet MS" w:hAnsi="Trebuchet MS"/>
          <w:szCs w:val="24"/>
        </w:rPr>
        <w:t>Beckfordstower</w:t>
      </w:r>
      <w:proofErr w:type="spellEnd"/>
      <w:r>
        <w:rPr>
          <w:rFonts w:ascii="Trebuchet MS" w:hAnsi="Trebuchet MS"/>
          <w:szCs w:val="24"/>
        </w:rPr>
        <w:t xml:space="preserve"> on </w:t>
      </w:r>
      <w:hyperlink r:id="rId12" w:history="1">
        <w:r w:rsidRPr="008929F0">
          <w:rPr>
            <w:rStyle w:val="Hyperlink"/>
            <w:rFonts w:ascii="Trebuchet MS" w:hAnsi="Trebuchet MS"/>
            <w:szCs w:val="24"/>
          </w:rPr>
          <w:t>Twitter</w:t>
        </w:r>
      </w:hyperlink>
      <w:r>
        <w:rPr>
          <w:rFonts w:ascii="Trebuchet MS" w:hAnsi="Trebuchet MS"/>
          <w:szCs w:val="24"/>
        </w:rPr>
        <w:t xml:space="preserve">, </w:t>
      </w:r>
      <w:hyperlink r:id="rId13" w:history="1">
        <w:r w:rsidRPr="008929F0">
          <w:rPr>
            <w:rStyle w:val="Hyperlink"/>
            <w:rFonts w:ascii="Trebuchet MS" w:hAnsi="Trebuchet MS"/>
            <w:szCs w:val="24"/>
          </w:rPr>
          <w:t>Facebook</w:t>
        </w:r>
      </w:hyperlink>
      <w:r>
        <w:rPr>
          <w:rFonts w:ascii="Trebuchet MS" w:hAnsi="Trebuchet MS"/>
          <w:szCs w:val="24"/>
        </w:rPr>
        <w:t xml:space="preserve"> and </w:t>
      </w:r>
      <w:hyperlink r:id="rId14" w:history="1">
        <w:r w:rsidRPr="00701C63">
          <w:rPr>
            <w:rStyle w:val="Hyperlink"/>
            <w:rFonts w:ascii="Trebuchet MS" w:hAnsi="Trebuchet MS"/>
            <w:szCs w:val="24"/>
          </w:rPr>
          <w:t>Instagram</w:t>
        </w:r>
      </w:hyperlink>
    </w:p>
    <w:p w:rsidR="00483495" w:rsidRPr="009B2D34" w:rsidRDefault="00483495" w:rsidP="00483495">
      <w:pPr>
        <w:pStyle w:val="Heading3"/>
        <w:rPr>
          <w:rFonts w:ascii="Trebuchet MS" w:hAnsi="Trebuchet MS" w:cs="Arial"/>
        </w:rPr>
      </w:pPr>
      <w:r w:rsidRPr="009B2D34">
        <w:rPr>
          <w:rFonts w:ascii="Trebuchet MS" w:hAnsi="Trebuchet MS" w:cs="Arial"/>
        </w:rPr>
        <w:t>About The National Lottery Heritage Fund</w:t>
      </w:r>
    </w:p>
    <w:p w:rsidR="00483495" w:rsidRPr="009B2D34" w:rsidRDefault="009B2D34" w:rsidP="00483495">
      <w:pPr>
        <w:autoSpaceDE w:val="0"/>
        <w:rPr>
          <w:rFonts w:ascii="Trebuchet MS" w:hAnsi="Trebuchet MS"/>
          <w:szCs w:val="24"/>
        </w:rPr>
      </w:pPr>
      <w:r>
        <w:rPr>
          <w:rFonts w:ascii="Trebuchet MS" w:hAnsi="Trebuchet MS"/>
          <w:szCs w:val="24"/>
        </w:rPr>
        <w:t>*</w:t>
      </w:r>
      <w:r w:rsidR="00483495" w:rsidRPr="009B2D34">
        <w:rPr>
          <w:rFonts w:ascii="Trebuchet MS" w:hAnsi="Trebuchet MS"/>
          <w:szCs w:val="24"/>
        </w:rPr>
        <w:t xml:space="preserve">National Lottery Heritage Fund grant applications over £250,000 are assessed in two rounds. </w:t>
      </w:r>
      <w:r w:rsidRPr="009B2D34">
        <w:rPr>
          <w:rFonts w:ascii="Trebuchet MS" w:hAnsi="Trebuchet MS"/>
          <w:b/>
          <w:szCs w:val="24"/>
        </w:rPr>
        <w:t>‘Our Tower’: Reconnecting Beckford’s Tower and Landscape for all</w:t>
      </w:r>
      <w:r w:rsidRPr="009B2D34">
        <w:rPr>
          <w:rFonts w:ascii="Trebuchet MS" w:hAnsi="Trebuchet MS"/>
          <w:szCs w:val="24"/>
        </w:rPr>
        <w:t xml:space="preserve"> </w:t>
      </w:r>
      <w:r w:rsidR="00483495" w:rsidRPr="009B2D34">
        <w:rPr>
          <w:rFonts w:ascii="Trebuchet MS" w:hAnsi="Trebuchet MS"/>
          <w:szCs w:val="24"/>
        </w:rPr>
        <w:t>has initially been granted round one development funding of £</w:t>
      </w:r>
      <w:r w:rsidR="00BE0C73">
        <w:rPr>
          <w:rFonts w:ascii="Trebuchet MS" w:hAnsi="Trebuchet MS"/>
          <w:szCs w:val="24"/>
        </w:rPr>
        <w:t>390,900</w:t>
      </w:r>
      <w:r w:rsidR="00483495" w:rsidRPr="009B2D34">
        <w:rPr>
          <w:rFonts w:ascii="Trebuchet MS" w:hAnsi="Trebuchet MS"/>
          <w:szCs w:val="24"/>
        </w:rPr>
        <w:t xml:space="preserve"> by The National Lottery Heritage Fund, allowing it to progress with its plans. Detailed proposals are then considered by The National Lottery Heritage Fund at second round, where a final decision is ma</w:t>
      </w:r>
      <w:r w:rsidR="0063079C">
        <w:rPr>
          <w:rFonts w:ascii="Trebuchet MS" w:hAnsi="Trebuchet MS"/>
          <w:szCs w:val="24"/>
        </w:rPr>
        <w:t>de on the full funding award</w:t>
      </w:r>
      <w:r w:rsidR="00BE0C73">
        <w:rPr>
          <w:rFonts w:ascii="Trebuchet MS" w:hAnsi="Trebuchet MS"/>
          <w:szCs w:val="24"/>
        </w:rPr>
        <w:t xml:space="preserve"> of £2,508,900</w:t>
      </w:r>
      <w:r w:rsidR="0063079C">
        <w:rPr>
          <w:rFonts w:ascii="Trebuchet MS" w:hAnsi="Trebuchet MS"/>
          <w:szCs w:val="24"/>
        </w:rPr>
        <w:t>.</w:t>
      </w:r>
    </w:p>
    <w:p w:rsidR="00483495" w:rsidRPr="009B2D34" w:rsidRDefault="00483495" w:rsidP="00483495">
      <w:pPr>
        <w:spacing w:after="0"/>
        <w:rPr>
          <w:rFonts w:ascii="Trebuchet MS" w:hAnsi="Trebuchet MS" w:cs="Arial"/>
          <w:szCs w:val="24"/>
        </w:rPr>
      </w:pPr>
      <w:r w:rsidRPr="009B2D34">
        <w:rPr>
          <w:rFonts w:ascii="Trebuchet MS" w:hAnsi="Trebuchet MS" w:cs="Arial"/>
          <w:szCs w:val="24"/>
        </w:rPr>
        <w:t xml:space="preserve">Using money raised by the National Lottery, we </w:t>
      </w:r>
      <w:r w:rsidRPr="009B2D34">
        <w:rPr>
          <w:rStyle w:val="Strong"/>
          <w:rFonts w:ascii="Trebuchet MS" w:hAnsi="Trebuchet MS" w:cs="Arial"/>
          <w:szCs w:val="24"/>
        </w:rPr>
        <w:t>Inspire</w:t>
      </w:r>
      <w:r w:rsidRPr="009B2D34">
        <w:rPr>
          <w:rFonts w:ascii="Trebuchet MS" w:hAnsi="Trebuchet MS" w:cs="Arial"/>
          <w:b/>
          <w:szCs w:val="24"/>
        </w:rPr>
        <w:t xml:space="preserve">, </w:t>
      </w:r>
      <w:r w:rsidRPr="009B2D34">
        <w:rPr>
          <w:rStyle w:val="Strong"/>
          <w:rFonts w:ascii="Trebuchet MS" w:hAnsi="Trebuchet MS" w:cs="Arial"/>
          <w:szCs w:val="24"/>
        </w:rPr>
        <w:t>lead</w:t>
      </w:r>
      <w:r w:rsidRPr="009B2D34">
        <w:rPr>
          <w:rFonts w:ascii="Trebuchet MS" w:hAnsi="Trebuchet MS" w:cs="Arial"/>
          <w:b/>
          <w:szCs w:val="24"/>
        </w:rPr>
        <w:t xml:space="preserve"> </w:t>
      </w:r>
      <w:r w:rsidRPr="009B2D34">
        <w:rPr>
          <w:rFonts w:ascii="Trebuchet MS" w:hAnsi="Trebuchet MS" w:cs="Arial"/>
          <w:szCs w:val="24"/>
        </w:rPr>
        <w:t>and</w:t>
      </w:r>
      <w:r w:rsidRPr="009B2D34">
        <w:rPr>
          <w:rFonts w:ascii="Trebuchet MS" w:hAnsi="Trebuchet MS" w:cs="Arial"/>
          <w:b/>
          <w:szCs w:val="24"/>
        </w:rPr>
        <w:t xml:space="preserve"> </w:t>
      </w:r>
      <w:r w:rsidRPr="009B2D34">
        <w:rPr>
          <w:rStyle w:val="Strong"/>
          <w:rFonts w:ascii="Trebuchet MS" w:hAnsi="Trebuchet MS" w:cs="Arial"/>
          <w:szCs w:val="24"/>
        </w:rPr>
        <w:t>resource</w:t>
      </w:r>
      <w:r w:rsidRPr="009B2D34">
        <w:rPr>
          <w:rFonts w:ascii="Trebuchet MS" w:hAnsi="Trebuchet MS" w:cs="Arial"/>
          <w:szCs w:val="24"/>
        </w:rPr>
        <w:t xml:space="preserve"> the UK’s heritage to create </w:t>
      </w:r>
      <w:r w:rsidRPr="009B2D34">
        <w:rPr>
          <w:rStyle w:val="Strong"/>
          <w:rFonts w:ascii="Trebuchet MS" w:hAnsi="Trebuchet MS" w:cs="Arial"/>
          <w:szCs w:val="24"/>
        </w:rPr>
        <w:t>positive and lasting change</w:t>
      </w:r>
      <w:r w:rsidRPr="009B2D34">
        <w:rPr>
          <w:rFonts w:ascii="Trebuchet MS" w:hAnsi="Trebuchet MS" w:cs="Arial"/>
          <w:szCs w:val="24"/>
        </w:rPr>
        <w:t xml:space="preserve"> for people and communities, now and in the future. </w:t>
      </w:r>
      <w:hyperlink r:id="rId15" w:history="1">
        <w:r w:rsidRPr="009B2D34">
          <w:rPr>
            <w:rStyle w:val="Hyperlink"/>
            <w:rFonts w:ascii="Trebuchet MS" w:hAnsi="Trebuchet MS" w:cs="Arial"/>
            <w:szCs w:val="24"/>
          </w:rPr>
          <w:t>www.heritagefund.org.uk</w:t>
        </w:r>
      </w:hyperlink>
      <w:r w:rsidRPr="009B2D34">
        <w:rPr>
          <w:rFonts w:ascii="Trebuchet MS" w:hAnsi="Trebuchet MS" w:cs="Arial"/>
          <w:szCs w:val="24"/>
        </w:rPr>
        <w:t xml:space="preserve">. </w:t>
      </w:r>
    </w:p>
    <w:p w:rsidR="00483495" w:rsidRPr="009B2D34" w:rsidRDefault="00483495" w:rsidP="00483495">
      <w:pPr>
        <w:spacing w:after="0"/>
        <w:rPr>
          <w:rFonts w:ascii="Trebuchet MS" w:hAnsi="Trebuchet MS" w:cs="Arial"/>
          <w:szCs w:val="24"/>
        </w:rPr>
      </w:pPr>
    </w:p>
    <w:p w:rsidR="00BE0C73" w:rsidRDefault="00483495" w:rsidP="00BE0C73">
      <w:pPr>
        <w:rPr>
          <w:rFonts w:ascii="Trebuchet MS" w:hAnsi="Trebuchet MS" w:cs="Arial"/>
          <w:szCs w:val="24"/>
        </w:rPr>
      </w:pPr>
      <w:r w:rsidRPr="009B2D34">
        <w:rPr>
          <w:rFonts w:ascii="Trebuchet MS" w:hAnsi="Trebuchet MS" w:cs="Arial"/>
          <w:szCs w:val="24"/>
        </w:rPr>
        <w:t>Follow @</w:t>
      </w:r>
      <w:proofErr w:type="spellStart"/>
      <w:r w:rsidRPr="009B2D34">
        <w:rPr>
          <w:rFonts w:ascii="Trebuchet MS" w:hAnsi="Trebuchet MS" w:cs="Arial"/>
          <w:szCs w:val="24"/>
        </w:rPr>
        <w:t>HeritageFundUK</w:t>
      </w:r>
      <w:proofErr w:type="spellEnd"/>
      <w:r w:rsidRPr="009B2D34">
        <w:rPr>
          <w:rFonts w:ascii="Trebuchet MS" w:hAnsi="Trebuchet MS" w:cs="Arial"/>
          <w:szCs w:val="24"/>
        </w:rPr>
        <w:t xml:space="preserve"> on </w:t>
      </w:r>
      <w:hyperlink r:id="rId16" w:history="1">
        <w:r w:rsidRPr="009B2D34">
          <w:rPr>
            <w:rStyle w:val="Hyperlink"/>
            <w:rFonts w:ascii="Trebuchet MS" w:hAnsi="Trebuchet MS" w:cs="Arial"/>
            <w:szCs w:val="24"/>
          </w:rPr>
          <w:t>Twitter</w:t>
        </w:r>
      </w:hyperlink>
      <w:r w:rsidRPr="009B2D34">
        <w:rPr>
          <w:rFonts w:ascii="Trebuchet MS" w:hAnsi="Trebuchet MS" w:cs="Arial"/>
          <w:szCs w:val="24"/>
        </w:rPr>
        <w:t xml:space="preserve">, </w:t>
      </w:r>
      <w:hyperlink r:id="rId17" w:history="1">
        <w:r w:rsidRPr="009B2D34">
          <w:rPr>
            <w:rStyle w:val="Hyperlink"/>
            <w:rFonts w:ascii="Trebuchet MS" w:hAnsi="Trebuchet MS" w:cs="Arial"/>
            <w:szCs w:val="24"/>
          </w:rPr>
          <w:t>Facebook</w:t>
        </w:r>
      </w:hyperlink>
      <w:r w:rsidRPr="009B2D34">
        <w:rPr>
          <w:rFonts w:ascii="Trebuchet MS" w:hAnsi="Trebuchet MS" w:cs="Arial"/>
          <w:szCs w:val="24"/>
        </w:rPr>
        <w:t xml:space="preserve"> and </w:t>
      </w:r>
      <w:hyperlink r:id="rId18" w:history="1">
        <w:r w:rsidRPr="009B2D34">
          <w:rPr>
            <w:rStyle w:val="Hyperlink"/>
            <w:rFonts w:ascii="Trebuchet MS" w:hAnsi="Trebuchet MS" w:cs="Arial"/>
            <w:szCs w:val="24"/>
          </w:rPr>
          <w:t>Instagram</w:t>
        </w:r>
      </w:hyperlink>
      <w:r w:rsidRPr="009B2D34">
        <w:rPr>
          <w:rFonts w:ascii="Trebuchet MS" w:hAnsi="Trebuchet MS" w:cs="Arial"/>
          <w:szCs w:val="24"/>
        </w:rPr>
        <w:t xml:space="preserve"> and use #</w:t>
      </w:r>
      <w:proofErr w:type="spellStart"/>
      <w:r w:rsidRPr="009B2D34">
        <w:rPr>
          <w:rFonts w:ascii="Trebuchet MS" w:hAnsi="Trebuchet MS" w:cs="Arial"/>
          <w:szCs w:val="24"/>
        </w:rPr>
        <w:t>NationalLotteryHeritageFund</w:t>
      </w:r>
      <w:proofErr w:type="spellEnd"/>
      <w:r w:rsidRPr="009B2D34">
        <w:rPr>
          <w:rFonts w:ascii="Trebuchet MS" w:hAnsi="Trebuchet MS" w:cs="Arial"/>
          <w:szCs w:val="24"/>
        </w:rPr>
        <w:t xml:space="preserve">  </w:t>
      </w:r>
    </w:p>
    <w:p w:rsidR="00CA3D8C" w:rsidRDefault="009F4CFC" w:rsidP="00BE0C73">
      <w:pPr>
        <w:rPr>
          <w:rFonts w:ascii="Trebuchet MS" w:hAnsi="Trebuchet MS"/>
          <w:szCs w:val="24"/>
        </w:rPr>
      </w:pPr>
      <w:r w:rsidRPr="009B2D34">
        <w:rPr>
          <w:rFonts w:ascii="Trebuchet MS" w:hAnsi="Trebuchet MS"/>
          <w:szCs w:val="24"/>
        </w:rPr>
        <w:t>Further information</w:t>
      </w:r>
      <w:r w:rsidR="00BE0C73">
        <w:rPr>
          <w:rFonts w:ascii="Trebuchet MS" w:hAnsi="Trebuchet MS"/>
          <w:szCs w:val="24"/>
        </w:rPr>
        <w:t xml:space="preserve">: </w:t>
      </w:r>
      <w:r w:rsidRPr="009B2D34">
        <w:rPr>
          <w:rFonts w:ascii="Trebuchet MS" w:hAnsi="Trebuchet MS"/>
          <w:szCs w:val="24"/>
        </w:rPr>
        <w:t xml:space="preserve">contact </w:t>
      </w:r>
      <w:r w:rsidR="009B2D34">
        <w:rPr>
          <w:rFonts w:ascii="Trebuchet MS" w:hAnsi="Trebuchet MS"/>
          <w:szCs w:val="24"/>
        </w:rPr>
        <w:t>Janey Abbott, Communications Officer at Bath Preservation Trust</w:t>
      </w:r>
      <w:r w:rsidRPr="009B2D34">
        <w:rPr>
          <w:rFonts w:ascii="Trebuchet MS" w:hAnsi="Trebuchet MS"/>
          <w:szCs w:val="24"/>
        </w:rPr>
        <w:t xml:space="preserve"> on </w:t>
      </w:r>
      <w:r w:rsidR="009B2D34">
        <w:rPr>
          <w:rFonts w:ascii="Trebuchet MS" w:hAnsi="Trebuchet MS"/>
          <w:szCs w:val="24"/>
        </w:rPr>
        <w:t xml:space="preserve">01225 338727 or </w:t>
      </w:r>
      <w:hyperlink r:id="rId19" w:history="1">
        <w:r w:rsidR="009B2D34" w:rsidRPr="00162DE8">
          <w:rPr>
            <w:rStyle w:val="Hyperlink"/>
            <w:rFonts w:ascii="Trebuchet MS" w:hAnsi="Trebuchet MS"/>
            <w:szCs w:val="24"/>
          </w:rPr>
          <w:t>jabbott@bptrust.org.uk</w:t>
        </w:r>
      </w:hyperlink>
      <w:r w:rsidRPr="009B2D34">
        <w:rPr>
          <w:rFonts w:ascii="Trebuchet MS" w:hAnsi="Trebuchet MS"/>
          <w:szCs w:val="24"/>
        </w:rPr>
        <w:t>.</w:t>
      </w:r>
    </w:p>
    <w:sectPr w:rsidR="00CA3D8C" w:rsidSect="008929F0">
      <w:headerReference w:type="even" r:id="rId20"/>
      <w:headerReference w:type="default" r:id="rId21"/>
      <w:headerReference w:type="first" r:id="rId2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FB" w:rsidRDefault="00B956FB" w:rsidP="00D21A79">
      <w:pPr>
        <w:spacing w:after="0" w:line="240" w:lineRule="auto"/>
      </w:pPr>
      <w:r>
        <w:separator/>
      </w:r>
    </w:p>
  </w:endnote>
  <w:endnote w:type="continuationSeparator" w:id="0">
    <w:p w:rsidR="00B956FB" w:rsidRDefault="00B956FB" w:rsidP="00D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FB" w:rsidRDefault="00B956FB" w:rsidP="00D21A79">
      <w:pPr>
        <w:spacing w:after="0" w:line="240" w:lineRule="auto"/>
      </w:pPr>
      <w:r>
        <w:separator/>
      </w:r>
    </w:p>
  </w:footnote>
  <w:footnote w:type="continuationSeparator" w:id="0">
    <w:p w:rsidR="00B956FB" w:rsidRDefault="00B956FB" w:rsidP="00D2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F" w:rsidRDefault="00545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21" w:rsidRDefault="00630121" w:rsidP="006F0F17">
    <w:pPr>
      <w:pStyle w:val="Header"/>
      <w:jc w:val="center"/>
    </w:pPr>
    <w:r>
      <w:rPr>
        <w:noProof/>
        <w:lang w:eastAsia="en-GB"/>
      </w:rPr>
      <w:drawing>
        <wp:inline distT="0" distB="0" distL="0" distR="0" wp14:anchorId="152E82EA" wp14:editId="346112F1">
          <wp:extent cx="3000375" cy="7388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258" cy="740337"/>
                  </a:xfrm>
                  <a:prstGeom prst="rect">
                    <a:avLst/>
                  </a:prstGeom>
                </pic:spPr>
              </pic:pic>
            </a:graphicData>
          </a:graphic>
        </wp:inline>
      </w:drawing>
    </w:r>
  </w:p>
  <w:p w:rsidR="00D21A79" w:rsidRDefault="00D21A79" w:rsidP="00D21A7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F" w:rsidRDefault="00545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0428CB"/>
    <w:multiLevelType w:val="hybridMultilevel"/>
    <w:tmpl w:val="47B42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E"/>
    <w:rsid w:val="000557B8"/>
    <w:rsid w:val="00063ECB"/>
    <w:rsid w:val="00077B39"/>
    <w:rsid w:val="00094FA0"/>
    <w:rsid w:val="000A2429"/>
    <w:rsid w:val="001C07A6"/>
    <w:rsid w:val="001C561C"/>
    <w:rsid w:val="003120E3"/>
    <w:rsid w:val="00315F10"/>
    <w:rsid w:val="00324EE6"/>
    <w:rsid w:val="00376E3A"/>
    <w:rsid w:val="003D4463"/>
    <w:rsid w:val="003E0A48"/>
    <w:rsid w:val="00483495"/>
    <w:rsid w:val="004964CF"/>
    <w:rsid w:val="004E32F1"/>
    <w:rsid w:val="004F6FC9"/>
    <w:rsid w:val="005458DF"/>
    <w:rsid w:val="0057785E"/>
    <w:rsid w:val="00587E78"/>
    <w:rsid w:val="005F5772"/>
    <w:rsid w:val="006139B1"/>
    <w:rsid w:val="00630121"/>
    <w:rsid w:val="0063079C"/>
    <w:rsid w:val="00647B4E"/>
    <w:rsid w:val="00677D6B"/>
    <w:rsid w:val="00685DC9"/>
    <w:rsid w:val="00695674"/>
    <w:rsid w:val="006D0CD3"/>
    <w:rsid w:val="006D5B11"/>
    <w:rsid w:val="006E4E43"/>
    <w:rsid w:val="006E4FCB"/>
    <w:rsid w:val="006F0F17"/>
    <w:rsid w:val="006F3A1B"/>
    <w:rsid w:val="00701C63"/>
    <w:rsid w:val="00756B7F"/>
    <w:rsid w:val="007A56D2"/>
    <w:rsid w:val="007C202E"/>
    <w:rsid w:val="007F0E8D"/>
    <w:rsid w:val="008025C4"/>
    <w:rsid w:val="008250FF"/>
    <w:rsid w:val="008929F0"/>
    <w:rsid w:val="008F1D11"/>
    <w:rsid w:val="00913A18"/>
    <w:rsid w:val="0091744D"/>
    <w:rsid w:val="00987F97"/>
    <w:rsid w:val="009B2D34"/>
    <w:rsid w:val="009E3B85"/>
    <w:rsid w:val="009F4CFC"/>
    <w:rsid w:val="00A94894"/>
    <w:rsid w:val="00AC5D81"/>
    <w:rsid w:val="00AE31CA"/>
    <w:rsid w:val="00B1399F"/>
    <w:rsid w:val="00B829B2"/>
    <w:rsid w:val="00B837CD"/>
    <w:rsid w:val="00B956FB"/>
    <w:rsid w:val="00BC6C16"/>
    <w:rsid w:val="00BE0C73"/>
    <w:rsid w:val="00C31E36"/>
    <w:rsid w:val="00C439E6"/>
    <w:rsid w:val="00C7774F"/>
    <w:rsid w:val="00CA3D8C"/>
    <w:rsid w:val="00D21A79"/>
    <w:rsid w:val="00D346D6"/>
    <w:rsid w:val="00DA5771"/>
    <w:rsid w:val="00E00E88"/>
    <w:rsid w:val="00E4463A"/>
    <w:rsid w:val="00E67E77"/>
    <w:rsid w:val="00ED5A3B"/>
    <w:rsid w:val="00EF794F"/>
    <w:rsid w:val="00F053FA"/>
    <w:rsid w:val="00F33FD7"/>
    <w:rsid w:val="00F42816"/>
    <w:rsid w:val="00F53110"/>
    <w:rsid w:val="00F61638"/>
    <w:rsid w:val="00F71D1F"/>
    <w:rsid w:val="00F753CC"/>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07A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C31E36"/>
  </w:style>
  <w:style w:type="character" w:customStyle="1" w:styleId="TitleChar">
    <w:name w:val="Title Char"/>
    <w:basedOn w:val="DefaultParagraphFont"/>
    <w:link w:val="Title"/>
    <w:uiPriority w:val="10"/>
    <w:rsid w:val="00C31E36"/>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D2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79"/>
    <w:rPr>
      <w:rFonts w:ascii="Arial" w:hAnsi="Arial"/>
      <w:sz w:val="24"/>
    </w:rPr>
  </w:style>
  <w:style w:type="paragraph" w:styleId="Footer">
    <w:name w:val="footer"/>
    <w:basedOn w:val="Normal"/>
    <w:link w:val="FooterChar"/>
    <w:uiPriority w:val="99"/>
    <w:unhideWhenUsed/>
    <w:rsid w:val="00D2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79"/>
    <w:rPr>
      <w:rFonts w:ascii="Arial" w:hAnsi="Arial"/>
      <w:sz w:val="24"/>
    </w:rPr>
  </w:style>
  <w:style w:type="paragraph" w:styleId="BalloonText">
    <w:name w:val="Balloon Text"/>
    <w:basedOn w:val="Normal"/>
    <w:link w:val="BalloonTextChar"/>
    <w:uiPriority w:val="99"/>
    <w:semiHidden/>
    <w:unhideWhenUsed/>
    <w:rsid w:val="00D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79"/>
    <w:rPr>
      <w:rFonts w:ascii="Tahoma" w:hAnsi="Tahoma" w:cs="Tahoma"/>
      <w:sz w:val="16"/>
      <w:szCs w:val="16"/>
    </w:rPr>
  </w:style>
  <w:style w:type="character" w:customStyle="1" w:styleId="Heading3Char">
    <w:name w:val="Heading 3 Char"/>
    <w:basedOn w:val="DefaultParagraphFont"/>
    <w:link w:val="Heading3"/>
    <w:uiPriority w:val="9"/>
    <w:rsid w:val="001C07A6"/>
    <w:rPr>
      <w:rFonts w:ascii="Arial" w:eastAsiaTheme="majorEastAsia" w:hAnsi="Arial" w:cstheme="majorBidi"/>
      <w:b/>
      <w:sz w:val="24"/>
      <w:szCs w:val="24"/>
    </w:rPr>
  </w:style>
  <w:style w:type="character" w:styleId="Strong">
    <w:name w:val="Strong"/>
    <w:basedOn w:val="DefaultParagraphFont"/>
    <w:uiPriority w:val="22"/>
    <w:qFormat/>
    <w:rsid w:val="00483495"/>
    <w:rPr>
      <w:b/>
      <w:bCs/>
    </w:rPr>
  </w:style>
  <w:style w:type="paragraph" w:styleId="BodyText">
    <w:name w:val="Body Text"/>
    <w:basedOn w:val="Normal"/>
    <w:link w:val="BodyTextChar"/>
    <w:uiPriority w:val="1"/>
    <w:qFormat/>
    <w:rsid w:val="008929F0"/>
    <w:pPr>
      <w:widowControl w:val="0"/>
      <w:autoSpaceDE w:val="0"/>
      <w:autoSpaceDN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8929F0"/>
    <w:rPr>
      <w:rFonts w:ascii="Trebuchet MS" w:eastAsia="Trebuchet MS" w:hAnsi="Trebuchet MS" w:cs="Trebuchet M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07A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C31E36"/>
  </w:style>
  <w:style w:type="character" w:customStyle="1" w:styleId="TitleChar">
    <w:name w:val="Title Char"/>
    <w:basedOn w:val="DefaultParagraphFont"/>
    <w:link w:val="Title"/>
    <w:uiPriority w:val="10"/>
    <w:rsid w:val="00C31E36"/>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D2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79"/>
    <w:rPr>
      <w:rFonts w:ascii="Arial" w:hAnsi="Arial"/>
      <w:sz w:val="24"/>
    </w:rPr>
  </w:style>
  <w:style w:type="paragraph" w:styleId="Footer">
    <w:name w:val="footer"/>
    <w:basedOn w:val="Normal"/>
    <w:link w:val="FooterChar"/>
    <w:uiPriority w:val="99"/>
    <w:unhideWhenUsed/>
    <w:rsid w:val="00D2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79"/>
    <w:rPr>
      <w:rFonts w:ascii="Arial" w:hAnsi="Arial"/>
      <w:sz w:val="24"/>
    </w:rPr>
  </w:style>
  <w:style w:type="paragraph" w:styleId="BalloonText">
    <w:name w:val="Balloon Text"/>
    <w:basedOn w:val="Normal"/>
    <w:link w:val="BalloonTextChar"/>
    <w:uiPriority w:val="99"/>
    <w:semiHidden/>
    <w:unhideWhenUsed/>
    <w:rsid w:val="00D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79"/>
    <w:rPr>
      <w:rFonts w:ascii="Tahoma" w:hAnsi="Tahoma" w:cs="Tahoma"/>
      <w:sz w:val="16"/>
      <w:szCs w:val="16"/>
    </w:rPr>
  </w:style>
  <w:style w:type="character" w:customStyle="1" w:styleId="Heading3Char">
    <w:name w:val="Heading 3 Char"/>
    <w:basedOn w:val="DefaultParagraphFont"/>
    <w:link w:val="Heading3"/>
    <w:uiPriority w:val="9"/>
    <w:rsid w:val="001C07A6"/>
    <w:rPr>
      <w:rFonts w:ascii="Arial" w:eastAsiaTheme="majorEastAsia" w:hAnsi="Arial" w:cstheme="majorBidi"/>
      <w:b/>
      <w:sz w:val="24"/>
      <w:szCs w:val="24"/>
    </w:rPr>
  </w:style>
  <w:style w:type="character" w:styleId="Strong">
    <w:name w:val="Strong"/>
    <w:basedOn w:val="DefaultParagraphFont"/>
    <w:uiPriority w:val="22"/>
    <w:qFormat/>
    <w:rsid w:val="00483495"/>
    <w:rPr>
      <w:b/>
      <w:bCs/>
    </w:rPr>
  </w:style>
  <w:style w:type="paragraph" w:styleId="BodyText">
    <w:name w:val="Body Text"/>
    <w:basedOn w:val="Normal"/>
    <w:link w:val="BodyTextChar"/>
    <w:uiPriority w:val="1"/>
    <w:qFormat/>
    <w:rsid w:val="008929F0"/>
    <w:pPr>
      <w:widowControl w:val="0"/>
      <w:autoSpaceDE w:val="0"/>
      <w:autoSpaceDN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8929F0"/>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athprestrust/" TargetMode="External"/><Relationship Id="rId18" Type="http://schemas.openxmlformats.org/officeDocument/2006/relationships/hyperlink" Target="https://www.instagram.com/heritagefund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witter.com/BathPresTrust" TargetMode="External"/><Relationship Id="rId17" Type="http://schemas.openxmlformats.org/officeDocument/2006/relationships/hyperlink" Target="https://www.facebook.com/HeritageFundUK" TargetMode="External"/><Relationship Id="rId2" Type="http://schemas.openxmlformats.org/officeDocument/2006/relationships/numbering" Target="numbering.xml"/><Relationship Id="rId16" Type="http://schemas.openxmlformats.org/officeDocument/2006/relationships/hyperlink" Target="https://twitter.com/HeritageFund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preservation-trust.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eritagefund.org.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abbott@bptrus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bath_preservation_trus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24B2-3078-415D-9894-A3E74660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Janey Abbott</cp:lastModifiedBy>
  <cp:revision>4</cp:revision>
  <cp:lastPrinted>2019-11-28T11:32:00Z</cp:lastPrinted>
  <dcterms:created xsi:type="dcterms:W3CDTF">2019-12-19T14:00:00Z</dcterms:created>
  <dcterms:modified xsi:type="dcterms:W3CDTF">2019-12-31T15:04:00Z</dcterms:modified>
</cp:coreProperties>
</file>