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2E" w:rsidRDefault="005C0C2E" w:rsidP="005C0C2E">
      <w:pPr>
        <w:spacing w:before="240" w:after="240" w:line="240" w:lineRule="auto"/>
        <w:ind w:left="560" w:hanging="280"/>
        <w:rPr>
          <w:b/>
        </w:rPr>
      </w:pPr>
      <w:r>
        <w:rPr>
          <w:b/>
          <w:i/>
        </w:rPr>
        <w:t>1.</w:t>
      </w:r>
      <w:r>
        <w:rPr>
          <w:rFonts w:ascii="Times New Roman" w:eastAsia="Times New Roman" w:hAnsi="Times New Roman" w:cs="Times New Roman"/>
          <w:sz w:val="14"/>
          <w:szCs w:val="14"/>
        </w:rPr>
        <w:t xml:space="preserve">   </w:t>
      </w:r>
      <w:r>
        <w:rPr>
          <w:b/>
        </w:rPr>
        <w:t>Please describe your business or organisation</w:t>
      </w:r>
    </w:p>
    <w:p w:rsidR="00B36DC3" w:rsidRPr="00B36DC3" w:rsidRDefault="00FF3070" w:rsidP="00B36DC3">
      <w:pPr>
        <w:pStyle w:val="NoSpacing"/>
        <w:rPr>
          <w:rFonts w:ascii="Trebuchet MS" w:hAnsi="Trebuchet MS"/>
          <w:sz w:val="24"/>
          <w:szCs w:val="24"/>
        </w:rPr>
      </w:pPr>
      <w:proofErr w:type="gramStart"/>
      <w:r>
        <w:rPr>
          <w:rFonts w:ascii="Trebuchet MS" w:hAnsi="Trebuchet MS"/>
          <w:sz w:val="24"/>
          <w:szCs w:val="24"/>
        </w:rPr>
        <w:t>A charity p</w:t>
      </w:r>
      <w:r w:rsidR="00B36DC3">
        <w:rPr>
          <w:rFonts w:ascii="Trebuchet MS" w:hAnsi="Trebuchet MS"/>
          <w:sz w:val="24"/>
          <w:szCs w:val="24"/>
        </w:rPr>
        <w:t>romoting</w:t>
      </w:r>
      <w:r w:rsidR="00B36DC3" w:rsidRPr="00B36DC3">
        <w:rPr>
          <w:rFonts w:ascii="Trebuchet MS" w:hAnsi="Trebuchet MS"/>
          <w:sz w:val="24"/>
          <w:szCs w:val="24"/>
        </w:rPr>
        <w:t xml:space="preserve"> high standards of planning and architecture in Bath, </w:t>
      </w:r>
      <w:r w:rsidR="00B36DC3">
        <w:rPr>
          <w:rFonts w:ascii="Trebuchet MS" w:hAnsi="Trebuchet MS"/>
          <w:sz w:val="24"/>
          <w:szCs w:val="24"/>
        </w:rPr>
        <w:t>ensuring</w:t>
      </w:r>
      <w:r w:rsidR="00B36DC3" w:rsidRPr="00B36DC3">
        <w:rPr>
          <w:rFonts w:ascii="Trebuchet MS" w:hAnsi="Trebuchet MS"/>
          <w:sz w:val="24"/>
          <w:szCs w:val="24"/>
        </w:rPr>
        <w:t xml:space="preserve"> </w:t>
      </w:r>
      <w:r w:rsidR="00B36DC3">
        <w:rPr>
          <w:rFonts w:ascii="Trebuchet MS" w:hAnsi="Trebuchet MS"/>
          <w:sz w:val="24"/>
          <w:szCs w:val="24"/>
        </w:rPr>
        <w:t>its</w:t>
      </w:r>
      <w:r w:rsidR="00B36DC3" w:rsidRPr="00B36DC3">
        <w:rPr>
          <w:rFonts w:ascii="Trebuchet MS" w:hAnsi="Trebuchet MS"/>
          <w:sz w:val="24"/>
          <w:szCs w:val="24"/>
        </w:rPr>
        <w:t xml:space="preserve"> future success through conservation, education and museums</w:t>
      </w:r>
      <w:r w:rsidR="00B36DC3">
        <w:rPr>
          <w:rFonts w:ascii="Trebuchet MS" w:hAnsi="Trebuchet MS"/>
          <w:sz w:val="24"/>
          <w:szCs w:val="24"/>
        </w:rPr>
        <w:t>.</w:t>
      </w:r>
      <w:proofErr w:type="gramEnd"/>
    </w:p>
    <w:p w:rsidR="005C0C2E" w:rsidRPr="00FF3070" w:rsidRDefault="005C0C2E" w:rsidP="005C0C2E">
      <w:pPr>
        <w:spacing w:before="240" w:after="240" w:line="240" w:lineRule="auto"/>
        <w:ind w:left="280"/>
        <w:rPr>
          <w:b/>
          <w:i/>
          <w:sz w:val="24"/>
          <w:szCs w:val="24"/>
        </w:rPr>
      </w:pPr>
      <w:r>
        <w:rPr>
          <w:b/>
          <w:i/>
          <w:color w:val="9BC167"/>
        </w:rPr>
        <w:t xml:space="preserve"> Strict</w:t>
      </w:r>
      <w:r>
        <w:rPr>
          <w:i/>
          <w:color w:val="9BC167"/>
        </w:rPr>
        <w:t xml:space="preserve"> </w:t>
      </w:r>
      <w:r>
        <w:rPr>
          <w:b/>
          <w:i/>
          <w:color w:val="9BC167"/>
        </w:rPr>
        <w:t>word count: up to 20 words</w:t>
      </w:r>
      <w:r w:rsidR="00FF3070">
        <w:rPr>
          <w:b/>
          <w:i/>
          <w:color w:val="9BC167"/>
        </w:rPr>
        <w:t xml:space="preserve"> </w:t>
      </w:r>
      <w:r w:rsidR="00FF3070">
        <w:rPr>
          <w:b/>
          <w:i/>
          <w:sz w:val="24"/>
          <w:szCs w:val="24"/>
        </w:rPr>
        <w:t>20</w:t>
      </w:r>
    </w:p>
    <w:p w:rsidR="005C0C2E" w:rsidRDefault="005C0C2E" w:rsidP="005C0C2E">
      <w:pPr>
        <w:spacing w:before="240" w:after="240" w:line="240" w:lineRule="auto"/>
        <w:ind w:left="560" w:hanging="280"/>
        <w:rPr>
          <w:b/>
        </w:rPr>
      </w:pPr>
      <w:r>
        <w:rPr>
          <w:b/>
        </w:rPr>
        <w:t>2.</w:t>
      </w:r>
      <w:r>
        <w:rPr>
          <w:rFonts w:ascii="Times New Roman" w:eastAsia="Times New Roman" w:hAnsi="Times New Roman" w:cs="Times New Roman"/>
          <w:sz w:val="14"/>
          <w:szCs w:val="14"/>
        </w:rPr>
        <w:t xml:space="preserve">   </w:t>
      </w:r>
      <w:r>
        <w:rPr>
          <w:b/>
        </w:rPr>
        <w:t>What is unique, innovative and distinctive about your business or organisation?</w:t>
      </w:r>
    </w:p>
    <w:p w:rsidR="005C0C2E" w:rsidRDefault="005C0C2E" w:rsidP="005C0C2E">
      <w:pPr>
        <w:spacing w:before="240" w:after="240" w:line="240" w:lineRule="auto"/>
        <w:ind w:left="280"/>
        <w:rPr>
          <w:b/>
          <w:i/>
          <w:color w:val="9BC167"/>
        </w:rPr>
      </w:pPr>
      <w:r>
        <w:rPr>
          <w:i/>
          <w:color w:val="9BC167"/>
        </w:rPr>
        <w:t xml:space="preserve">How and why do you stand out? Evidence of the distinctiveness of your offering makes up 15% of the Judges criteria. </w:t>
      </w:r>
      <w:r>
        <w:rPr>
          <w:b/>
          <w:i/>
          <w:color w:val="9BC167"/>
        </w:rPr>
        <w:t xml:space="preserve"> </w:t>
      </w:r>
    </w:p>
    <w:p w:rsidR="00B36DC3" w:rsidRPr="00B36DC3" w:rsidRDefault="00616BE1" w:rsidP="00B36DC3">
      <w:pPr>
        <w:pStyle w:val="NormalWeb"/>
        <w:rPr>
          <w:rFonts w:ascii="Trebuchet MS" w:hAnsi="Trebuchet MS"/>
        </w:rPr>
      </w:pPr>
      <w:r>
        <w:rPr>
          <w:rFonts w:ascii="Trebuchet MS" w:hAnsi="Trebuchet MS"/>
        </w:rPr>
        <w:t>Bath Preservation Trust</w:t>
      </w:r>
      <w:r w:rsidR="00B36DC3" w:rsidRPr="00B36DC3">
        <w:rPr>
          <w:rFonts w:ascii="Trebuchet MS" w:hAnsi="Trebuchet MS"/>
        </w:rPr>
        <w:t xml:space="preserve"> was founded in 1934 as a small pressure group, with the object of protecting the city’s unique architectural heritage. Its first action was to fight plans to pull down parts of the picturesque Georgian city of Bath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B36DC3" w:rsidRPr="00B36DC3" w:rsidRDefault="00B36DC3" w:rsidP="00B36DC3">
      <w:pPr>
        <w:pStyle w:val="NormalWeb"/>
        <w:rPr>
          <w:rFonts w:ascii="Trebuchet MS" w:hAnsi="Trebuchet MS"/>
        </w:rPr>
      </w:pPr>
      <w:r w:rsidRPr="00B36DC3">
        <w:rPr>
          <w:rFonts w:ascii="Trebuchet MS" w:hAnsi="Trebuchet MS"/>
        </w:rPr>
        <w:t xml:space="preserve">The Trust exists </w:t>
      </w:r>
      <w:r w:rsidRPr="00B36DC3">
        <w:rPr>
          <w:rStyle w:val="Emphasis"/>
          <w:rFonts w:ascii="Trebuchet MS" w:hAnsi="Trebuchet MS"/>
          <w:b/>
          <w:bCs/>
        </w:rPr>
        <w:t>“to preserve for the benefit of the public the historic character and amenities of the City of Bath and its surroundings”.</w:t>
      </w:r>
      <w:r w:rsidRPr="00B36DC3">
        <w:rPr>
          <w:rFonts w:ascii="Trebuchet MS" w:hAnsi="Trebuchet MS"/>
        </w:rPr>
        <w:t xml:space="preserve">  In a city with such a wealth of heritage there are inevitably difficult challenges to be faced in reconciling the demands of a modern thriving city alongside the exceptional level of conservation care demanded in a World Heritage Site.</w:t>
      </w:r>
    </w:p>
    <w:p w:rsidR="00B36DC3" w:rsidRPr="00B36DC3" w:rsidRDefault="001A54F5" w:rsidP="00B36DC3">
      <w:pPr>
        <w:pStyle w:val="NormalWeb"/>
        <w:rPr>
          <w:rFonts w:ascii="Trebuchet MS" w:hAnsi="Trebuchet MS"/>
        </w:rPr>
      </w:pPr>
      <w:r>
        <w:rPr>
          <w:rFonts w:ascii="Trebuchet MS" w:hAnsi="Trebuchet MS"/>
        </w:rPr>
        <w:t>P</w:t>
      </w:r>
      <w:r w:rsidR="00B36DC3" w:rsidRPr="00B36DC3">
        <w:rPr>
          <w:rFonts w:ascii="Trebuchet MS" w:hAnsi="Trebuchet MS"/>
        </w:rPr>
        <w:t>rotectin</w:t>
      </w:r>
      <w:r>
        <w:rPr>
          <w:rFonts w:ascii="Trebuchet MS" w:hAnsi="Trebuchet MS"/>
        </w:rPr>
        <w:t>g</w:t>
      </w:r>
      <w:r w:rsidR="00B36DC3" w:rsidRPr="00B36DC3">
        <w:rPr>
          <w:rFonts w:ascii="Trebuchet MS" w:hAnsi="Trebuchet MS"/>
        </w:rPr>
        <w:t xml:space="preserve"> the unique qualities of </w:t>
      </w:r>
      <w:r>
        <w:rPr>
          <w:rFonts w:ascii="Trebuchet MS" w:hAnsi="Trebuchet MS"/>
        </w:rPr>
        <w:t>Bath</w:t>
      </w:r>
      <w:r w:rsidR="00B36DC3" w:rsidRPr="00B36DC3">
        <w:rPr>
          <w:rFonts w:ascii="Trebuchet MS" w:hAnsi="Trebuchet MS"/>
        </w:rPr>
        <w:t xml:space="preserve"> </w:t>
      </w:r>
      <w:r w:rsidR="00CE7DE8">
        <w:rPr>
          <w:rFonts w:ascii="Trebuchet MS" w:hAnsi="Trebuchet MS"/>
        </w:rPr>
        <w:t>maintains</w:t>
      </w:r>
      <w:r w:rsidR="00B36DC3" w:rsidRPr="00B36DC3">
        <w:rPr>
          <w:rFonts w:ascii="Trebuchet MS" w:hAnsi="Trebuchet MS"/>
        </w:rPr>
        <w:t xml:space="preserve"> a </w:t>
      </w:r>
      <w:r>
        <w:rPr>
          <w:rFonts w:ascii="Trebuchet MS" w:hAnsi="Trebuchet MS"/>
        </w:rPr>
        <w:t xml:space="preserve">sustainable and buoyant economy. </w:t>
      </w:r>
      <w:r w:rsidR="00B36DC3" w:rsidRPr="00B36DC3">
        <w:rPr>
          <w:rFonts w:ascii="Trebuchet MS" w:hAnsi="Trebuchet MS"/>
        </w:rPr>
        <w:t>Much of the Trust’s work involves engaging with those</w:t>
      </w:r>
      <w:r w:rsidR="00CE7DE8">
        <w:rPr>
          <w:rFonts w:ascii="Trebuchet MS" w:hAnsi="Trebuchet MS"/>
        </w:rPr>
        <w:t xml:space="preserve"> whose decisions determine the C</w:t>
      </w:r>
      <w:r w:rsidR="00B36DC3" w:rsidRPr="00B36DC3">
        <w:rPr>
          <w:rFonts w:ascii="Trebuchet MS" w:hAnsi="Trebuchet MS"/>
        </w:rPr>
        <w:t>ity’s future, inspecting and responding on planning applications in the conservation area and to listed building consent applications, providing informed statements at planning meetings and expert witnesses at Public Enquiries.</w:t>
      </w:r>
    </w:p>
    <w:p w:rsidR="00B36DC3" w:rsidRPr="00B36DC3" w:rsidRDefault="001A54F5" w:rsidP="00616BE1">
      <w:pPr>
        <w:spacing w:before="100" w:beforeAutospacing="1" w:after="100" w:afterAutospacing="1" w:line="240" w:lineRule="auto"/>
        <w:rPr>
          <w:rFonts w:ascii="Trebuchet MS" w:eastAsia="Times New Roman" w:hAnsi="Trebuchet MS" w:cs="Times New Roman"/>
          <w:sz w:val="24"/>
          <w:szCs w:val="24"/>
        </w:rPr>
      </w:pPr>
      <w:r w:rsidRPr="00616BE1">
        <w:rPr>
          <w:rFonts w:ascii="Trebuchet MS" w:eastAsia="Times New Roman" w:hAnsi="Trebuchet MS" w:cs="Times New Roman"/>
          <w:sz w:val="24"/>
          <w:szCs w:val="24"/>
        </w:rPr>
        <w:t>In 2009 the Trust brokered</w:t>
      </w:r>
      <w:r w:rsidR="00B36DC3" w:rsidRPr="00B36DC3">
        <w:rPr>
          <w:rFonts w:ascii="Trebuchet MS" w:eastAsia="Times New Roman" w:hAnsi="Trebuchet MS" w:cs="Times New Roman"/>
          <w:sz w:val="24"/>
          <w:szCs w:val="24"/>
        </w:rPr>
        <w:t xml:space="preserve"> a partnership</w:t>
      </w:r>
      <w:r w:rsidR="00662949">
        <w:rPr>
          <w:rFonts w:ascii="Trebuchet MS" w:eastAsia="Times New Roman" w:hAnsi="Trebuchet MS" w:cs="Times New Roman"/>
          <w:sz w:val="24"/>
          <w:szCs w:val="24"/>
        </w:rPr>
        <w:t xml:space="preserve"> fund</w:t>
      </w:r>
      <w:r w:rsidR="00B36DC3" w:rsidRPr="00B36DC3">
        <w:rPr>
          <w:rFonts w:ascii="Trebuchet MS" w:eastAsia="Times New Roman" w:hAnsi="Trebuchet MS" w:cs="Times New Roman"/>
          <w:sz w:val="24"/>
          <w:szCs w:val="24"/>
        </w:rPr>
        <w:t xml:space="preserve"> between the World Heritage Site Steering Group, Bath </w:t>
      </w:r>
      <w:r w:rsidRPr="00616BE1">
        <w:rPr>
          <w:rFonts w:ascii="Trebuchet MS" w:eastAsia="Times New Roman" w:hAnsi="Trebuchet MS" w:cs="Times New Roman"/>
          <w:sz w:val="24"/>
          <w:szCs w:val="24"/>
        </w:rPr>
        <w:t>&amp;</w:t>
      </w:r>
      <w:r w:rsidR="00B36DC3" w:rsidRPr="00B36DC3">
        <w:rPr>
          <w:rFonts w:ascii="Trebuchet MS" w:eastAsia="Times New Roman" w:hAnsi="Trebuchet MS" w:cs="Times New Roman"/>
          <w:sz w:val="24"/>
          <w:szCs w:val="24"/>
        </w:rPr>
        <w:t xml:space="preserve"> North East Somerset Council and Bath Preservation Trust.</w:t>
      </w:r>
      <w:r w:rsidRPr="00616BE1">
        <w:rPr>
          <w:rFonts w:ascii="Trebuchet MS" w:eastAsia="Times New Roman" w:hAnsi="Trebuchet MS" w:cs="Times New Roman"/>
          <w:sz w:val="24"/>
          <w:szCs w:val="24"/>
        </w:rPr>
        <w:t xml:space="preserve"> Named the </w:t>
      </w:r>
      <w:r w:rsidRPr="00CE7DE8">
        <w:rPr>
          <w:rFonts w:ascii="Trebuchet MS" w:eastAsia="Times New Roman" w:hAnsi="Trebuchet MS" w:cs="Times New Roman"/>
          <w:b/>
          <w:sz w:val="24"/>
          <w:szCs w:val="24"/>
        </w:rPr>
        <w:t>World Heritage Enhancement Fund</w:t>
      </w:r>
      <w:r w:rsidRPr="00616BE1">
        <w:rPr>
          <w:rFonts w:ascii="Trebuchet MS" w:eastAsia="Times New Roman" w:hAnsi="Trebuchet MS" w:cs="Times New Roman"/>
          <w:sz w:val="24"/>
          <w:szCs w:val="24"/>
        </w:rPr>
        <w:t xml:space="preserve"> it</w:t>
      </w:r>
      <w:r w:rsidR="00616BE1" w:rsidRPr="00616BE1">
        <w:rPr>
          <w:rFonts w:ascii="Trebuchet MS" w:eastAsia="Times New Roman" w:hAnsi="Trebuchet MS" w:cs="Times New Roman"/>
          <w:sz w:val="24"/>
          <w:szCs w:val="24"/>
        </w:rPr>
        <w:t xml:space="preserve"> aims to</w:t>
      </w:r>
      <w:r w:rsidR="00B36DC3" w:rsidRPr="00B36DC3">
        <w:rPr>
          <w:rFonts w:ascii="Trebuchet MS" w:eastAsia="Times New Roman" w:hAnsi="Trebuchet MS" w:cs="Times New Roman"/>
          <w:sz w:val="24"/>
          <w:szCs w:val="24"/>
        </w:rPr>
        <w:t xml:space="preserve"> initiate and organise minor enhancements to Bath's heritage</w:t>
      </w:r>
      <w:r w:rsidR="00616BE1" w:rsidRPr="00616BE1">
        <w:rPr>
          <w:rFonts w:ascii="Trebuchet MS" w:eastAsia="Times New Roman" w:hAnsi="Trebuchet MS" w:cs="Times New Roman"/>
          <w:sz w:val="24"/>
          <w:szCs w:val="24"/>
        </w:rPr>
        <w:t xml:space="preserve">, helping and encouraging </w:t>
      </w:r>
      <w:r w:rsidR="00B36DC3" w:rsidRPr="00B36DC3">
        <w:rPr>
          <w:rFonts w:ascii="Trebuchet MS" w:eastAsia="Times New Roman" w:hAnsi="Trebuchet MS" w:cs="Times New Roman"/>
          <w:sz w:val="24"/>
          <w:szCs w:val="24"/>
        </w:rPr>
        <w:t>others to undertake such work</w:t>
      </w:r>
      <w:r w:rsidR="00616BE1" w:rsidRPr="00616BE1">
        <w:rPr>
          <w:rFonts w:ascii="Trebuchet MS" w:eastAsia="Times New Roman" w:hAnsi="Trebuchet MS" w:cs="Times New Roman"/>
          <w:sz w:val="24"/>
          <w:szCs w:val="24"/>
        </w:rPr>
        <w:t xml:space="preserve"> – including </w:t>
      </w:r>
      <w:r w:rsidR="00616BE1">
        <w:rPr>
          <w:rFonts w:ascii="Trebuchet MS" w:eastAsia="Times New Roman" w:hAnsi="Trebuchet MS" w:cs="Times New Roman"/>
          <w:sz w:val="24"/>
          <w:szCs w:val="24"/>
        </w:rPr>
        <w:t xml:space="preserve">finding </w:t>
      </w:r>
      <w:r w:rsidR="00616BE1" w:rsidRPr="00616BE1">
        <w:rPr>
          <w:rFonts w:ascii="Trebuchet MS" w:eastAsia="Times New Roman" w:hAnsi="Trebuchet MS" w:cs="Times New Roman"/>
          <w:sz w:val="24"/>
          <w:szCs w:val="24"/>
        </w:rPr>
        <w:t>volunteers.</w:t>
      </w:r>
    </w:p>
    <w:p w:rsidR="00616BE1" w:rsidRPr="00B36DC3" w:rsidRDefault="00616BE1" w:rsidP="00616BE1">
      <w:pPr>
        <w:spacing w:before="100" w:beforeAutospacing="1" w:after="100" w:afterAutospacing="1" w:line="240" w:lineRule="auto"/>
        <w:rPr>
          <w:rFonts w:ascii="Trebuchet MS" w:eastAsia="Times New Roman" w:hAnsi="Trebuchet MS" w:cs="Times New Roman"/>
          <w:sz w:val="24"/>
          <w:szCs w:val="24"/>
        </w:rPr>
      </w:pPr>
      <w:r w:rsidRPr="00616BE1">
        <w:rPr>
          <w:rFonts w:ascii="Trebuchet MS" w:hAnsi="Trebuchet MS"/>
          <w:sz w:val="24"/>
          <w:szCs w:val="24"/>
        </w:rPr>
        <w:t>The Fund has organised or participated in over 50 projects across the World Heritage Site.  These projects are almost always in partnership with other organisations, from community groups to national bodies such as the National Trust.</w:t>
      </w:r>
    </w:p>
    <w:p w:rsidR="005C0C2E" w:rsidRDefault="005C0C2E" w:rsidP="005C0C2E">
      <w:pPr>
        <w:spacing w:before="240" w:after="240" w:line="240" w:lineRule="auto"/>
        <w:ind w:left="280"/>
        <w:rPr>
          <w:b/>
          <w:i/>
          <w:color w:val="9BC167"/>
        </w:rPr>
      </w:pPr>
      <w:r>
        <w:rPr>
          <w:b/>
          <w:i/>
          <w:color w:val="9BC167"/>
        </w:rPr>
        <w:t xml:space="preserve"> Strict</w:t>
      </w:r>
      <w:r>
        <w:rPr>
          <w:i/>
          <w:color w:val="9BC167"/>
        </w:rPr>
        <w:t xml:space="preserve"> </w:t>
      </w:r>
      <w:proofErr w:type="spellStart"/>
      <w:r>
        <w:rPr>
          <w:b/>
          <w:i/>
          <w:color w:val="9BC167"/>
        </w:rPr>
        <w:t>wordcount</w:t>
      </w:r>
      <w:proofErr w:type="spellEnd"/>
      <w:r>
        <w:rPr>
          <w:b/>
          <w:i/>
          <w:color w:val="9BC167"/>
        </w:rPr>
        <w:t xml:space="preserve">: up to 300 </w:t>
      </w:r>
      <w:proofErr w:type="gramStart"/>
      <w:r>
        <w:rPr>
          <w:b/>
          <w:i/>
          <w:color w:val="9BC167"/>
        </w:rPr>
        <w:t>words</w:t>
      </w:r>
      <w:r w:rsidR="00FF3070">
        <w:rPr>
          <w:b/>
          <w:i/>
          <w:color w:val="9BC167"/>
        </w:rPr>
        <w:t xml:space="preserve">  </w:t>
      </w:r>
      <w:r w:rsidR="00FF3070" w:rsidRPr="00FF3070">
        <w:rPr>
          <w:b/>
          <w:i/>
          <w:sz w:val="24"/>
          <w:szCs w:val="24"/>
        </w:rPr>
        <w:t>29</w:t>
      </w:r>
      <w:r w:rsidR="00662949">
        <w:rPr>
          <w:b/>
          <w:i/>
          <w:sz w:val="24"/>
          <w:szCs w:val="24"/>
        </w:rPr>
        <w:t>8</w:t>
      </w:r>
      <w:proofErr w:type="gramEnd"/>
    </w:p>
    <w:p w:rsidR="005C0C2E" w:rsidRDefault="005C0C2E" w:rsidP="005C0C2E">
      <w:pPr>
        <w:spacing w:before="240" w:after="240" w:line="240" w:lineRule="auto"/>
        <w:ind w:left="560" w:hanging="280"/>
        <w:rPr>
          <w:b/>
        </w:rPr>
      </w:pPr>
      <w:r>
        <w:rPr>
          <w:b/>
        </w:rPr>
        <w:lastRenderedPageBreak/>
        <w:t>3.</w:t>
      </w:r>
      <w:r>
        <w:rPr>
          <w:rFonts w:ascii="Times New Roman" w:eastAsia="Times New Roman" w:hAnsi="Times New Roman" w:cs="Times New Roman"/>
          <w:sz w:val="14"/>
          <w:szCs w:val="14"/>
        </w:rPr>
        <w:t xml:space="preserve">   </w:t>
      </w:r>
      <w:r>
        <w:rPr>
          <w:b/>
        </w:rPr>
        <w:t>What makes 2019 a stand-out year for your business or organisation?</w:t>
      </w:r>
    </w:p>
    <w:p w:rsidR="005C0C2E" w:rsidRDefault="005C0C2E" w:rsidP="005C0C2E">
      <w:pPr>
        <w:spacing w:before="240" w:after="240" w:line="240" w:lineRule="auto"/>
        <w:ind w:left="280"/>
        <w:rPr>
          <w:i/>
          <w:color w:val="9BC167"/>
        </w:rPr>
      </w:pPr>
      <w:r>
        <w:rPr>
          <w:i/>
          <w:color w:val="9BC167"/>
        </w:rPr>
        <w:t>Please quantify! Our Judges are looking for examples of success: figures, increased headcount, new products, services, openings, any particular recognition.</w:t>
      </w:r>
    </w:p>
    <w:p w:rsidR="00662949" w:rsidRPr="009E2A16" w:rsidRDefault="00662949" w:rsidP="00054062">
      <w:pPr>
        <w:pStyle w:val="NoSpacing"/>
        <w:rPr>
          <w:rFonts w:ascii="Trebuchet MS" w:hAnsi="Trebuchet MS"/>
          <w:b/>
          <w:sz w:val="24"/>
          <w:szCs w:val="24"/>
        </w:rPr>
      </w:pPr>
      <w:r w:rsidRPr="00054062">
        <w:rPr>
          <w:rFonts w:ascii="Trebuchet MS" w:hAnsi="Trebuchet MS"/>
          <w:sz w:val="24"/>
          <w:szCs w:val="24"/>
        </w:rPr>
        <w:t>2019 marked the 10</w:t>
      </w:r>
      <w:r w:rsidRPr="00054062">
        <w:rPr>
          <w:rFonts w:ascii="Trebuchet MS" w:hAnsi="Trebuchet MS"/>
          <w:sz w:val="24"/>
          <w:szCs w:val="24"/>
          <w:vertAlign w:val="superscript"/>
        </w:rPr>
        <w:t>th</w:t>
      </w:r>
      <w:r w:rsidRPr="00054062">
        <w:rPr>
          <w:rFonts w:ascii="Trebuchet MS" w:hAnsi="Trebuchet MS"/>
          <w:sz w:val="24"/>
          <w:szCs w:val="24"/>
        </w:rPr>
        <w:t xml:space="preserve"> anniversary of the </w:t>
      </w:r>
      <w:r w:rsidRPr="001F0D49">
        <w:rPr>
          <w:rFonts w:ascii="Trebuchet MS" w:hAnsi="Trebuchet MS"/>
          <w:b/>
          <w:sz w:val="24"/>
          <w:szCs w:val="24"/>
        </w:rPr>
        <w:t>World Heritage Enhancement Fund</w:t>
      </w:r>
      <w:r w:rsidRPr="00054062">
        <w:rPr>
          <w:rFonts w:ascii="Trebuchet MS" w:hAnsi="Trebuchet MS"/>
          <w:sz w:val="24"/>
          <w:szCs w:val="24"/>
        </w:rPr>
        <w:t xml:space="preserve">. </w:t>
      </w:r>
      <w:r w:rsidR="00EF028A" w:rsidRPr="00054062">
        <w:rPr>
          <w:rFonts w:ascii="Trebuchet MS" w:hAnsi="Trebuchet MS"/>
          <w:sz w:val="24"/>
          <w:szCs w:val="24"/>
        </w:rPr>
        <w:t>The projects it funds are</w:t>
      </w:r>
      <w:r w:rsidRPr="00054062">
        <w:rPr>
          <w:rFonts w:ascii="Trebuchet MS" w:hAnsi="Trebuchet MS"/>
          <w:sz w:val="24"/>
          <w:szCs w:val="24"/>
        </w:rPr>
        <w:t xml:space="preserve"> highly visible and of great historical importance but yet remain unsung. The tide is </w:t>
      </w:r>
      <w:r w:rsidR="00EF028A" w:rsidRPr="00054062">
        <w:rPr>
          <w:rFonts w:ascii="Trebuchet MS" w:hAnsi="Trebuchet MS"/>
          <w:sz w:val="24"/>
          <w:szCs w:val="24"/>
        </w:rPr>
        <w:t>turning</w:t>
      </w:r>
      <w:r w:rsidRPr="00054062">
        <w:rPr>
          <w:rFonts w:ascii="Trebuchet MS" w:hAnsi="Trebuchet MS"/>
          <w:sz w:val="24"/>
          <w:szCs w:val="24"/>
        </w:rPr>
        <w:t xml:space="preserve">, however, </w:t>
      </w:r>
      <w:r w:rsidR="00EF028A" w:rsidRPr="00054062">
        <w:rPr>
          <w:rFonts w:ascii="Trebuchet MS" w:hAnsi="Trebuchet MS"/>
          <w:sz w:val="24"/>
          <w:szCs w:val="24"/>
        </w:rPr>
        <w:t xml:space="preserve">and on 1 Oct 19 the WHEF won a most prestigious Georgian Group Architectural Award for its on-going work </w:t>
      </w:r>
      <w:r w:rsidR="00EF028A" w:rsidRPr="009E2A16">
        <w:rPr>
          <w:rFonts w:ascii="Trebuchet MS" w:hAnsi="Trebuchet MS"/>
          <w:b/>
          <w:sz w:val="24"/>
          <w:szCs w:val="24"/>
        </w:rPr>
        <w:t>restoring Bath’s historic street signs.</w:t>
      </w:r>
    </w:p>
    <w:p w:rsidR="00054062" w:rsidRPr="00054062" w:rsidRDefault="00054062" w:rsidP="00054062">
      <w:pPr>
        <w:pStyle w:val="NoSpacing"/>
        <w:rPr>
          <w:rFonts w:ascii="Trebuchet MS" w:hAnsi="Trebuchet MS"/>
          <w:sz w:val="24"/>
          <w:szCs w:val="24"/>
        </w:rPr>
      </w:pPr>
    </w:p>
    <w:p w:rsidR="00BC7805" w:rsidRDefault="00BC7805" w:rsidP="00054062">
      <w:pPr>
        <w:pStyle w:val="NoSpacing"/>
        <w:rPr>
          <w:rFonts w:ascii="Trebuchet MS" w:hAnsi="Trebuchet MS"/>
          <w:sz w:val="24"/>
          <w:szCs w:val="24"/>
        </w:rPr>
      </w:pPr>
      <w:r w:rsidRPr="00054062">
        <w:rPr>
          <w:rFonts w:ascii="Trebuchet MS" w:hAnsi="Trebuchet MS"/>
          <w:sz w:val="24"/>
          <w:szCs w:val="24"/>
        </w:rPr>
        <w:t xml:space="preserve">Repairing and reinstating historic signs in Bath began in 2010, with 54 being completed by the end of 2019. The work entails sensitive cleaning of the signs, </w:t>
      </w:r>
      <w:r w:rsidRPr="00054062">
        <w:rPr>
          <w:rStyle w:val="Emphasis"/>
          <w:rFonts w:ascii="Trebuchet MS" w:eastAsia="Times New Roman" w:hAnsi="Trebuchet MS"/>
          <w:i w:val="0"/>
          <w:color w:val="000000"/>
          <w:sz w:val="24"/>
          <w:szCs w:val="24"/>
        </w:rPr>
        <w:t>carefully preserving the existing original letters, meticulously matching lime mortars and inserting new pieces of Bath stone for repair</w:t>
      </w:r>
      <w:r w:rsidRPr="00054062">
        <w:rPr>
          <w:rStyle w:val="Emphasis"/>
          <w:rFonts w:ascii="Trebuchet MS" w:eastAsia="Times New Roman" w:hAnsi="Trebuchet MS"/>
          <w:color w:val="000000"/>
          <w:sz w:val="24"/>
          <w:szCs w:val="24"/>
        </w:rPr>
        <w:t>.</w:t>
      </w:r>
      <w:r w:rsidRPr="00054062">
        <w:rPr>
          <w:rFonts w:ascii="Trebuchet MS" w:hAnsi="Trebuchet MS"/>
          <w:sz w:val="24"/>
          <w:szCs w:val="24"/>
        </w:rPr>
        <w:t xml:space="preserve"> Missing or worn letters are re-carved and re-painted. Signs that are not incised but simply painted on to the wall are re-painted in the existing style, using mineral paints to match the existing colours.</w:t>
      </w:r>
    </w:p>
    <w:p w:rsidR="00054062" w:rsidRPr="00054062" w:rsidRDefault="00054062" w:rsidP="00054062">
      <w:pPr>
        <w:pStyle w:val="NoSpacing"/>
        <w:rPr>
          <w:rFonts w:ascii="Trebuchet MS" w:hAnsi="Trebuchet MS"/>
          <w:sz w:val="24"/>
          <w:szCs w:val="24"/>
        </w:rPr>
      </w:pPr>
    </w:p>
    <w:p w:rsidR="00BC7805" w:rsidRDefault="00BC7805" w:rsidP="00054062">
      <w:pPr>
        <w:pStyle w:val="NoSpacing"/>
        <w:rPr>
          <w:rFonts w:ascii="Trebuchet MS" w:hAnsi="Trebuchet MS"/>
          <w:color w:val="000000"/>
          <w:sz w:val="24"/>
          <w:szCs w:val="24"/>
        </w:rPr>
      </w:pPr>
      <w:r w:rsidRPr="00054062">
        <w:rPr>
          <w:rFonts w:ascii="Trebuchet MS" w:hAnsi="Trebuchet MS"/>
          <w:color w:val="000000"/>
          <w:sz w:val="24"/>
          <w:szCs w:val="24"/>
        </w:rPr>
        <w:t xml:space="preserve">Georgian Bath is a city which was built by hand and the historic street signs, many incised in a bold and flowing English Vernacular, are the handwriting of those skilled stonemasons. Restoration of the signs, some on the verge of extinction, has rescued and preserved the authentic touch of those hands. The work of three carefully selected historic conservation experts who have worked diligently over the </w:t>
      </w:r>
      <w:proofErr w:type="gramStart"/>
      <w:r w:rsidRPr="00054062">
        <w:rPr>
          <w:rFonts w:ascii="Trebuchet MS" w:hAnsi="Trebuchet MS"/>
          <w:color w:val="000000"/>
          <w:sz w:val="24"/>
          <w:szCs w:val="24"/>
        </w:rPr>
        <w:t>years</w:t>
      </w:r>
      <w:proofErr w:type="gramEnd"/>
      <w:r w:rsidRPr="00054062">
        <w:rPr>
          <w:rFonts w:ascii="Trebuchet MS" w:hAnsi="Trebuchet MS"/>
          <w:color w:val="000000"/>
          <w:sz w:val="24"/>
          <w:szCs w:val="24"/>
        </w:rPr>
        <w:t xml:space="preserve"> means that the signs continue to add character </w:t>
      </w:r>
      <w:r w:rsidR="00054062">
        <w:rPr>
          <w:rFonts w:ascii="Trebuchet MS" w:hAnsi="Trebuchet MS"/>
          <w:color w:val="000000"/>
          <w:sz w:val="24"/>
          <w:szCs w:val="24"/>
        </w:rPr>
        <w:t>and bea</w:t>
      </w:r>
      <w:r w:rsidRPr="00054062">
        <w:rPr>
          <w:rFonts w:ascii="Trebuchet MS" w:hAnsi="Trebuchet MS"/>
          <w:color w:val="000000"/>
          <w:sz w:val="24"/>
          <w:szCs w:val="24"/>
        </w:rPr>
        <w:t>u</w:t>
      </w:r>
      <w:r w:rsidR="00054062">
        <w:rPr>
          <w:rFonts w:ascii="Trebuchet MS" w:hAnsi="Trebuchet MS"/>
          <w:color w:val="000000"/>
          <w:sz w:val="24"/>
          <w:szCs w:val="24"/>
        </w:rPr>
        <w:t>t</w:t>
      </w:r>
      <w:r w:rsidRPr="00054062">
        <w:rPr>
          <w:rFonts w:ascii="Trebuchet MS" w:hAnsi="Trebuchet MS"/>
          <w:color w:val="000000"/>
          <w:sz w:val="24"/>
          <w:szCs w:val="24"/>
        </w:rPr>
        <w:t xml:space="preserve">y to Bath’s terraces. </w:t>
      </w:r>
      <w:r w:rsidR="00054062">
        <w:rPr>
          <w:rFonts w:ascii="Trebuchet MS" w:hAnsi="Trebuchet MS"/>
          <w:color w:val="000000"/>
          <w:sz w:val="24"/>
          <w:szCs w:val="24"/>
        </w:rPr>
        <w:t xml:space="preserve">They are at first floor level in order that carriage-drivers could see them clearly even without street lighting. So, the signs continue to fulfil </w:t>
      </w:r>
      <w:r w:rsidRPr="00054062">
        <w:rPr>
          <w:rFonts w:ascii="Trebuchet MS" w:hAnsi="Trebuchet MS"/>
          <w:color w:val="000000"/>
          <w:sz w:val="24"/>
          <w:szCs w:val="24"/>
        </w:rPr>
        <w:t>their practical role and preclude the need for modern metal signs to be attached on top of them to maintain street identification. The restored signs, as with much of the WHEF work, are noticed and very much appreciated by local residents – and also by visitors who can be spotted photographing them.</w:t>
      </w:r>
    </w:p>
    <w:p w:rsidR="00054062" w:rsidRDefault="00054062" w:rsidP="00054062">
      <w:pPr>
        <w:pStyle w:val="NoSpacing"/>
        <w:rPr>
          <w:rFonts w:ascii="Trebuchet MS" w:hAnsi="Trebuchet MS"/>
          <w:color w:val="000000"/>
          <w:sz w:val="24"/>
          <w:szCs w:val="24"/>
        </w:rPr>
      </w:pPr>
    </w:p>
    <w:p w:rsidR="00054062" w:rsidRDefault="00054062" w:rsidP="00054062">
      <w:pPr>
        <w:pStyle w:val="NoSpacing"/>
        <w:rPr>
          <w:rFonts w:ascii="Trebuchet MS" w:hAnsi="Trebuchet MS"/>
          <w:color w:val="000000"/>
          <w:sz w:val="24"/>
          <w:szCs w:val="24"/>
        </w:rPr>
      </w:pPr>
      <w:r>
        <w:rPr>
          <w:rFonts w:ascii="Trebuchet MS" w:hAnsi="Trebuchet MS"/>
          <w:color w:val="000000"/>
          <w:sz w:val="24"/>
          <w:szCs w:val="24"/>
        </w:rPr>
        <w:t>Other 2019 projects included:</w:t>
      </w:r>
    </w:p>
    <w:p w:rsidR="00054062" w:rsidRDefault="00054062" w:rsidP="00054062">
      <w:pPr>
        <w:pStyle w:val="NoSpacing"/>
        <w:rPr>
          <w:rFonts w:ascii="Trebuchet MS" w:hAnsi="Trebuchet MS"/>
          <w:color w:val="000000"/>
          <w:sz w:val="24"/>
          <w:szCs w:val="24"/>
        </w:rPr>
      </w:pPr>
    </w:p>
    <w:p w:rsidR="00054062" w:rsidRDefault="00054062" w:rsidP="00054062">
      <w:pPr>
        <w:pStyle w:val="NoSpacing"/>
        <w:rPr>
          <w:rFonts w:ascii="Trebuchet MS" w:hAnsi="Trebuchet MS"/>
          <w:color w:val="000000"/>
          <w:sz w:val="24"/>
          <w:szCs w:val="24"/>
        </w:rPr>
      </w:pPr>
      <w:r w:rsidRPr="000B05D7">
        <w:rPr>
          <w:rFonts w:ascii="Trebuchet MS" w:hAnsi="Trebuchet MS"/>
          <w:b/>
          <w:color w:val="000000"/>
          <w:sz w:val="24"/>
          <w:szCs w:val="24"/>
        </w:rPr>
        <w:t>Sydney Gardens</w:t>
      </w:r>
      <w:r>
        <w:rPr>
          <w:rFonts w:ascii="Trebuchet MS" w:hAnsi="Trebuchet MS"/>
          <w:color w:val="000000"/>
          <w:sz w:val="24"/>
          <w:szCs w:val="24"/>
        </w:rPr>
        <w:t>: help</w:t>
      </w:r>
      <w:r w:rsidR="000B05D7">
        <w:rPr>
          <w:rFonts w:ascii="Trebuchet MS" w:hAnsi="Trebuchet MS"/>
          <w:color w:val="000000"/>
          <w:sz w:val="24"/>
          <w:szCs w:val="24"/>
        </w:rPr>
        <w:t xml:space="preserve"> </w:t>
      </w:r>
      <w:r>
        <w:rPr>
          <w:rFonts w:ascii="Trebuchet MS" w:hAnsi="Trebuchet MS"/>
          <w:color w:val="000000"/>
          <w:sz w:val="24"/>
          <w:szCs w:val="24"/>
        </w:rPr>
        <w:t>fund</w:t>
      </w:r>
      <w:r w:rsidR="000B05D7">
        <w:rPr>
          <w:rFonts w:ascii="Trebuchet MS" w:hAnsi="Trebuchet MS"/>
          <w:color w:val="000000"/>
          <w:sz w:val="24"/>
          <w:szCs w:val="24"/>
        </w:rPr>
        <w:t>ing</w:t>
      </w:r>
      <w:r>
        <w:rPr>
          <w:rFonts w:ascii="Trebuchet MS" w:hAnsi="Trebuchet MS"/>
          <w:color w:val="000000"/>
          <w:sz w:val="24"/>
          <w:szCs w:val="24"/>
        </w:rPr>
        <w:t xml:space="preserve"> th</w:t>
      </w:r>
      <w:r w:rsidR="000B05D7">
        <w:rPr>
          <w:rFonts w:ascii="Trebuchet MS" w:hAnsi="Trebuchet MS"/>
          <w:color w:val="000000"/>
          <w:sz w:val="24"/>
          <w:szCs w:val="24"/>
        </w:rPr>
        <w:t>e</w:t>
      </w:r>
      <w:r>
        <w:rPr>
          <w:rFonts w:ascii="Trebuchet MS" w:hAnsi="Trebuchet MS"/>
          <w:color w:val="000000"/>
          <w:sz w:val="24"/>
          <w:szCs w:val="24"/>
        </w:rPr>
        <w:t xml:space="preserve"> repair of the </w:t>
      </w:r>
      <w:r w:rsidR="000B05D7">
        <w:rPr>
          <w:rFonts w:ascii="Trebuchet MS" w:hAnsi="Trebuchet MS"/>
          <w:color w:val="000000"/>
          <w:sz w:val="24"/>
          <w:szCs w:val="24"/>
        </w:rPr>
        <w:t xml:space="preserve">Grade II listed </w:t>
      </w:r>
      <w:r>
        <w:rPr>
          <w:rFonts w:ascii="Trebuchet MS" w:hAnsi="Trebuchet MS"/>
          <w:color w:val="000000"/>
          <w:sz w:val="24"/>
          <w:szCs w:val="24"/>
        </w:rPr>
        <w:t>Edw</w:t>
      </w:r>
      <w:r w:rsidR="000B05D7">
        <w:rPr>
          <w:rFonts w:ascii="Trebuchet MS" w:hAnsi="Trebuchet MS"/>
          <w:color w:val="000000"/>
          <w:sz w:val="24"/>
          <w:szCs w:val="24"/>
        </w:rPr>
        <w:t>a</w:t>
      </w:r>
      <w:r>
        <w:rPr>
          <w:rFonts w:ascii="Trebuchet MS" w:hAnsi="Trebuchet MS"/>
          <w:color w:val="000000"/>
          <w:sz w:val="24"/>
          <w:szCs w:val="24"/>
        </w:rPr>
        <w:t>rdian cast-iron Ladies and Gents loo</w:t>
      </w:r>
      <w:r w:rsidR="000B05D7">
        <w:rPr>
          <w:rFonts w:ascii="Trebuchet MS" w:hAnsi="Trebuchet MS"/>
          <w:color w:val="000000"/>
          <w:sz w:val="24"/>
          <w:szCs w:val="24"/>
        </w:rPr>
        <w:t>s.</w:t>
      </w:r>
    </w:p>
    <w:p w:rsidR="000B05D7" w:rsidRDefault="000B05D7" w:rsidP="00054062">
      <w:pPr>
        <w:pStyle w:val="NoSpacing"/>
        <w:rPr>
          <w:rFonts w:ascii="Trebuchet MS" w:hAnsi="Trebuchet MS"/>
          <w:color w:val="000000"/>
          <w:sz w:val="24"/>
          <w:szCs w:val="24"/>
        </w:rPr>
      </w:pPr>
      <w:r w:rsidRPr="000B05D7">
        <w:rPr>
          <w:rFonts w:ascii="Trebuchet MS" w:hAnsi="Trebuchet MS"/>
          <w:b/>
          <w:color w:val="000000"/>
          <w:sz w:val="24"/>
          <w:szCs w:val="24"/>
        </w:rPr>
        <w:t xml:space="preserve">Octagon Chapel in </w:t>
      </w:r>
      <w:proofErr w:type="spellStart"/>
      <w:r w:rsidRPr="000B05D7">
        <w:rPr>
          <w:rFonts w:ascii="Trebuchet MS" w:hAnsi="Trebuchet MS"/>
          <w:b/>
          <w:color w:val="000000"/>
          <w:sz w:val="24"/>
          <w:szCs w:val="24"/>
        </w:rPr>
        <w:t>Smallcombe</w:t>
      </w:r>
      <w:proofErr w:type="spellEnd"/>
      <w:r w:rsidRPr="000B05D7">
        <w:rPr>
          <w:rFonts w:ascii="Trebuchet MS" w:hAnsi="Trebuchet MS"/>
          <w:b/>
          <w:color w:val="000000"/>
          <w:sz w:val="24"/>
          <w:szCs w:val="24"/>
        </w:rPr>
        <w:t xml:space="preserve"> Cemetery</w:t>
      </w:r>
      <w:r>
        <w:rPr>
          <w:rFonts w:ascii="Trebuchet MS" w:hAnsi="Trebuchet MS"/>
          <w:color w:val="000000"/>
          <w:sz w:val="24"/>
          <w:szCs w:val="24"/>
        </w:rPr>
        <w:t xml:space="preserve">: suffering from neglect, damp and stone decay the WHEF found volunteers and part-funded the installation of a French drain, new stone carving for the belfry and the reinstatement of a bell. </w:t>
      </w:r>
    </w:p>
    <w:p w:rsidR="000B05D7" w:rsidRDefault="000B05D7" w:rsidP="00054062">
      <w:pPr>
        <w:pStyle w:val="NoSpacing"/>
        <w:rPr>
          <w:rFonts w:ascii="Trebuchet MS" w:hAnsi="Trebuchet MS"/>
          <w:color w:val="000000"/>
          <w:sz w:val="24"/>
          <w:szCs w:val="24"/>
        </w:rPr>
      </w:pPr>
      <w:r w:rsidRPr="000B05D7">
        <w:rPr>
          <w:rFonts w:ascii="Trebuchet MS" w:hAnsi="Trebuchet MS"/>
          <w:b/>
          <w:color w:val="000000"/>
          <w:sz w:val="24"/>
          <w:szCs w:val="24"/>
        </w:rPr>
        <w:t>John Wood Trail</w:t>
      </w:r>
      <w:r>
        <w:rPr>
          <w:rFonts w:ascii="Trebuchet MS" w:hAnsi="Trebuchet MS"/>
          <w:color w:val="000000"/>
          <w:sz w:val="24"/>
          <w:szCs w:val="24"/>
        </w:rPr>
        <w:t>: a map and trail to celebrate the lives and achievements of the two John Woods is being drafted, modelled on the World Heritage Site City Trail.</w:t>
      </w:r>
    </w:p>
    <w:p w:rsidR="000B05D7" w:rsidRDefault="000B05D7" w:rsidP="00054062">
      <w:pPr>
        <w:pStyle w:val="NoSpacing"/>
        <w:rPr>
          <w:rFonts w:ascii="Trebuchet MS" w:hAnsi="Trebuchet MS"/>
          <w:color w:val="000000"/>
          <w:sz w:val="24"/>
          <w:szCs w:val="24"/>
        </w:rPr>
      </w:pPr>
      <w:r w:rsidRPr="000B05D7">
        <w:rPr>
          <w:rFonts w:ascii="Trebuchet MS" w:hAnsi="Trebuchet MS"/>
          <w:b/>
          <w:color w:val="000000"/>
          <w:sz w:val="24"/>
          <w:szCs w:val="24"/>
        </w:rPr>
        <w:t>Firs Field Memorial</w:t>
      </w:r>
      <w:r>
        <w:rPr>
          <w:rFonts w:ascii="Trebuchet MS" w:hAnsi="Trebuchet MS"/>
          <w:color w:val="000000"/>
          <w:sz w:val="24"/>
          <w:szCs w:val="24"/>
        </w:rPr>
        <w:t>: help funding an inscribed stone bench installed near an old access shaft to Ralph Allen’s mines in Combe Down.</w:t>
      </w:r>
    </w:p>
    <w:p w:rsidR="000B05D7" w:rsidRDefault="000B05D7" w:rsidP="00054062">
      <w:pPr>
        <w:pStyle w:val="NoSpacing"/>
        <w:rPr>
          <w:rFonts w:ascii="Trebuchet MS" w:hAnsi="Trebuchet MS"/>
          <w:color w:val="000000"/>
          <w:sz w:val="24"/>
          <w:szCs w:val="24"/>
        </w:rPr>
      </w:pPr>
      <w:r w:rsidRPr="000B05D7">
        <w:rPr>
          <w:rFonts w:ascii="Trebuchet MS" w:hAnsi="Trebuchet MS"/>
          <w:b/>
          <w:color w:val="000000"/>
          <w:sz w:val="24"/>
          <w:szCs w:val="24"/>
        </w:rPr>
        <w:t>Railings at the Countess of Huntingdon’s Chapel</w:t>
      </w:r>
      <w:r>
        <w:rPr>
          <w:rFonts w:ascii="Trebuchet MS" w:hAnsi="Trebuchet MS"/>
          <w:color w:val="000000"/>
          <w:sz w:val="24"/>
          <w:szCs w:val="24"/>
        </w:rPr>
        <w:t>: Volunteers from Stourbridge College cleaned and painted</w:t>
      </w:r>
      <w:r w:rsidR="00417E1C">
        <w:rPr>
          <w:rFonts w:ascii="Trebuchet MS" w:hAnsi="Trebuchet MS"/>
          <w:color w:val="000000"/>
          <w:sz w:val="24"/>
          <w:szCs w:val="24"/>
        </w:rPr>
        <w:t xml:space="preserve"> the gates and railings with the paint funded by WHEF.</w:t>
      </w:r>
    </w:p>
    <w:p w:rsidR="00417E1C" w:rsidRDefault="00417E1C" w:rsidP="00054062">
      <w:pPr>
        <w:pStyle w:val="NoSpacing"/>
        <w:rPr>
          <w:rFonts w:ascii="Trebuchet MS" w:hAnsi="Trebuchet MS"/>
          <w:color w:val="000000"/>
          <w:sz w:val="24"/>
          <w:szCs w:val="24"/>
        </w:rPr>
      </w:pPr>
      <w:r w:rsidRPr="00417E1C">
        <w:rPr>
          <w:rFonts w:ascii="Trebuchet MS" w:hAnsi="Trebuchet MS"/>
          <w:b/>
          <w:color w:val="000000"/>
          <w:sz w:val="24"/>
          <w:szCs w:val="24"/>
        </w:rPr>
        <w:lastRenderedPageBreak/>
        <w:t>Gravel Walk Telephone Box</w:t>
      </w:r>
      <w:r>
        <w:rPr>
          <w:rFonts w:ascii="Trebuchet MS" w:hAnsi="Trebuchet MS"/>
          <w:color w:val="000000"/>
          <w:sz w:val="24"/>
          <w:szCs w:val="24"/>
        </w:rPr>
        <w:t xml:space="preserve">: </w:t>
      </w:r>
      <w:r w:rsidR="004828F2">
        <w:rPr>
          <w:rFonts w:ascii="Trebuchet MS" w:hAnsi="Trebuchet MS"/>
          <w:color w:val="000000"/>
          <w:sz w:val="24"/>
          <w:szCs w:val="24"/>
        </w:rPr>
        <w:t>restoring the Grade II listed ‘K9’ box which was allowed to be painted grey (rather than red) because of its sensitive setting – and installing an interpretation panel inside it.</w:t>
      </w:r>
    </w:p>
    <w:p w:rsidR="005C0C2E" w:rsidRPr="00867595" w:rsidRDefault="005C0C2E" w:rsidP="005C0C2E">
      <w:pPr>
        <w:spacing w:before="240" w:after="240" w:line="240" w:lineRule="auto"/>
        <w:ind w:left="280"/>
        <w:rPr>
          <w:b/>
          <w:i/>
        </w:rPr>
      </w:pPr>
      <w:r>
        <w:rPr>
          <w:b/>
          <w:i/>
          <w:color w:val="9BC167"/>
        </w:rPr>
        <w:t xml:space="preserve">Strict </w:t>
      </w:r>
      <w:proofErr w:type="spellStart"/>
      <w:r>
        <w:rPr>
          <w:b/>
          <w:i/>
          <w:color w:val="9BC167"/>
        </w:rPr>
        <w:t>wordcount</w:t>
      </w:r>
      <w:proofErr w:type="spellEnd"/>
      <w:r>
        <w:rPr>
          <w:b/>
          <w:i/>
          <w:color w:val="9BC167"/>
        </w:rPr>
        <w:t>: up to 500 words</w:t>
      </w:r>
      <w:r w:rsidR="00867595">
        <w:rPr>
          <w:b/>
          <w:i/>
          <w:color w:val="9BC167"/>
        </w:rPr>
        <w:t xml:space="preserve"> </w:t>
      </w:r>
      <w:r w:rsidR="00867595">
        <w:rPr>
          <w:b/>
          <w:i/>
        </w:rPr>
        <w:t>456</w:t>
      </w:r>
    </w:p>
    <w:p w:rsidR="005C0C2E" w:rsidRDefault="005C0C2E" w:rsidP="005C0C2E">
      <w:pPr>
        <w:spacing w:before="240" w:after="240" w:line="240" w:lineRule="auto"/>
        <w:ind w:left="560" w:hanging="280"/>
        <w:rPr>
          <w:b/>
        </w:rPr>
      </w:pPr>
      <w:r>
        <w:rPr>
          <w:b/>
        </w:rPr>
        <w:t>4.</w:t>
      </w:r>
      <w:r>
        <w:rPr>
          <w:rFonts w:ascii="Times New Roman" w:eastAsia="Times New Roman" w:hAnsi="Times New Roman" w:cs="Times New Roman"/>
          <w:sz w:val="14"/>
          <w:szCs w:val="14"/>
        </w:rPr>
        <w:t xml:space="preserve">   </w:t>
      </w:r>
      <w:r>
        <w:rPr>
          <w:b/>
        </w:rPr>
        <w:t>Why should you win a Bath Life Award?</w:t>
      </w:r>
    </w:p>
    <w:p w:rsidR="005C0C2E" w:rsidRDefault="005C0C2E" w:rsidP="005C0C2E">
      <w:pPr>
        <w:spacing w:after="240" w:line="240" w:lineRule="auto"/>
        <w:ind w:left="280"/>
        <w:rPr>
          <w:i/>
          <w:color w:val="9BC167"/>
        </w:rPr>
      </w:pPr>
      <w:r>
        <w:rPr>
          <w:i/>
          <w:color w:val="9BC167"/>
        </w:rPr>
        <w:t>Why does your business or organisation deserve to be recognised? What are the key qualities that set you apart from the rest?</w:t>
      </w:r>
    </w:p>
    <w:p w:rsidR="001F0D49" w:rsidRDefault="004874BA" w:rsidP="001F0D49">
      <w:pPr>
        <w:pStyle w:val="NoSpacing"/>
        <w:rPr>
          <w:rFonts w:ascii="Trebuchet MS" w:hAnsi="Trebuchet MS"/>
          <w:sz w:val="24"/>
          <w:szCs w:val="24"/>
        </w:rPr>
      </w:pPr>
      <w:r>
        <w:rPr>
          <w:rFonts w:ascii="Trebuchet MS" w:hAnsi="Trebuchet MS"/>
          <w:sz w:val="24"/>
          <w:szCs w:val="24"/>
        </w:rPr>
        <w:t>P</w:t>
      </w:r>
      <w:r w:rsidR="001F0D49" w:rsidRPr="001F0D49">
        <w:rPr>
          <w:rFonts w:ascii="Trebuchet MS" w:hAnsi="Trebuchet MS"/>
          <w:sz w:val="24"/>
          <w:szCs w:val="24"/>
        </w:rPr>
        <w:t xml:space="preserve">rojects completed by the WHEF have amassed sufficiently, and in so many areas of Bath, that the Fund, its operators and volunteers deserve recognition from the very people who benefit </w:t>
      </w:r>
      <w:r w:rsidR="00A96427">
        <w:rPr>
          <w:rFonts w:ascii="Trebuchet MS" w:hAnsi="Trebuchet MS"/>
          <w:sz w:val="24"/>
          <w:szCs w:val="24"/>
        </w:rPr>
        <w:t xml:space="preserve">most </w:t>
      </w:r>
      <w:r w:rsidR="001F0D49" w:rsidRPr="001F0D49">
        <w:rPr>
          <w:rFonts w:ascii="Trebuchet MS" w:hAnsi="Trebuchet MS"/>
          <w:sz w:val="24"/>
          <w:szCs w:val="24"/>
        </w:rPr>
        <w:t xml:space="preserve">– </w:t>
      </w:r>
      <w:proofErr w:type="spellStart"/>
      <w:r w:rsidR="001F0D49" w:rsidRPr="001F0D49">
        <w:rPr>
          <w:rFonts w:ascii="Trebuchet MS" w:hAnsi="Trebuchet MS"/>
          <w:sz w:val="24"/>
          <w:szCs w:val="24"/>
        </w:rPr>
        <w:t>Bathonians</w:t>
      </w:r>
      <w:proofErr w:type="spellEnd"/>
      <w:r w:rsidR="001F0D49" w:rsidRPr="001F0D49">
        <w:rPr>
          <w:rFonts w:ascii="Trebuchet MS" w:hAnsi="Trebuchet MS"/>
          <w:sz w:val="24"/>
          <w:szCs w:val="24"/>
        </w:rPr>
        <w:t>.</w:t>
      </w:r>
    </w:p>
    <w:p w:rsidR="00E63CC9" w:rsidRPr="001F0D49" w:rsidRDefault="00E63CC9" w:rsidP="001F0D49">
      <w:pPr>
        <w:pStyle w:val="NoSpacing"/>
        <w:rPr>
          <w:rFonts w:ascii="Trebuchet MS" w:hAnsi="Trebuchet MS"/>
          <w:sz w:val="24"/>
          <w:szCs w:val="24"/>
        </w:rPr>
      </w:pPr>
    </w:p>
    <w:p w:rsidR="000536F4" w:rsidRDefault="001F0D49" w:rsidP="001F0D49">
      <w:pPr>
        <w:pStyle w:val="NoSpacing"/>
        <w:rPr>
          <w:rFonts w:ascii="Trebuchet MS" w:hAnsi="Trebuchet MS"/>
          <w:sz w:val="24"/>
          <w:szCs w:val="24"/>
        </w:rPr>
      </w:pPr>
      <w:r w:rsidRPr="001F0D49">
        <w:rPr>
          <w:rFonts w:ascii="Trebuchet MS" w:hAnsi="Trebuchet MS"/>
          <w:sz w:val="24"/>
          <w:szCs w:val="24"/>
        </w:rPr>
        <w:t>The Fund is a vital source of co</w:t>
      </w:r>
      <w:r>
        <w:rPr>
          <w:rFonts w:ascii="Trebuchet MS" w:hAnsi="Trebuchet MS"/>
          <w:sz w:val="24"/>
          <w:szCs w:val="24"/>
        </w:rPr>
        <w:t>nservation and enhancement work. Although its</w:t>
      </w:r>
      <w:r w:rsidRPr="001F0D49">
        <w:rPr>
          <w:rFonts w:ascii="Trebuchet MS" w:hAnsi="Trebuchet MS"/>
          <w:sz w:val="24"/>
          <w:szCs w:val="24"/>
        </w:rPr>
        <w:t xml:space="preserve"> projects are often minor in scale and funding sums are restricted</w:t>
      </w:r>
      <w:r>
        <w:rPr>
          <w:rFonts w:ascii="Trebuchet MS" w:hAnsi="Trebuchet MS"/>
          <w:sz w:val="24"/>
          <w:szCs w:val="24"/>
        </w:rPr>
        <w:t xml:space="preserve">, </w:t>
      </w:r>
      <w:r w:rsidR="00555912">
        <w:rPr>
          <w:rFonts w:ascii="Trebuchet MS" w:hAnsi="Trebuchet MS"/>
          <w:sz w:val="24"/>
          <w:szCs w:val="24"/>
        </w:rPr>
        <w:t>works have included some</w:t>
      </w:r>
      <w:r w:rsidRPr="001F0D49">
        <w:rPr>
          <w:rFonts w:ascii="Trebuchet MS" w:hAnsi="Trebuchet MS"/>
          <w:sz w:val="24"/>
          <w:szCs w:val="24"/>
        </w:rPr>
        <w:t xml:space="preserve"> historical gems such as </w:t>
      </w:r>
      <w:r w:rsidR="00555912">
        <w:rPr>
          <w:rFonts w:ascii="Trebuchet MS" w:hAnsi="Trebuchet MS"/>
          <w:sz w:val="24"/>
          <w:szCs w:val="24"/>
        </w:rPr>
        <w:t xml:space="preserve">restoring </w:t>
      </w:r>
      <w:r w:rsidRPr="001F0D49">
        <w:rPr>
          <w:rFonts w:ascii="Trebuchet MS" w:hAnsi="Trebuchet MS"/>
          <w:sz w:val="24"/>
          <w:szCs w:val="24"/>
        </w:rPr>
        <w:t>Queen Charlotte’s Coat of Arms</w:t>
      </w:r>
      <w:r w:rsidR="00555912">
        <w:rPr>
          <w:rFonts w:ascii="Trebuchet MS" w:hAnsi="Trebuchet MS"/>
          <w:sz w:val="24"/>
          <w:szCs w:val="24"/>
        </w:rPr>
        <w:t xml:space="preserve"> above Hales Ltd at No. 8 Argyle St</w:t>
      </w:r>
      <w:r w:rsidRPr="001F0D49">
        <w:rPr>
          <w:rFonts w:ascii="Trebuchet MS" w:hAnsi="Trebuchet MS"/>
          <w:sz w:val="24"/>
          <w:szCs w:val="24"/>
        </w:rPr>
        <w:t xml:space="preserve"> and St. </w:t>
      </w:r>
      <w:proofErr w:type="spellStart"/>
      <w:r w:rsidRPr="001F0D49">
        <w:rPr>
          <w:rFonts w:ascii="Trebuchet MS" w:hAnsi="Trebuchet MS"/>
          <w:sz w:val="24"/>
          <w:szCs w:val="24"/>
        </w:rPr>
        <w:t>Alphege’s</w:t>
      </w:r>
      <w:proofErr w:type="spellEnd"/>
      <w:r w:rsidRPr="001F0D49">
        <w:rPr>
          <w:rFonts w:ascii="Trebuchet MS" w:hAnsi="Trebuchet MS"/>
          <w:sz w:val="24"/>
          <w:szCs w:val="24"/>
        </w:rPr>
        <w:t xml:space="preserve"> statue</w:t>
      </w:r>
      <w:r w:rsidR="00555912">
        <w:rPr>
          <w:rFonts w:ascii="Trebuchet MS" w:hAnsi="Trebuchet MS"/>
          <w:sz w:val="24"/>
          <w:szCs w:val="24"/>
        </w:rPr>
        <w:t xml:space="preserve"> at 43 Church Rd, Weston</w:t>
      </w:r>
      <w:r w:rsidRPr="001F0D49">
        <w:rPr>
          <w:rFonts w:ascii="Trebuchet MS" w:hAnsi="Trebuchet MS"/>
          <w:sz w:val="24"/>
          <w:szCs w:val="24"/>
        </w:rPr>
        <w:t xml:space="preserve">. </w:t>
      </w:r>
      <w:r w:rsidR="00E63CC9">
        <w:rPr>
          <w:rFonts w:ascii="Trebuchet MS" w:hAnsi="Trebuchet MS"/>
          <w:sz w:val="24"/>
          <w:szCs w:val="24"/>
        </w:rPr>
        <w:t xml:space="preserve">Restoring historic street signs remains its longest on-going project. </w:t>
      </w:r>
      <w:r w:rsidR="000536F4">
        <w:rPr>
          <w:rFonts w:ascii="Trebuchet MS" w:hAnsi="Trebuchet MS"/>
          <w:sz w:val="24"/>
          <w:szCs w:val="24"/>
        </w:rPr>
        <w:t>Not as</w:t>
      </w:r>
      <w:r w:rsidR="00555912">
        <w:rPr>
          <w:rFonts w:ascii="Trebuchet MS" w:hAnsi="Trebuchet MS"/>
          <w:sz w:val="24"/>
          <w:szCs w:val="24"/>
        </w:rPr>
        <w:t xml:space="preserve"> apparent – but as significant – are its </w:t>
      </w:r>
      <w:r w:rsidRPr="001F0D49">
        <w:rPr>
          <w:rFonts w:ascii="Trebuchet MS" w:hAnsi="Trebuchet MS"/>
          <w:sz w:val="24"/>
          <w:szCs w:val="24"/>
        </w:rPr>
        <w:t>investment</w:t>
      </w:r>
      <w:r w:rsidR="00555912">
        <w:rPr>
          <w:rFonts w:ascii="Trebuchet MS" w:hAnsi="Trebuchet MS"/>
          <w:sz w:val="24"/>
          <w:szCs w:val="24"/>
        </w:rPr>
        <w:t>s</w:t>
      </w:r>
      <w:r w:rsidRPr="001F0D49">
        <w:rPr>
          <w:rFonts w:ascii="Trebuchet MS" w:hAnsi="Trebuchet MS"/>
          <w:sz w:val="24"/>
          <w:szCs w:val="24"/>
        </w:rPr>
        <w:t xml:space="preserve"> in major new projects (such as Archway</w:t>
      </w:r>
      <w:r w:rsidR="00F64CD5">
        <w:rPr>
          <w:rFonts w:ascii="Trebuchet MS" w:hAnsi="Trebuchet MS"/>
          <w:sz w:val="24"/>
          <w:szCs w:val="24"/>
        </w:rPr>
        <w:t xml:space="preserve"> (£10k), Footprint (£5k)</w:t>
      </w:r>
      <w:r w:rsidRPr="001F0D49">
        <w:rPr>
          <w:rFonts w:ascii="Trebuchet MS" w:hAnsi="Trebuchet MS"/>
          <w:sz w:val="24"/>
          <w:szCs w:val="24"/>
        </w:rPr>
        <w:t xml:space="preserve"> and </w:t>
      </w:r>
      <w:proofErr w:type="spellStart"/>
      <w:r w:rsidRPr="001F0D49">
        <w:rPr>
          <w:rFonts w:ascii="Trebuchet MS" w:hAnsi="Trebuchet MS"/>
          <w:sz w:val="24"/>
          <w:szCs w:val="24"/>
        </w:rPr>
        <w:t>Bathscape</w:t>
      </w:r>
      <w:proofErr w:type="spellEnd"/>
      <w:r w:rsidR="00F64CD5">
        <w:rPr>
          <w:rFonts w:ascii="Trebuchet MS" w:hAnsi="Trebuchet MS"/>
          <w:sz w:val="24"/>
          <w:szCs w:val="24"/>
        </w:rPr>
        <w:t xml:space="preserve"> (£5k)</w:t>
      </w:r>
      <w:r w:rsidRPr="001F0D49">
        <w:rPr>
          <w:rFonts w:ascii="Trebuchet MS" w:hAnsi="Trebuchet MS"/>
          <w:sz w:val="24"/>
          <w:szCs w:val="24"/>
        </w:rPr>
        <w:t>)</w:t>
      </w:r>
      <w:r w:rsidR="000536F4">
        <w:rPr>
          <w:rFonts w:ascii="Trebuchet MS" w:hAnsi="Trebuchet MS"/>
          <w:sz w:val="24"/>
          <w:szCs w:val="24"/>
        </w:rPr>
        <w:t xml:space="preserve">. In its ten years operating it has spent </w:t>
      </w:r>
      <w:r w:rsidRPr="001F0D49">
        <w:rPr>
          <w:rFonts w:ascii="Trebuchet MS" w:hAnsi="Trebuchet MS"/>
          <w:sz w:val="24"/>
          <w:szCs w:val="24"/>
        </w:rPr>
        <w:t xml:space="preserve">£193,000 but leveraged that up to </w:t>
      </w:r>
      <w:r w:rsidR="000536F4">
        <w:rPr>
          <w:rFonts w:ascii="Trebuchet MS" w:hAnsi="Trebuchet MS"/>
          <w:sz w:val="24"/>
          <w:szCs w:val="24"/>
        </w:rPr>
        <w:t>nearly £7</w:t>
      </w:r>
      <w:r w:rsidRPr="001F0D49">
        <w:rPr>
          <w:rFonts w:ascii="Trebuchet MS" w:hAnsi="Trebuchet MS"/>
          <w:sz w:val="24"/>
          <w:szCs w:val="24"/>
        </w:rPr>
        <w:t>00,000 with the support of charitable trusts, various sponsors and local residents</w:t>
      </w:r>
      <w:r w:rsidR="000536F4">
        <w:rPr>
          <w:rFonts w:ascii="Trebuchet MS" w:hAnsi="Trebuchet MS"/>
          <w:sz w:val="24"/>
          <w:szCs w:val="24"/>
        </w:rPr>
        <w:t>.</w:t>
      </w:r>
    </w:p>
    <w:p w:rsidR="000536F4" w:rsidRDefault="000536F4" w:rsidP="001F0D49">
      <w:pPr>
        <w:pStyle w:val="NoSpacing"/>
        <w:rPr>
          <w:rFonts w:ascii="Trebuchet MS" w:hAnsi="Trebuchet MS"/>
          <w:sz w:val="24"/>
          <w:szCs w:val="24"/>
        </w:rPr>
      </w:pPr>
    </w:p>
    <w:p w:rsidR="000536F4" w:rsidRDefault="000536F4" w:rsidP="001F0D49">
      <w:pPr>
        <w:pStyle w:val="NoSpacing"/>
        <w:rPr>
          <w:rFonts w:ascii="Trebuchet MS" w:hAnsi="Trebuchet MS"/>
          <w:sz w:val="24"/>
          <w:szCs w:val="24"/>
        </w:rPr>
      </w:pPr>
      <w:r w:rsidRPr="000536F4">
        <w:rPr>
          <w:rFonts w:ascii="Trebuchet MS" w:hAnsi="Trebuchet MS"/>
          <w:sz w:val="24"/>
          <w:szCs w:val="24"/>
        </w:rPr>
        <w:t xml:space="preserve">Rarely today </w:t>
      </w:r>
      <w:r w:rsidR="00E63CC9">
        <w:rPr>
          <w:rFonts w:ascii="Trebuchet MS" w:hAnsi="Trebuchet MS"/>
          <w:sz w:val="24"/>
          <w:szCs w:val="24"/>
        </w:rPr>
        <w:t>do we</w:t>
      </w:r>
      <w:r w:rsidRPr="000536F4">
        <w:rPr>
          <w:rFonts w:ascii="Trebuchet MS" w:hAnsi="Trebuchet MS"/>
          <w:sz w:val="24"/>
          <w:szCs w:val="24"/>
        </w:rPr>
        <w:t xml:space="preserve"> see a project that is funded from only one source and instead the trick is to gather together partnership contributions. The Fund often provides an up-front service, where initial costs of statutory permissions are funded (such as the Shakespeare Monument), or in the case of </w:t>
      </w:r>
      <w:r w:rsidR="006E1952">
        <w:rPr>
          <w:rFonts w:ascii="Trebuchet MS" w:hAnsi="Trebuchet MS"/>
          <w:sz w:val="24"/>
          <w:szCs w:val="24"/>
        </w:rPr>
        <w:t xml:space="preserve">the </w:t>
      </w:r>
      <w:r w:rsidRPr="000536F4">
        <w:rPr>
          <w:rFonts w:ascii="Trebuchet MS" w:hAnsi="Trebuchet MS"/>
          <w:sz w:val="24"/>
          <w:szCs w:val="24"/>
        </w:rPr>
        <w:t xml:space="preserve">Lansdown Crescent iron-work </w:t>
      </w:r>
      <w:r w:rsidR="006E1952">
        <w:rPr>
          <w:rFonts w:ascii="Trebuchet MS" w:hAnsi="Trebuchet MS"/>
          <w:sz w:val="24"/>
          <w:szCs w:val="24"/>
        </w:rPr>
        <w:t xml:space="preserve">project </w:t>
      </w:r>
      <w:r w:rsidRPr="000536F4">
        <w:rPr>
          <w:rFonts w:ascii="Trebuchet MS" w:hAnsi="Trebuchet MS"/>
          <w:sz w:val="24"/>
          <w:szCs w:val="24"/>
        </w:rPr>
        <w:t xml:space="preserve">moulds </w:t>
      </w:r>
      <w:r w:rsidR="006E1952">
        <w:rPr>
          <w:rFonts w:ascii="Trebuchet MS" w:hAnsi="Trebuchet MS"/>
          <w:sz w:val="24"/>
          <w:szCs w:val="24"/>
        </w:rPr>
        <w:t>for the finials were</w:t>
      </w:r>
      <w:r w:rsidRPr="000536F4">
        <w:rPr>
          <w:rFonts w:ascii="Trebuchet MS" w:hAnsi="Trebuchet MS"/>
          <w:sz w:val="24"/>
          <w:szCs w:val="24"/>
        </w:rPr>
        <w:t xml:space="preserve"> made.</w:t>
      </w:r>
      <w:r w:rsidR="00E63CC9">
        <w:rPr>
          <w:rFonts w:ascii="Trebuchet MS" w:hAnsi="Trebuchet MS"/>
          <w:sz w:val="24"/>
          <w:szCs w:val="24"/>
        </w:rPr>
        <w:t xml:space="preserve"> These</w:t>
      </w:r>
      <w:r w:rsidRPr="000536F4">
        <w:rPr>
          <w:rFonts w:ascii="Trebuchet MS" w:hAnsi="Trebuchet MS"/>
          <w:sz w:val="24"/>
          <w:szCs w:val="24"/>
        </w:rPr>
        <w:t xml:space="preserve"> contribution</w:t>
      </w:r>
      <w:r w:rsidR="00E63CC9">
        <w:rPr>
          <w:rFonts w:ascii="Trebuchet MS" w:hAnsi="Trebuchet MS"/>
          <w:sz w:val="24"/>
          <w:szCs w:val="24"/>
        </w:rPr>
        <w:t>s</w:t>
      </w:r>
      <w:r w:rsidRPr="000536F4">
        <w:rPr>
          <w:rFonts w:ascii="Trebuchet MS" w:hAnsi="Trebuchet MS"/>
          <w:sz w:val="24"/>
          <w:szCs w:val="24"/>
        </w:rPr>
        <w:t xml:space="preserve"> can give confidence to larger funders (such as the </w:t>
      </w:r>
      <w:r w:rsidR="00E63CC9">
        <w:rPr>
          <w:rFonts w:ascii="Trebuchet MS" w:hAnsi="Trebuchet MS"/>
          <w:sz w:val="24"/>
          <w:szCs w:val="24"/>
        </w:rPr>
        <w:t>National Heritage L</w:t>
      </w:r>
      <w:r w:rsidRPr="000536F4">
        <w:rPr>
          <w:rFonts w:ascii="Trebuchet MS" w:hAnsi="Trebuchet MS"/>
          <w:sz w:val="24"/>
          <w:szCs w:val="24"/>
        </w:rPr>
        <w:t xml:space="preserve">ottery Fund at </w:t>
      </w:r>
      <w:proofErr w:type="spellStart"/>
      <w:r w:rsidRPr="000536F4">
        <w:rPr>
          <w:rFonts w:ascii="Trebuchet MS" w:hAnsi="Trebuchet MS"/>
          <w:sz w:val="24"/>
          <w:szCs w:val="24"/>
        </w:rPr>
        <w:t>Smallcombe</w:t>
      </w:r>
      <w:proofErr w:type="spellEnd"/>
      <w:r w:rsidRPr="000536F4">
        <w:rPr>
          <w:rFonts w:ascii="Trebuchet MS" w:hAnsi="Trebuchet MS"/>
          <w:sz w:val="24"/>
          <w:szCs w:val="24"/>
        </w:rPr>
        <w:t xml:space="preserve"> Cemetery) or encourage private contributions. </w:t>
      </w:r>
      <w:r w:rsidR="00E63CC9">
        <w:rPr>
          <w:rFonts w:ascii="Trebuchet MS" w:hAnsi="Trebuchet MS"/>
          <w:sz w:val="24"/>
          <w:szCs w:val="24"/>
        </w:rPr>
        <w:t>They</w:t>
      </w:r>
      <w:r w:rsidRPr="000536F4">
        <w:rPr>
          <w:rFonts w:ascii="Trebuchet MS" w:hAnsi="Trebuchet MS"/>
          <w:sz w:val="24"/>
          <w:szCs w:val="24"/>
        </w:rPr>
        <w:t xml:space="preserve"> help harness the considerable contribution of volunteers and encourage, promote and teach craft skills that are vital to conserving this unique city. </w:t>
      </w:r>
    </w:p>
    <w:p w:rsidR="000536F4" w:rsidRDefault="000536F4" w:rsidP="001F0D49">
      <w:pPr>
        <w:pStyle w:val="NoSpacing"/>
        <w:rPr>
          <w:rFonts w:ascii="Trebuchet MS" w:hAnsi="Trebuchet MS"/>
          <w:sz w:val="24"/>
          <w:szCs w:val="24"/>
        </w:rPr>
      </w:pPr>
    </w:p>
    <w:p w:rsidR="005C0C2E" w:rsidRPr="00867595" w:rsidRDefault="005C0C2E" w:rsidP="005C0C2E">
      <w:pPr>
        <w:spacing w:after="240" w:line="240" w:lineRule="auto"/>
        <w:ind w:left="280"/>
        <w:rPr>
          <w:i/>
        </w:rPr>
      </w:pPr>
      <w:r>
        <w:rPr>
          <w:b/>
          <w:i/>
          <w:color w:val="9BC167"/>
        </w:rPr>
        <w:t>S</w:t>
      </w:r>
      <w:r w:rsidR="00A96427">
        <w:rPr>
          <w:b/>
          <w:i/>
          <w:color w:val="9BC167"/>
        </w:rPr>
        <w:t xml:space="preserve">trict </w:t>
      </w:r>
      <w:proofErr w:type="spellStart"/>
      <w:r w:rsidR="00A96427">
        <w:rPr>
          <w:b/>
          <w:i/>
          <w:color w:val="9BC167"/>
        </w:rPr>
        <w:t>wordcount</w:t>
      </w:r>
      <w:proofErr w:type="spellEnd"/>
      <w:r w:rsidR="00A96427">
        <w:rPr>
          <w:b/>
          <w:i/>
          <w:color w:val="9BC167"/>
        </w:rPr>
        <w:t>: up to 250 words</w:t>
      </w:r>
      <w:r w:rsidR="00867595">
        <w:rPr>
          <w:b/>
          <w:i/>
          <w:color w:val="9BC167"/>
        </w:rPr>
        <w:t xml:space="preserve"> </w:t>
      </w:r>
      <w:r w:rsidR="00867595">
        <w:rPr>
          <w:b/>
          <w:i/>
        </w:rPr>
        <w:t>250</w:t>
      </w:r>
    </w:p>
    <w:p w:rsidR="005C0C2E" w:rsidRDefault="005C0C2E" w:rsidP="005C0C2E">
      <w:pPr>
        <w:spacing w:before="240" w:after="240" w:line="240" w:lineRule="auto"/>
        <w:ind w:left="560" w:hanging="280"/>
        <w:rPr>
          <w:b/>
        </w:rPr>
      </w:pPr>
      <w:r>
        <w:rPr>
          <w:b/>
        </w:rPr>
        <w:t>5.</w:t>
      </w:r>
      <w:r>
        <w:rPr>
          <w:rFonts w:ascii="Times New Roman" w:eastAsia="Times New Roman" w:hAnsi="Times New Roman" w:cs="Times New Roman"/>
          <w:sz w:val="14"/>
          <w:szCs w:val="14"/>
        </w:rPr>
        <w:t xml:space="preserve">   </w:t>
      </w:r>
      <w:r>
        <w:rPr>
          <w:b/>
        </w:rPr>
        <w:t>How does the business or organisation contribute to and benefit the local area?</w:t>
      </w:r>
    </w:p>
    <w:p w:rsidR="005C0C2E" w:rsidRDefault="005C0C2E" w:rsidP="005C0C2E">
      <w:pPr>
        <w:spacing w:before="240" w:after="240" w:line="240" w:lineRule="auto"/>
        <w:ind w:left="280"/>
        <w:rPr>
          <w:i/>
          <w:color w:val="9BC167"/>
        </w:rPr>
      </w:pPr>
      <w:r>
        <w:rPr>
          <w:i/>
          <w:color w:val="9BC167"/>
        </w:rPr>
        <w:t xml:space="preserve">Think about partnerships, charity, and civic involvement? </w:t>
      </w:r>
      <w:proofErr w:type="gramStart"/>
      <w:r>
        <w:rPr>
          <w:i/>
          <w:color w:val="9BC167"/>
        </w:rPr>
        <w:t>Any new initiatives with your team?</w:t>
      </w:r>
      <w:proofErr w:type="gramEnd"/>
    </w:p>
    <w:p w:rsidR="00E63CC9" w:rsidRDefault="00E63CC9" w:rsidP="00E63CC9">
      <w:pPr>
        <w:pStyle w:val="NoSpacing"/>
        <w:rPr>
          <w:rFonts w:ascii="Trebuchet MS" w:hAnsi="Trebuchet MS"/>
          <w:sz w:val="24"/>
          <w:szCs w:val="24"/>
        </w:rPr>
      </w:pPr>
      <w:r w:rsidRPr="00E63CC9">
        <w:rPr>
          <w:rFonts w:ascii="Trebuchet MS" w:hAnsi="Trebuchet MS"/>
          <w:sz w:val="24"/>
          <w:szCs w:val="24"/>
        </w:rPr>
        <w:t>Cleveland Pools is an example of a project where the pledge of financial assistance from the Fund has helped the project successfully bid for significantly larger amounts of funding.</w:t>
      </w:r>
      <w:r w:rsidR="00A96427">
        <w:rPr>
          <w:rFonts w:ascii="Trebuchet MS" w:hAnsi="Trebuchet MS"/>
          <w:sz w:val="24"/>
          <w:szCs w:val="24"/>
        </w:rPr>
        <w:t xml:space="preserve"> </w:t>
      </w:r>
      <w:r w:rsidRPr="00E63CC9">
        <w:rPr>
          <w:rFonts w:ascii="Trebuchet MS" w:hAnsi="Trebuchet MS"/>
          <w:sz w:val="24"/>
          <w:szCs w:val="24"/>
        </w:rPr>
        <w:t>It also provides an example of where the Fund is asked to help with conservation work that struggles to attract donations because it is unglamorous. Such was the case with ‘stripping-back’ work at the listed cottage at Cleveland Pools</w:t>
      </w:r>
      <w:r w:rsidR="00A96427">
        <w:rPr>
          <w:rFonts w:ascii="Trebuchet MS" w:hAnsi="Trebuchet MS"/>
          <w:sz w:val="24"/>
          <w:szCs w:val="24"/>
        </w:rPr>
        <w:t xml:space="preserve">: the Fund allocated £5,000 and found volunteers to remove layers </w:t>
      </w:r>
      <w:r w:rsidR="00A96427">
        <w:rPr>
          <w:rFonts w:ascii="Trebuchet MS" w:hAnsi="Trebuchet MS"/>
          <w:sz w:val="24"/>
          <w:szCs w:val="24"/>
        </w:rPr>
        <w:lastRenderedPageBreak/>
        <w:t>of alterations before a fully informed restoration could be costed. Cleveland Pools was awarded a £4.7m grant from the NHLF in December 2018.</w:t>
      </w:r>
    </w:p>
    <w:p w:rsidR="004874BA" w:rsidRDefault="004874BA" w:rsidP="00E63CC9">
      <w:pPr>
        <w:pStyle w:val="NoSpacing"/>
        <w:rPr>
          <w:rFonts w:ascii="Trebuchet MS" w:hAnsi="Trebuchet MS"/>
          <w:sz w:val="24"/>
          <w:szCs w:val="24"/>
        </w:rPr>
      </w:pPr>
    </w:p>
    <w:p w:rsidR="004874BA" w:rsidRDefault="004874BA" w:rsidP="00E63CC9">
      <w:pPr>
        <w:pStyle w:val="NoSpacing"/>
        <w:rPr>
          <w:rFonts w:ascii="Trebuchet MS" w:hAnsi="Trebuchet MS"/>
          <w:sz w:val="24"/>
          <w:szCs w:val="24"/>
        </w:rPr>
      </w:pPr>
      <w:r>
        <w:rPr>
          <w:rFonts w:ascii="Trebuchet MS" w:hAnsi="Trebuchet MS"/>
          <w:sz w:val="24"/>
          <w:szCs w:val="24"/>
        </w:rPr>
        <w:t xml:space="preserve">A </w:t>
      </w:r>
      <w:r w:rsidR="0038725B">
        <w:rPr>
          <w:rFonts w:ascii="Trebuchet MS" w:hAnsi="Trebuchet MS"/>
          <w:sz w:val="24"/>
          <w:szCs w:val="24"/>
        </w:rPr>
        <w:t xml:space="preserve">2019 </w:t>
      </w:r>
      <w:r>
        <w:rPr>
          <w:rFonts w:ascii="Trebuchet MS" w:hAnsi="Trebuchet MS"/>
          <w:sz w:val="24"/>
          <w:szCs w:val="24"/>
        </w:rPr>
        <w:t xml:space="preserve">example is funding the </w:t>
      </w:r>
      <w:proofErr w:type="spellStart"/>
      <w:r>
        <w:rPr>
          <w:rFonts w:ascii="Trebuchet MS" w:hAnsi="Trebuchet MS"/>
          <w:sz w:val="24"/>
          <w:szCs w:val="24"/>
        </w:rPr>
        <w:t>Elim</w:t>
      </w:r>
      <w:proofErr w:type="spellEnd"/>
      <w:r>
        <w:rPr>
          <w:rFonts w:ascii="Trebuchet MS" w:hAnsi="Trebuchet MS"/>
          <w:sz w:val="24"/>
          <w:szCs w:val="24"/>
        </w:rPr>
        <w:t xml:space="preserve"> Pentecostal Church Quinquennial Survey. This is an essential first step for the church to identify and quantify repairs for which funding will be available once the need is proven.</w:t>
      </w:r>
    </w:p>
    <w:p w:rsidR="004874BA" w:rsidRDefault="004874BA" w:rsidP="00E63CC9">
      <w:pPr>
        <w:pStyle w:val="NoSpacing"/>
        <w:rPr>
          <w:rFonts w:ascii="Trebuchet MS" w:hAnsi="Trebuchet MS"/>
          <w:sz w:val="24"/>
          <w:szCs w:val="24"/>
        </w:rPr>
      </w:pPr>
    </w:p>
    <w:p w:rsidR="004874BA" w:rsidRPr="0038725B" w:rsidRDefault="0038725B" w:rsidP="00E63CC9">
      <w:pPr>
        <w:pStyle w:val="NoSpacing"/>
        <w:rPr>
          <w:rFonts w:ascii="Trebuchet MS" w:hAnsi="Trebuchet MS"/>
          <w:sz w:val="24"/>
          <w:szCs w:val="24"/>
        </w:rPr>
      </w:pPr>
      <w:r>
        <w:rPr>
          <w:rFonts w:ascii="Trebuchet MS" w:hAnsi="Trebuchet MS"/>
          <w:sz w:val="24"/>
          <w:szCs w:val="24"/>
        </w:rPr>
        <w:t xml:space="preserve">In 2019 the WHEF supported a </w:t>
      </w:r>
      <w:r w:rsidRPr="0038725B">
        <w:rPr>
          <w:rFonts w:ascii="Trebuchet MS" w:hAnsi="Trebuchet MS"/>
          <w:sz w:val="24"/>
          <w:szCs w:val="24"/>
        </w:rPr>
        <w:t xml:space="preserve">conservation scheme </w:t>
      </w:r>
      <w:r>
        <w:rPr>
          <w:rFonts w:ascii="Trebuchet MS" w:hAnsi="Trebuchet MS"/>
          <w:sz w:val="24"/>
          <w:szCs w:val="24"/>
        </w:rPr>
        <w:t>to</w:t>
      </w:r>
      <w:r w:rsidRPr="0038725B">
        <w:rPr>
          <w:rFonts w:ascii="Trebuchet MS" w:hAnsi="Trebuchet MS"/>
          <w:sz w:val="24"/>
          <w:szCs w:val="24"/>
        </w:rPr>
        <w:t xml:space="preserve"> </w:t>
      </w:r>
      <w:r>
        <w:rPr>
          <w:rFonts w:ascii="Trebuchet MS" w:hAnsi="Trebuchet MS"/>
          <w:sz w:val="24"/>
          <w:szCs w:val="24"/>
        </w:rPr>
        <w:t>r</w:t>
      </w:r>
      <w:r w:rsidRPr="0038725B">
        <w:rPr>
          <w:rFonts w:ascii="Trebuchet MS" w:hAnsi="Trebuchet MS"/>
          <w:sz w:val="24"/>
          <w:szCs w:val="24"/>
        </w:rPr>
        <w:t xml:space="preserve">epair </w:t>
      </w:r>
      <w:r>
        <w:rPr>
          <w:rFonts w:ascii="Trebuchet MS" w:hAnsi="Trebuchet MS"/>
          <w:sz w:val="24"/>
          <w:szCs w:val="24"/>
        </w:rPr>
        <w:t>the</w:t>
      </w:r>
      <w:r w:rsidRPr="0038725B">
        <w:rPr>
          <w:rFonts w:ascii="Trebuchet MS" w:hAnsi="Trebuchet MS"/>
          <w:sz w:val="24"/>
          <w:szCs w:val="24"/>
        </w:rPr>
        <w:t xml:space="preserve"> stone and ironwork at the head of the </w:t>
      </w:r>
      <w:proofErr w:type="spellStart"/>
      <w:r>
        <w:rPr>
          <w:rFonts w:ascii="Trebuchet MS" w:hAnsi="Trebuchet MS"/>
          <w:sz w:val="24"/>
          <w:szCs w:val="24"/>
        </w:rPr>
        <w:t>Walcot</w:t>
      </w:r>
      <w:proofErr w:type="spellEnd"/>
      <w:r>
        <w:rPr>
          <w:rFonts w:ascii="Trebuchet MS" w:hAnsi="Trebuchet MS"/>
          <w:sz w:val="24"/>
          <w:szCs w:val="24"/>
        </w:rPr>
        <w:t xml:space="preserve"> S</w:t>
      </w:r>
      <w:r w:rsidRPr="0038725B">
        <w:rPr>
          <w:rFonts w:ascii="Trebuchet MS" w:hAnsi="Trebuchet MS"/>
          <w:sz w:val="24"/>
          <w:szCs w:val="24"/>
        </w:rPr>
        <w:t>teps on the Paragon, and the replacement of modern lights with lanterns of a more appropriate historic design</w:t>
      </w:r>
      <w:r>
        <w:rPr>
          <w:rFonts w:ascii="Trebuchet MS" w:hAnsi="Trebuchet MS"/>
          <w:sz w:val="24"/>
          <w:szCs w:val="24"/>
        </w:rPr>
        <w:t xml:space="preserve">. </w:t>
      </w:r>
      <w:r w:rsidRPr="0038725B">
        <w:rPr>
          <w:rFonts w:ascii="Trebuchet MS" w:hAnsi="Trebuchet MS"/>
          <w:sz w:val="24"/>
          <w:szCs w:val="24"/>
        </w:rPr>
        <w:t xml:space="preserve">The street signs for </w:t>
      </w:r>
      <w:proofErr w:type="spellStart"/>
      <w:r w:rsidRPr="0038725B">
        <w:rPr>
          <w:rFonts w:ascii="Trebuchet MS" w:hAnsi="Trebuchet MS"/>
          <w:sz w:val="24"/>
          <w:szCs w:val="24"/>
        </w:rPr>
        <w:t>Bladud</w:t>
      </w:r>
      <w:proofErr w:type="spellEnd"/>
      <w:r w:rsidRPr="0038725B">
        <w:rPr>
          <w:rFonts w:ascii="Trebuchet MS" w:hAnsi="Trebuchet MS"/>
          <w:sz w:val="24"/>
          <w:szCs w:val="24"/>
        </w:rPr>
        <w:t xml:space="preserve"> Buildings will also be restored as part of the project.</w:t>
      </w:r>
      <w:r>
        <w:rPr>
          <w:rFonts w:ascii="Trebuchet MS" w:hAnsi="Trebuchet MS"/>
          <w:sz w:val="24"/>
          <w:szCs w:val="24"/>
        </w:rPr>
        <w:t xml:space="preserve"> The improved lighting and general tidying up will make the area safer to navigate at night and should deter the anti-social behaviour the area previously attracted. Once announced, local residents came forward with donations in support, with £100 given by the Vineyards Residents Association in August.</w:t>
      </w:r>
    </w:p>
    <w:p w:rsidR="005C0C2E" w:rsidRPr="00867595" w:rsidRDefault="005C0C2E" w:rsidP="005C0C2E">
      <w:pPr>
        <w:spacing w:before="240" w:after="240" w:line="240" w:lineRule="auto"/>
        <w:ind w:left="280"/>
        <w:rPr>
          <w:b/>
          <w:i/>
        </w:rPr>
      </w:pPr>
      <w:r>
        <w:rPr>
          <w:i/>
          <w:color w:val="9BC167"/>
        </w:rPr>
        <w:t xml:space="preserve"> </w:t>
      </w:r>
      <w:r>
        <w:rPr>
          <w:b/>
          <w:i/>
          <w:color w:val="9BC167"/>
        </w:rPr>
        <w:t xml:space="preserve">Strict </w:t>
      </w:r>
      <w:proofErr w:type="spellStart"/>
      <w:r>
        <w:rPr>
          <w:b/>
          <w:i/>
          <w:color w:val="9BC167"/>
        </w:rPr>
        <w:t>wordcount</w:t>
      </w:r>
      <w:proofErr w:type="spellEnd"/>
      <w:r>
        <w:rPr>
          <w:b/>
          <w:i/>
          <w:color w:val="9BC167"/>
        </w:rPr>
        <w:t>: up to 250 words</w:t>
      </w:r>
      <w:r w:rsidR="00867595">
        <w:rPr>
          <w:b/>
          <w:i/>
          <w:color w:val="9BC167"/>
        </w:rPr>
        <w:t xml:space="preserve"> </w:t>
      </w:r>
      <w:r w:rsidR="00867595">
        <w:rPr>
          <w:b/>
          <w:i/>
        </w:rPr>
        <w:t>236</w:t>
      </w:r>
    </w:p>
    <w:p w:rsidR="005C0C2E" w:rsidRDefault="005C0C2E" w:rsidP="000F5FA9">
      <w:pPr>
        <w:spacing w:before="240" w:after="200" w:line="240" w:lineRule="auto"/>
        <w:rPr>
          <w:b/>
        </w:rPr>
      </w:pPr>
      <w:bookmarkStart w:id="0" w:name="_GoBack"/>
      <w:bookmarkEnd w:id="0"/>
      <w:r>
        <w:rPr>
          <w:b/>
        </w:rPr>
        <w:t>7.</w:t>
      </w:r>
      <w:r>
        <w:rPr>
          <w:rFonts w:ascii="Times New Roman" w:eastAsia="Times New Roman" w:hAnsi="Times New Roman" w:cs="Times New Roman"/>
          <w:sz w:val="14"/>
          <w:szCs w:val="14"/>
        </w:rPr>
        <w:t xml:space="preserve">   </w:t>
      </w:r>
      <w:r>
        <w:rPr>
          <w:b/>
        </w:rPr>
        <w:t>Testimonials and Awards</w:t>
      </w:r>
    </w:p>
    <w:p w:rsidR="005C0C2E" w:rsidRDefault="005C0C2E" w:rsidP="005C0C2E">
      <w:pPr>
        <w:spacing w:before="240" w:after="240" w:line="240" w:lineRule="auto"/>
        <w:ind w:left="280"/>
        <w:rPr>
          <w:i/>
          <w:color w:val="9BC167"/>
        </w:rPr>
      </w:pPr>
      <w:r>
        <w:rPr>
          <w:i/>
          <w:color w:val="9BC167"/>
        </w:rPr>
        <w:t xml:space="preserve">Share with us up to five testimonials as an image or text – no links please. </w:t>
      </w:r>
      <w:proofErr w:type="gramStart"/>
      <w:r>
        <w:rPr>
          <w:i/>
          <w:color w:val="9BC167"/>
        </w:rPr>
        <w:t>The more specific the better.</w:t>
      </w:r>
      <w:proofErr w:type="gramEnd"/>
      <w:r>
        <w:rPr>
          <w:i/>
          <w:color w:val="9BC167"/>
        </w:rPr>
        <w:t xml:space="preserve"> And please make sure all are from the past 12 months.</w:t>
      </w:r>
    </w:p>
    <w:p w:rsidR="0038725B" w:rsidRPr="0038725B" w:rsidRDefault="0038725B" w:rsidP="0038725B">
      <w:pPr>
        <w:spacing w:line="300" w:lineRule="exact"/>
        <w:rPr>
          <w:rFonts w:ascii="Trebuchet MS" w:hAnsi="Trebuchet MS"/>
          <w:b/>
          <w:sz w:val="24"/>
          <w:szCs w:val="24"/>
        </w:rPr>
      </w:pPr>
      <w:r w:rsidRPr="0038725B">
        <w:rPr>
          <w:rStyle w:val="st"/>
          <w:rFonts w:ascii="Trebuchet MS" w:hAnsi="Trebuchet MS"/>
          <w:b/>
          <w:sz w:val="24"/>
          <w:szCs w:val="24"/>
        </w:rPr>
        <w:t xml:space="preserve">Chairman of </w:t>
      </w:r>
      <w:proofErr w:type="gramStart"/>
      <w:r w:rsidRPr="0038725B">
        <w:rPr>
          <w:rStyle w:val="st"/>
          <w:rFonts w:ascii="Trebuchet MS" w:hAnsi="Trebuchet MS"/>
          <w:b/>
          <w:sz w:val="24"/>
          <w:szCs w:val="24"/>
        </w:rPr>
        <w:t>The</w:t>
      </w:r>
      <w:proofErr w:type="gramEnd"/>
      <w:r w:rsidRPr="0038725B">
        <w:rPr>
          <w:rStyle w:val="st"/>
          <w:rFonts w:ascii="Trebuchet MS" w:hAnsi="Trebuchet MS"/>
          <w:b/>
          <w:sz w:val="24"/>
          <w:szCs w:val="24"/>
        </w:rPr>
        <w:t xml:space="preserve"> City of Bath UNESCO World Heritage Advisory Board</w:t>
      </w:r>
      <w:r w:rsidRPr="0038725B">
        <w:rPr>
          <w:rFonts w:ascii="Trebuchet MS" w:hAnsi="Trebuchet MS"/>
          <w:b/>
          <w:sz w:val="24"/>
          <w:szCs w:val="24"/>
        </w:rPr>
        <w:t>, Professor Barry Gilbertson:</w:t>
      </w:r>
    </w:p>
    <w:p w:rsidR="0038725B" w:rsidRDefault="0038725B" w:rsidP="0038725B">
      <w:pPr>
        <w:spacing w:line="300" w:lineRule="exact"/>
        <w:rPr>
          <w:rFonts w:ascii="Trebuchet MS" w:hAnsi="Trebuchet MS"/>
          <w:sz w:val="24"/>
          <w:szCs w:val="24"/>
        </w:rPr>
      </w:pPr>
    </w:p>
    <w:p w:rsidR="0038725B" w:rsidRPr="00A83FB6" w:rsidRDefault="0038725B" w:rsidP="0038725B">
      <w:pPr>
        <w:spacing w:line="300" w:lineRule="exact"/>
        <w:rPr>
          <w:rFonts w:ascii="Trebuchet MS" w:hAnsi="Trebuchet MS"/>
          <w:i/>
          <w:sz w:val="24"/>
          <w:szCs w:val="24"/>
        </w:rPr>
      </w:pPr>
      <w:r w:rsidRPr="00A83FB6">
        <w:rPr>
          <w:rFonts w:ascii="Trebuchet MS" w:hAnsi="Trebuchet MS"/>
          <w:i/>
          <w:sz w:val="24"/>
          <w:szCs w:val="24"/>
        </w:rPr>
        <w:t>“</w:t>
      </w:r>
      <w:r>
        <w:rPr>
          <w:rFonts w:ascii="Trebuchet MS" w:hAnsi="Trebuchet MS"/>
          <w:i/>
          <w:sz w:val="24"/>
          <w:szCs w:val="24"/>
        </w:rPr>
        <w:t xml:space="preserve">The </w:t>
      </w:r>
      <w:r w:rsidR="005F3EB5">
        <w:rPr>
          <w:rFonts w:ascii="Trebuchet MS" w:hAnsi="Trebuchet MS"/>
          <w:i/>
          <w:sz w:val="24"/>
          <w:szCs w:val="24"/>
        </w:rPr>
        <w:t>Bath street signs project</w:t>
      </w:r>
      <w:r w:rsidRPr="00A83FB6">
        <w:rPr>
          <w:rFonts w:ascii="Trebuchet MS" w:hAnsi="Trebuchet MS"/>
          <w:i/>
          <w:sz w:val="24"/>
          <w:szCs w:val="24"/>
        </w:rPr>
        <w:t xml:space="preserve"> restores the chisel-marks of the a</w:t>
      </w:r>
      <w:r>
        <w:rPr>
          <w:rFonts w:ascii="Trebuchet MS" w:hAnsi="Trebuchet MS"/>
          <w:i/>
          <w:sz w:val="24"/>
          <w:szCs w:val="24"/>
        </w:rPr>
        <w:t>rchitects and builders of the 18</w:t>
      </w:r>
      <w:r w:rsidRPr="00A83FB6">
        <w:rPr>
          <w:rFonts w:ascii="Trebuchet MS" w:hAnsi="Trebuchet MS"/>
          <w:i/>
          <w:sz w:val="24"/>
          <w:szCs w:val="24"/>
          <w:vertAlign w:val="superscript"/>
        </w:rPr>
        <w:t>th</w:t>
      </w:r>
      <w:r>
        <w:rPr>
          <w:rFonts w:ascii="Trebuchet MS" w:hAnsi="Trebuchet MS"/>
          <w:i/>
          <w:sz w:val="24"/>
          <w:szCs w:val="24"/>
        </w:rPr>
        <w:t xml:space="preserve"> </w:t>
      </w:r>
      <w:r w:rsidRPr="00A83FB6">
        <w:rPr>
          <w:rFonts w:ascii="Trebuchet MS" w:hAnsi="Trebuchet MS"/>
          <w:i/>
          <w:sz w:val="24"/>
          <w:szCs w:val="24"/>
        </w:rPr>
        <w:t>Century who understood the importance of good signage. The street signs are at first floor level for carriage-drivers, horse r</w:t>
      </w:r>
      <w:r>
        <w:rPr>
          <w:rFonts w:ascii="Trebuchet MS" w:hAnsi="Trebuchet MS"/>
          <w:i/>
          <w:sz w:val="24"/>
          <w:szCs w:val="24"/>
        </w:rPr>
        <w:t xml:space="preserve">eins in hand, </w:t>
      </w:r>
      <w:r w:rsidR="005F3EB5">
        <w:rPr>
          <w:rFonts w:ascii="Trebuchet MS" w:hAnsi="Trebuchet MS"/>
          <w:i/>
          <w:sz w:val="24"/>
          <w:szCs w:val="24"/>
        </w:rPr>
        <w:t xml:space="preserve">to see the </w:t>
      </w:r>
      <w:r>
        <w:rPr>
          <w:rFonts w:ascii="Trebuchet MS" w:hAnsi="Trebuchet MS"/>
          <w:i/>
          <w:sz w:val="24"/>
          <w:szCs w:val="24"/>
        </w:rPr>
        <w:t>signs clearly</w:t>
      </w:r>
      <w:r w:rsidR="005F3EB5">
        <w:rPr>
          <w:rFonts w:ascii="Trebuchet MS" w:hAnsi="Trebuchet MS"/>
          <w:i/>
          <w:sz w:val="24"/>
          <w:szCs w:val="24"/>
        </w:rPr>
        <w:t xml:space="preserve"> even</w:t>
      </w:r>
      <w:r>
        <w:rPr>
          <w:rFonts w:ascii="Trebuchet MS" w:hAnsi="Trebuchet MS"/>
          <w:i/>
          <w:sz w:val="24"/>
          <w:szCs w:val="24"/>
        </w:rPr>
        <w:t xml:space="preserve"> on dull days and gloomy nights</w:t>
      </w:r>
      <w:r w:rsidRPr="00A83FB6">
        <w:rPr>
          <w:rFonts w:ascii="Trebuchet MS" w:hAnsi="Trebuchet MS"/>
          <w:i/>
          <w:sz w:val="24"/>
          <w:szCs w:val="24"/>
        </w:rPr>
        <w:t>.”</w:t>
      </w:r>
    </w:p>
    <w:p w:rsidR="0038725B" w:rsidRDefault="0038725B" w:rsidP="0038725B">
      <w:pPr>
        <w:spacing w:line="300" w:lineRule="exact"/>
        <w:rPr>
          <w:rFonts w:ascii="Trebuchet MS" w:hAnsi="Trebuchet MS"/>
          <w:sz w:val="24"/>
          <w:szCs w:val="24"/>
        </w:rPr>
      </w:pPr>
    </w:p>
    <w:p w:rsidR="0038725B" w:rsidRDefault="0038725B" w:rsidP="0038725B">
      <w:pPr>
        <w:pStyle w:val="NoSpacing"/>
        <w:spacing w:line="300" w:lineRule="exact"/>
        <w:rPr>
          <w:rFonts w:ascii="Trebuchet MS" w:hAnsi="Trebuchet MS"/>
          <w:sz w:val="24"/>
          <w:szCs w:val="24"/>
        </w:rPr>
      </w:pPr>
      <w:r w:rsidRPr="005F3EB5">
        <w:rPr>
          <w:rFonts w:ascii="Trebuchet MS" w:hAnsi="Trebuchet MS"/>
          <w:b/>
          <w:sz w:val="24"/>
          <w:szCs w:val="24"/>
        </w:rPr>
        <w:t>B&amp;NES’s Councillor Ruth Malloy</w:t>
      </w:r>
      <w:r>
        <w:rPr>
          <w:rFonts w:ascii="Trebuchet MS" w:hAnsi="Trebuchet MS"/>
          <w:sz w:val="24"/>
          <w:szCs w:val="24"/>
        </w:rPr>
        <w:t>:</w:t>
      </w:r>
    </w:p>
    <w:p w:rsidR="0038725B" w:rsidRDefault="0038725B" w:rsidP="0038725B">
      <w:pPr>
        <w:pStyle w:val="NoSpacing"/>
        <w:spacing w:line="300" w:lineRule="exact"/>
        <w:rPr>
          <w:rFonts w:ascii="Trebuchet MS" w:hAnsi="Trebuchet MS"/>
          <w:sz w:val="24"/>
          <w:szCs w:val="24"/>
        </w:rPr>
      </w:pPr>
    </w:p>
    <w:p w:rsidR="0038725B" w:rsidRDefault="0038725B" w:rsidP="0038725B">
      <w:pPr>
        <w:pStyle w:val="NoSpacing"/>
        <w:spacing w:line="300" w:lineRule="exact"/>
        <w:rPr>
          <w:rFonts w:ascii="Trebuchet MS" w:hAnsi="Trebuchet MS"/>
          <w:i/>
          <w:sz w:val="24"/>
          <w:szCs w:val="24"/>
        </w:rPr>
      </w:pPr>
      <w:r w:rsidRPr="00D95368">
        <w:rPr>
          <w:rFonts w:ascii="Trebuchet MS" w:hAnsi="Trebuchet MS"/>
          <w:i/>
          <w:sz w:val="24"/>
          <w:szCs w:val="24"/>
        </w:rPr>
        <w:t>“</w:t>
      </w:r>
      <w:r>
        <w:rPr>
          <w:rFonts w:ascii="Trebuchet MS" w:hAnsi="Trebuchet MS"/>
          <w:i/>
          <w:sz w:val="24"/>
          <w:szCs w:val="24"/>
        </w:rPr>
        <w:t>We restore a handful of street signs each year and every time the impact on our W</w:t>
      </w:r>
      <w:r w:rsidRPr="00D95368">
        <w:rPr>
          <w:rFonts w:ascii="Trebuchet MS" w:hAnsi="Trebuchet MS"/>
          <w:i/>
          <w:sz w:val="24"/>
          <w:szCs w:val="24"/>
        </w:rPr>
        <w:t>orld Heritage Site city is remarkable</w:t>
      </w:r>
      <w:r>
        <w:rPr>
          <w:rFonts w:ascii="Trebuchet MS" w:hAnsi="Trebuchet MS"/>
          <w:i/>
          <w:sz w:val="24"/>
          <w:szCs w:val="24"/>
        </w:rPr>
        <w:t xml:space="preserve">, for residents and visitors alike. For the project to have been recognised </w:t>
      </w:r>
      <w:r w:rsidRPr="00D95368">
        <w:rPr>
          <w:rFonts w:ascii="Trebuchet MS" w:hAnsi="Trebuchet MS"/>
          <w:i/>
          <w:sz w:val="24"/>
          <w:szCs w:val="24"/>
        </w:rPr>
        <w:t>by The Georgian Group</w:t>
      </w:r>
      <w:r>
        <w:rPr>
          <w:rFonts w:ascii="Trebuchet MS" w:hAnsi="Trebuchet MS"/>
          <w:i/>
          <w:sz w:val="24"/>
          <w:szCs w:val="24"/>
        </w:rPr>
        <w:t xml:space="preserve"> – arbiters of the best conservation work in the country – is fantastic. The WHEF is one of those vital organisations which diligently organises conservation and improvements to pieces of Bath’s heritage, using a dedicated group of volunteers and drawing on the expertise of specialists. This sort of accolade makes our achievements all the more worthwhile</w:t>
      </w:r>
      <w:r w:rsidR="005F3EB5">
        <w:rPr>
          <w:rFonts w:ascii="Trebuchet MS" w:hAnsi="Trebuchet MS"/>
          <w:i/>
          <w:sz w:val="24"/>
          <w:szCs w:val="24"/>
        </w:rPr>
        <w:t>.</w:t>
      </w:r>
      <w:r>
        <w:rPr>
          <w:rFonts w:ascii="Trebuchet MS" w:hAnsi="Trebuchet MS"/>
          <w:i/>
          <w:sz w:val="24"/>
          <w:szCs w:val="24"/>
        </w:rPr>
        <w:t xml:space="preserve"> Partnership contributions from residents make such a difference to the projects we take on.”</w:t>
      </w:r>
    </w:p>
    <w:p w:rsidR="0038725B" w:rsidRDefault="0038725B" w:rsidP="0038725B">
      <w:pPr>
        <w:pStyle w:val="NoSpacing"/>
        <w:spacing w:line="300" w:lineRule="exact"/>
        <w:rPr>
          <w:rFonts w:ascii="Trebuchet MS" w:hAnsi="Trebuchet MS"/>
          <w:i/>
          <w:sz w:val="24"/>
          <w:szCs w:val="24"/>
        </w:rPr>
      </w:pPr>
    </w:p>
    <w:p w:rsidR="0038725B" w:rsidRDefault="0038725B" w:rsidP="0038725B">
      <w:pPr>
        <w:pStyle w:val="NoSpacing"/>
        <w:spacing w:line="300" w:lineRule="exact"/>
        <w:rPr>
          <w:rFonts w:ascii="Trebuchet MS" w:hAnsi="Trebuchet MS"/>
          <w:sz w:val="24"/>
          <w:szCs w:val="24"/>
        </w:rPr>
      </w:pPr>
      <w:r w:rsidRPr="005F3EB5">
        <w:rPr>
          <w:rFonts w:ascii="Trebuchet MS" w:hAnsi="Trebuchet MS"/>
          <w:b/>
          <w:sz w:val="24"/>
          <w:szCs w:val="24"/>
        </w:rPr>
        <w:t>B</w:t>
      </w:r>
      <w:r w:rsidR="005F3EB5" w:rsidRPr="005F3EB5">
        <w:rPr>
          <w:rFonts w:ascii="Trebuchet MS" w:hAnsi="Trebuchet MS"/>
          <w:b/>
          <w:sz w:val="24"/>
          <w:szCs w:val="24"/>
        </w:rPr>
        <w:t>ath Preservation Trust’s</w:t>
      </w:r>
      <w:r w:rsidRPr="005F3EB5">
        <w:rPr>
          <w:rFonts w:ascii="Trebuchet MS" w:hAnsi="Trebuchet MS"/>
          <w:b/>
          <w:sz w:val="24"/>
          <w:szCs w:val="24"/>
        </w:rPr>
        <w:t xml:space="preserve"> Ms Ainslie Ensom, Project Manager and Administrator for the W</w:t>
      </w:r>
      <w:r w:rsidR="005F3EB5">
        <w:rPr>
          <w:rFonts w:ascii="Trebuchet MS" w:hAnsi="Trebuchet MS"/>
          <w:b/>
          <w:sz w:val="24"/>
          <w:szCs w:val="24"/>
        </w:rPr>
        <w:t>HEF</w:t>
      </w:r>
      <w:r>
        <w:rPr>
          <w:rFonts w:ascii="Trebuchet MS" w:hAnsi="Trebuchet MS"/>
          <w:sz w:val="24"/>
          <w:szCs w:val="24"/>
        </w:rPr>
        <w:t>:</w:t>
      </w:r>
    </w:p>
    <w:p w:rsidR="0038725B" w:rsidRDefault="0038725B" w:rsidP="0038725B">
      <w:pPr>
        <w:pStyle w:val="NoSpacing"/>
        <w:spacing w:line="300" w:lineRule="exact"/>
        <w:rPr>
          <w:rFonts w:ascii="Trebuchet MS" w:hAnsi="Trebuchet MS"/>
          <w:sz w:val="24"/>
          <w:szCs w:val="24"/>
        </w:rPr>
      </w:pPr>
    </w:p>
    <w:p w:rsidR="0038725B" w:rsidRDefault="0038725B" w:rsidP="0038725B">
      <w:pPr>
        <w:rPr>
          <w:rFonts w:ascii="Trebuchet MS" w:hAnsi="Trebuchet MS"/>
          <w:i/>
          <w:sz w:val="24"/>
          <w:szCs w:val="24"/>
        </w:rPr>
      </w:pPr>
      <w:r w:rsidRPr="006E3127">
        <w:rPr>
          <w:rFonts w:ascii="Trebuchet MS" w:eastAsia="Times New Roman" w:hAnsi="Trebuchet MS"/>
          <w:i/>
          <w:color w:val="000000"/>
          <w:sz w:val="24"/>
          <w:szCs w:val="24"/>
        </w:rPr>
        <w:t xml:space="preserve">“We’re so proud to have won this </w:t>
      </w:r>
      <w:r w:rsidR="005F3EB5">
        <w:rPr>
          <w:rFonts w:ascii="Trebuchet MS" w:eastAsia="Times New Roman" w:hAnsi="Trebuchet MS"/>
          <w:i/>
          <w:color w:val="000000"/>
          <w:sz w:val="24"/>
          <w:szCs w:val="24"/>
        </w:rPr>
        <w:t xml:space="preserve">Georgian Group Architectural </w:t>
      </w:r>
      <w:r w:rsidRPr="006E3127">
        <w:rPr>
          <w:rFonts w:ascii="Trebuchet MS" w:eastAsia="Times New Roman" w:hAnsi="Trebuchet MS"/>
          <w:i/>
          <w:color w:val="000000"/>
          <w:sz w:val="24"/>
          <w:szCs w:val="24"/>
        </w:rPr>
        <w:t xml:space="preserve">award, and proud that </w:t>
      </w:r>
      <w:r>
        <w:rPr>
          <w:rFonts w:ascii="Trebuchet MS" w:eastAsia="Times New Roman" w:hAnsi="Trebuchet MS"/>
          <w:i/>
          <w:color w:val="000000"/>
          <w:sz w:val="24"/>
          <w:szCs w:val="24"/>
        </w:rPr>
        <w:t>a</w:t>
      </w:r>
      <w:r w:rsidR="005F3EB5">
        <w:rPr>
          <w:rFonts w:ascii="Trebuchet MS" w:eastAsia="Times New Roman" w:hAnsi="Trebuchet MS"/>
          <w:i/>
          <w:color w:val="000000"/>
          <w:sz w:val="24"/>
          <w:szCs w:val="24"/>
        </w:rPr>
        <w:t xml:space="preserve"> different </w:t>
      </w:r>
      <w:r>
        <w:rPr>
          <w:rFonts w:ascii="Trebuchet MS" w:eastAsia="Times New Roman" w:hAnsi="Trebuchet MS"/>
          <w:i/>
          <w:color w:val="000000"/>
          <w:sz w:val="24"/>
          <w:szCs w:val="24"/>
        </w:rPr>
        <w:t>project</w:t>
      </w:r>
      <w:r w:rsidR="005F3EB5">
        <w:rPr>
          <w:rFonts w:ascii="Trebuchet MS" w:eastAsia="Times New Roman" w:hAnsi="Trebuchet MS"/>
          <w:i/>
          <w:color w:val="000000"/>
          <w:sz w:val="24"/>
          <w:szCs w:val="24"/>
        </w:rPr>
        <w:t xml:space="preserve"> which we also</w:t>
      </w:r>
      <w:r>
        <w:rPr>
          <w:rFonts w:ascii="Trebuchet MS" w:eastAsia="Times New Roman" w:hAnsi="Trebuchet MS"/>
          <w:i/>
          <w:color w:val="000000"/>
          <w:sz w:val="24"/>
          <w:szCs w:val="24"/>
        </w:rPr>
        <w:t xml:space="preserve"> supported</w:t>
      </w:r>
      <w:r w:rsidRPr="006E3127">
        <w:rPr>
          <w:rFonts w:ascii="Trebuchet MS" w:eastAsia="Times New Roman" w:hAnsi="Trebuchet MS"/>
          <w:i/>
          <w:color w:val="000000"/>
          <w:sz w:val="24"/>
          <w:szCs w:val="24"/>
        </w:rPr>
        <w:t xml:space="preserve">, the restoration of the Great </w:t>
      </w:r>
      <w:proofErr w:type="spellStart"/>
      <w:r w:rsidRPr="006E3127">
        <w:rPr>
          <w:rFonts w:ascii="Trebuchet MS" w:eastAsia="Times New Roman" w:hAnsi="Trebuchet MS"/>
          <w:i/>
          <w:color w:val="000000"/>
          <w:sz w:val="24"/>
          <w:szCs w:val="24"/>
        </w:rPr>
        <w:t>Pulteney</w:t>
      </w:r>
      <w:proofErr w:type="spellEnd"/>
      <w:r w:rsidRPr="006E3127">
        <w:rPr>
          <w:rFonts w:ascii="Trebuchet MS" w:eastAsia="Times New Roman" w:hAnsi="Trebuchet MS"/>
          <w:i/>
          <w:color w:val="000000"/>
          <w:sz w:val="24"/>
          <w:szCs w:val="24"/>
        </w:rPr>
        <w:t xml:space="preserve"> Estate Overthrow Lighting, was also a winner.</w:t>
      </w:r>
      <w:r>
        <w:rPr>
          <w:rFonts w:ascii="Trebuchet MS" w:hAnsi="Trebuchet MS"/>
          <w:i/>
          <w:sz w:val="24"/>
          <w:szCs w:val="24"/>
        </w:rPr>
        <w:t xml:space="preserve"> Just like the restored street signs, beautifully brought back to life, the Fund is enjoying a moment in the spotlight again. I can’t thank enough our expert craftsmen who work so carefully on these listed assets</w:t>
      </w:r>
      <w:r w:rsidR="00867595">
        <w:rPr>
          <w:rFonts w:ascii="Trebuchet MS" w:hAnsi="Trebuchet MS"/>
          <w:i/>
          <w:sz w:val="24"/>
          <w:szCs w:val="24"/>
        </w:rPr>
        <w:t>.</w:t>
      </w:r>
      <w:r>
        <w:rPr>
          <w:rStyle w:val="Emphasis"/>
          <w:rFonts w:ascii="Trebuchet MS" w:eastAsia="Times New Roman" w:hAnsi="Trebuchet MS"/>
          <w:color w:val="000000"/>
          <w:sz w:val="24"/>
          <w:szCs w:val="24"/>
        </w:rPr>
        <w:t xml:space="preserve"> Thank you to the judges, too, for</w:t>
      </w:r>
      <w:r w:rsidRPr="00371F13">
        <w:rPr>
          <w:rFonts w:ascii="Trebuchet MS" w:hAnsi="Trebuchet MS"/>
          <w:i/>
          <w:sz w:val="24"/>
          <w:szCs w:val="24"/>
        </w:rPr>
        <w:t xml:space="preserve"> </w:t>
      </w:r>
      <w:r>
        <w:rPr>
          <w:rFonts w:ascii="Trebuchet MS" w:hAnsi="Trebuchet MS"/>
          <w:i/>
          <w:sz w:val="24"/>
          <w:szCs w:val="24"/>
        </w:rPr>
        <w:t>recognising the challenges encountered when working in a UNESCO World Heritage site, and to Bath Preservation Trust who support our work in so many ways.</w:t>
      </w:r>
      <w:r w:rsidRPr="00371F13">
        <w:rPr>
          <w:rFonts w:ascii="Trebuchet MS" w:hAnsi="Trebuchet MS"/>
          <w:i/>
          <w:sz w:val="24"/>
          <w:szCs w:val="24"/>
        </w:rPr>
        <w:t>”</w:t>
      </w:r>
    </w:p>
    <w:p w:rsidR="005C0C2E" w:rsidRPr="00867595" w:rsidRDefault="005C0C2E" w:rsidP="005C0C2E">
      <w:pPr>
        <w:spacing w:before="240" w:after="240" w:line="240" w:lineRule="auto"/>
        <w:ind w:left="280"/>
        <w:rPr>
          <w:b/>
          <w:i/>
        </w:rPr>
      </w:pPr>
      <w:r>
        <w:rPr>
          <w:color w:val="9BC167"/>
        </w:rPr>
        <w:t xml:space="preserve"> </w:t>
      </w:r>
      <w:r>
        <w:rPr>
          <w:b/>
          <w:i/>
          <w:color w:val="9BC167"/>
        </w:rPr>
        <w:t xml:space="preserve">Strict </w:t>
      </w:r>
      <w:proofErr w:type="spellStart"/>
      <w:r>
        <w:rPr>
          <w:b/>
          <w:i/>
          <w:color w:val="9BC167"/>
        </w:rPr>
        <w:t>wordcount</w:t>
      </w:r>
      <w:proofErr w:type="spellEnd"/>
      <w:r>
        <w:rPr>
          <w:b/>
          <w:i/>
          <w:color w:val="9BC167"/>
        </w:rPr>
        <w:t>: up to 300 words</w:t>
      </w:r>
      <w:r w:rsidR="00867595">
        <w:rPr>
          <w:b/>
          <w:i/>
          <w:color w:val="9BC167"/>
        </w:rPr>
        <w:t xml:space="preserve"> </w:t>
      </w:r>
      <w:r w:rsidR="00867595">
        <w:rPr>
          <w:b/>
          <w:i/>
        </w:rPr>
        <w:t>289</w:t>
      </w:r>
    </w:p>
    <w:sectPr w:rsidR="005C0C2E" w:rsidRPr="00867595">
      <w:headerReference w:type="default" r:id="rId8"/>
      <w:footerReference w:type="default" r:id="rId9"/>
      <w:pgSz w:w="11909" w:h="16834"/>
      <w:pgMar w:top="2409"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E5" w:rsidRDefault="004828F2">
      <w:pPr>
        <w:spacing w:line="240" w:lineRule="auto"/>
      </w:pPr>
      <w:r>
        <w:separator/>
      </w:r>
    </w:p>
  </w:endnote>
  <w:endnote w:type="continuationSeparator" w:id="0">
    <w:p w:rsidR="00DB5DE5" w:rsidRDefault="00482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8" w:rsidRDefault="000F5FA9">
    <w:pPr>
      <w:rPr>
        <w:color w:val="666666"/>
        <w:sz w:val="20"/>
        <w:szCs w:val="20"/>
      </w:rPr>
    </w:pPr>
    <w:r>
      <w:rPr>
        <w:color w:val="666666"/>
        <w:sz w:val="20"/>
        <w:szCs w:val="20"/>
      </w:rPr>
      <w:t>Once complete, please save this form and then upload it at bathlifeawards.co.uk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E5" w:rsidRDefault="004828F2">
      <w:pPr>
        <w:spacing w:line="240" w:lineRule="auto"/>
      </w:pPr>
      <w:r>
        <w:separator/>
      </w:r>
    </w:p>
  </w:footnote>
  <w:footnote w:type="continuationSeparator" w:id="0">
    <w:p w:rsidR="00DB5DE5" w:rsidRDefault="004828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8" w:rsidRDefault="000F5FA9">
    <w:pPr>
      <w:spacing w:line="240" w:lineRule="auto"/>
      <w:ind w:left="-560"/>
      <w:jc w:val="right"/>
      <w:rPr>
        <w:rFonts w:ascii="Times New Roman" w:eastAsia="Times New Roman" w:hAnsi="Times New Roman" w:cs="Times New Roman"/>
        <w:b/>
        <w:color w:val="9BC167"/>
        <w:sz w:val="48"/>
        <w:szCs w:val="48"/>
      </w:rPr>
    </w:pPr>
    <w:r>
      <w:rPr>
        <w:rFonts w:ascii="Times New Roman" w:eastAsia="Times New Roman" w:hAnsi="Times New Roman" w:cs="Times New Roman"/>
        <w:b/>
        <w:color w:val="9BC167"/>
        <w:sz w:val="48"/>
        <w:szCs w:val="48"/>
      </w:rPr>
      <w:t xml:space="preserve">2020 </w:t>
    </w:r>
    <w:r>
      <w:rPr>
        <w:noProof/>
      </w:rPr>
      <w:drawing>
        <wp:anchor distT="114300" distB="114300" distL="114300" distR="114300" simplePos="0" relativeHeight="251659264" behindDoc="0" locked="0" layoutInCell="1" hidden="0" allowOverlap="1" wp14:anchorId="5BE8BED6" wp14:editId="0AEDFDDF">
          <wp:simplePos x="0" y="0"/>
          <wp:positionH relativeFrom="column">
            <wp:posOffset>-390524</wp:posOffset>
          </wp:positionH>
          <wp:positionV relativeFrom="paragraph">
            <wp:posOffset>-171449</wp:posOffset>
          </wp:positionV>
          <wp:extent cx="3105150" cy="923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5150" cy="923925"/>
                  </a:xfrm>
                  <a:prstGeom prst="rect">
                    <a:avLst/>
                  </a:prstGeom>
                  <a:ln/>
                </pic:spPr>
              </pic:pic>
            </a:graphicData>
          </a:graphic>
        </wp:anchor>
      </w:drawing>
    </w:r>
  </w:p>
  <w:p w:rsidR="00F05348" w:rsidRDefault="000F5FA9">
    <w:pPr>
      <w:spacing w:line="240" w:lineRule="auto"/>
      <w:ind w:left="-560"/>
      <w:jc w:val="right"/>
    </w:pPr>
    <w:r>
      <w:rPr>
        <w:rFonts w:ascii="Times New Roman" w:eastAsia="Times New Roman" w:hAnsi="Times New Roman" w:cs="Times New Roman"/>
        <w:b/>
        <w:color w:val="9BC167"/>
        <w:sz w:val="48"/>
        <w:szCs w:val="48"/>
      </w:rPr>
      <w:t>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653F"/>
    <w:multiLevelType w:val="multilevel"/>
    <w:tmpl w:val="C32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57138"/>
    <w:multiLevelType w:val="multilevel"/>
    <w:tmpl w:val="820C78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2E"/>
    <w:rsid w:val="000536F4"/>
    <w:rsid w:val="00054062"/>
    <w:rsid w:val="000B05D7"/>
    <w:rsid w:val="000F5FA9"/>
    <w:rsid w:val="00170E44"/>
    <w:rsid w:val="001A54F5"/>
    <w:rsid w:val="001F0D49"/>
    <w:rsid w:val="003120FC"/>
    <w:rsid w:val="0038725B"/>
    <w:rsid w:val="003C0711"/>
    <w:rsid w:val="00417E1C"/>
    <w:rsid w:val="004828F2"/>
    <w:rsid w:val="004874BA"/>
    <w:rsid w:val="00555912"/>
    <w:rsid w:val="005C0C2E"/>
    <w:rsid w:val="005F3EB5"/>
    <w:rsid w:val="00616BE1"/>
    <w:rsid w:val="00662949"/>
    <w:rsid w:val="006E1952"/>
    <w:rsid w:val="00867595"/>
    <w:rsid w:val="009E2A16"/>
    <w:rsid w:val="00A22883"/>
    <w:rsid w:val="00A96427"/>
    <w:rsid w:val="00B36DC3"/>
    <w:rsid w:val="00BA4A73"/>
    <w:rsid w:val="00BC7805"/>
    <w:rsid w:val="00CE7DE8"/>
    <w:rsid w:val="00DB5DE5"/>
    <w:rsid w:val="00DC268C"/>
    <w:rsid w:val="00E5276B"/>
    <w:rsid w:val="00E63CC9"/>
    <w:rsid w:val="00EF028A"/>
    <w:rsid w:val="00F64CD5"/>
    <w:rsid w:val="00FF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C2E"/>
    <w:pPr>
      <w:spacing w:after="0"/>
    </w:pPr>
    <w:rPr>
      <w:rFonts w:ascii="Arial" w:eastAsia="Arial" w:hAnsi="Arial" w:cs="Arial"/>
      <w:sz w:val="22"/>
      <w:szCs w:val="22"/>
      <w:lang w:eastAsia="en-GB"/>
    </w:rPr>
  </w:style>
  <w:style w:type="paragraph" w:styleId="Heading5">
    <w:name w:val="heading 5"/>
    <w:basedOn w:val="Normal"/>
    <w:link w:val="Heading5Char"/>
    <w:uiPriority w:val="9"/>
    <w:qFormat/>
    <w:rsid w:val="00B36D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6DC3"/>
    <w:rPr>
      <w:rFonts w:ascii="Times New Roman" w:eastAsia="Times New Roman" w:hAnsi="Times New Roman" w:cs="Times New Roman"/>
      <w:b/>
      <w:bCs/>
      <w:sz w:val="20"/>
      <w:szCs w:val="20"/>
      <w:lang w:eastAsia="en-GB"/>
    </w:rPr>
  </w:style>
  <w:style w:type="paragraph" w:styleId="NoSpacing">
    <w:name w:val="No Spacing"/>
    <w:uiPriority w:val="1"/>
    <w:qFormat/>
    <w:rsid w:val="00B36DC3"/>
    <w:pPr>
      <w:spacing w:after="0" w:line="240" w:lineRule="auto"/>
    </w:pPr>
    <w:rPr>
      <w:rFonts w:ascii="Arial" w:eastAsia="Arial" w:hAnsi="Arial" w:cs="Arial"/>
      <w:sz w:val="22"/>
      <w:szCs w:val="22"/>
      <w:lang w:eastAsia="en-GB"/>
    </w:rPr>
  </w:style>
  <w:style w:type="paragraph" w:styleId="NormalWeb">
    <w:name w:val="Normal (Web)"/>
    <w:basedOn w:val="Normal"/>
    <w:uiPriority w:val="99"/>
    <w:semiHidden/>
    <w:unhideWhenUsed/>
    <w:rsid w:val="00B36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DC3"/>
    <w:rPr>
      <w:color w:val="0000FF"/>
      <w:u w:val="single"/>
    </w:rPr>
  </w:style>
  <w:style w:type="character" w:styleId="Emphasis">
    <w:name w:val="Emphasis"/>
    <w:basedOn w:val="DefaultParagraphFont"/>
    <w:uiPriority w:val="20"/>
    <w:qFormat/>
    <w:rsid w:val="00B36DC3"/>
    <w:rPr>
      <w:i/>
      <w:iCs/>
    </w:rPr>
  </w:style>
  <w:style w:type="character" w:customStyle="1" w:styleId="st">
    <w:name w:val="st"/>
    <w:basedOn w:val="DefaultParagraphFont"/>
    <w:rsid w:val="003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C2E"/>
    <w:pPr>
      <w:spacing w:after="0"/>
    </w:pPr>
    <w:rPr>
      <w:rFonts w:ascii="Arial" w:eastAsia="Arial" w:hAnsi="Arial" w:cs="Arial"/>
      <w:sz w:val="22"/>
      <w:szCs w:val="22"/>
      <w:lang w:eastAsia="en-GB"/>
    </w:rPr>
  </w:style>
  <w:style w:type="paragraph" w:styleId="Heading5">
    <w:name w:val="heading 5"/>
    <w:basedOn w:val="Normal"/>
    <w:link w:val="Heading5Char"/>
    <w:uiPriority w:val="9"/>
    <w:qFormat/>
    <w:rsid w:val="00B36D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6DC3"/>
    <w:rPr>
      <w:rFonts w:ascii="Times New Roman" w:eastAsia="Times New Roman" w:hAnsi="Times New Roman" w:cs="Times New Roman"/>
      <w:b/>
      <w:bCs/>
      <w:sz w:val="20"/>
      <w:szCs w:val="20"/>
      <w:lang w:eastAsia="en-GB"/>
    </w:rPr>
  </w:style>
  <w:style w:type="paragraph" w:styleId="NoSpacing">
    <w:name w:val="No Spacing"/>
    <w:uiPriority w:val="1"/>
    <w:qFormat/>
    <w:rsid w:val="00B36DC3"/>
    <w:pPr>
      <w:spacing w:after="0" w:line="240" w:lineRule="auto"/>
    </w:pPr>
    <w:rPr>
      <w:rFonts w:ascii="Arial" w:eastAsia="Arial" w:hAnsi="Arial" w:cs="Arial"/>
      <w:sz w:val="22"/>
      <w:szCs w:val="22"/>
      <w:lang w:eastAsia="en-GB"/>
    </w:rPr>
  </w:style>
  <w:style w:type="paragraph" w:styleId="NormalWeb">
    <w:name w:val="Normal (Web)"/>
    <w:basedOn w:val="Normal"/>
    <w:uiPriority w:val="99"/>
    <w:semiHidden/>
    <w:unhideWhenUsed/>
    <w:rsid w:val="00B36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DC3"/>
    <w:rPr>
      <w:color w:val="0000FF"/>
      <w:u w:val="single"/>
    </w:rPr>
  </w:style>
  <w:style w:type="character" w:styleId="Emphasis">
    <w:name w:val="Emphasis"/>
    <w:basedOn w:val="DefaultParagraphFont"/>
    <w:uiPriority w:val="20"/>
    <w:qFormat/>
    <w:rsid w:val="00B36DC3"/>
    <w:rPr>
      <w:i/>
      <w:iCs/>
    </w:rPr>
  </w:style>
  <w:style w:type="character" w:customStyle="1" w:styleId="st">
    <w:name w:val="st"/>
    <w:basedOn w:val="DefaultParagraphFont"/>
    <w:rsid w:val="003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39">
      <w:bodyDiv w:val="1"/>
      <w:marLeft w:val="0"/>
      <w:marRight w:val="0"/>
      <w:marTop w:val="0"/>
      <w:marBottom w:val="0"/>
      <w:divBdr>
        <w:top w:val="none" w:sz="0" w:space="0" w:color="auto"/>
        <w:left w:val="none" w:sz="0" w:space="0" w:color="auto"/>
        <w:bottom w:val="none" w:sz="0" w:space="0" w:color="auto"/>
        <w:right w:val="none" w:sz="0" w:space="0" w:color="auto"/>
      </w:divBdr>
    </w:div>
    <w:div w:id="1842164663">
      <w:bodyDiv w:val="1"/>
      <w:marLeft w:val="0"/>
      <w:marRight w:val="0"/>
      <w:marTop w:val="0"/>
      <w:marBottom w:val="0"/>
      <w:divBdr>
        <w:top w:val="none" w:sz="0" w:space="0" w:color="auto"/>
        <w:left w:val="none" w:sz="0" w:space="0" w:color="auto"/>
        <w:bottom w:val="none" w:sz="0" w:space="0" w:color="auto"/>
        <w:right w:val="none" w:sz="0" w:space="0" w:color="auto"/>
      </w:divBdr>
    </w:div>
    <w:div w:id="19855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Abbott</dc:creator>
  <cp:lastModifiedBy>Janey Abbott</cp:lastModifiedBy>
  <cp:revision>5</cp:revision>
  <cp:lastPrinted>2019-12-03T15:18:00Z</cp:lastPrinted>
  <dcterms:created xsi:type="dcterms:W3CDTF">2019-12-03T13:07:00Z</dcterms:created>
  <dcterms:modified xsi:type="dcterms:W3CDTF">2020-01-09T13:37:00Z</dcterms:modified>
</cp:coreProperties>
</file>