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B3" w:rsidRDefault="002B77B3">
      <w:pPr>
        <w:rPr>
          <w:rFonts w:ascii="Trebuchet MS" w:hAnsi="Trebuchet MS"/>
          <w:b/>
        </w:rPr>
      </w:pPr>
      <w:r w:rsidRPr="00643F4A">
        <w:rPr>
          <w:rFonts w:ascii="Trebuchet MS" w:hAnsi="Trebuchet MS"/>
          <w:b/>
        </w:rPr>
        <w:t>18/03451/REG03</w:t>
      </w:r>
      <w:r w:rsidR="00643F4A">
        <w:rPr>
          <w:rFonts w:ascii="Trebuchet MS" w:hAnsi="Trebuchet MS"/>
          <w:b/>
        </w:rPr>
        <w:t xml:space="preserve"> – Sydney Gardens </w:t>
      </w:r>
    </w:p>
    <w:p w:rsidR="00E7125A" w:rsidRPr="00643F4A" w:rsidRDefault="002B77B3">
      <w:pPr>
        <w:rPr>
          <w:rFonts w:ascii="Trebuchet MS" w:hAnsi="Trebuchet MS"/>
          <w:i/>
        </w:rPr>
      </w:pPr>
      <w:r w:rsidRPr="00643F4A">
        <w:rPr>
          <w:rFonts w:ascii="Trebuchet MS" w:hAnsi="Trebuchet MS"/>
          <w:i/>
        </w:rPr>
        <w:t xml:space="preserve">Works at Sydney Gardens Public Park including erection of cafe kiosk with accessible toilets following demolition of existing Bowls Pavilion. Restoration of Listed Ladies and Gents toilets to be used for park related uses and events. Relocation of listed ladies toilets. Conservation works to the grade 2 listed Loggia and </w:t>
      </w:r>
      <w:proofErr w:type="spellStart"/>
      <w:r w:rsidRPr="00643F4A">
        <w:rPr>
          <w:rFonts w:ascii="Trebuchet MS" w:hAnsi="Trebuchet MS"/>
          <w:i/>
        </w:rPr>
        <w:t>Minervas</w:t>
      </w:r>
      <w:proofErr w:type="spellEnd"/>
      <w:r w:rsidRPr="00643F4A">
        <w:rPr>
          <w:rFonts w:ascii="Trebuchet MS" w:hAnsi="Trebuchet MS"/>
          <w:i/>
        </w:rPr>
        <w:t xml:space="preserve"> Temple. Conversion of Bothy and modern toilets to community / park related activity use. Consolidation of the lower half of the derelict structure in the current depot area and associated site wide repairs and landscape </w:t>
      </w:r>
      <w:proofErr w:type="spellStart"/>
      <w:r w:rsidRPr="00643F4A">
        <w:rPr>
          <w:rFonts w:ascii="Trebuchet MS" w:hAnsi="Trebuchet MS"/>
          <w:i/>
        </w:rPr>
        <w:t>works.</w:t>
      </w:r>
      <w:r w:rsidR="002D1A52" w:rsidRPr="00643F4A">
        <w:rPr>
          <w:rFonts w:ascii="Trebuchet MS" w:hAnsi="Trebuchet MS"/>
          <w:i/>
        </w:rPr>
        <w:t>BPT</w:t>
      </w:r>
      <w:proofErr w:type="spellEnd"/>
      <w:r w:rsidR="002D1A52" w:rsidRPr="00643F4A">
        <w:rPr>
          <w:rFonts w:ascii="Trebuchet MS" w:hAnsi="Trebuchet MS"/>
          <w:i/>
        </w:rPr>
        <w:t xml:space="preserve"> welcomes </w:t>
      </w:r>
      <w:r w:rsidR="005D1CD2" w:rsidRPr="00643F4A">
        <w:rPr>
          <w:rFonts w:ascii="Trebuchet MS" w:hAnsi="Trebuchet MS"/>
          <w:i/>
        </w:rPr>
        <w:t xml:space="preserve">these </w:t>
      </w:r>
      <w:r w:rsidR="002D1A52" w:rsidRPr="00643F4A">
        <w:rPr>
          <w:rFonts w:ascii="Trebuchet MS" w:hAnsi="Trebuchet MS"/>
          <w:i/>
        </w:rPr>
        <w:t>proposals to enhance the park</w:t>
      </w:r>
      <w:r w:rsidR="005D1CD2" w:rsidRPr="00643F4A">
        <w:rPr>
          <w:rFonts w:ascii="Trebuchet MS" w:hAnsi="Trebuchet MS"/>
          <w:i/>
        </w:rPr>
        <w:t>, repair and make good use of underused and derelict built features,</w:t>
      </w:r>
      <w:r w:rsidR="002D1A52" w:rsidRPr="00643F4A">
        <w:rPr>
          <w:rFonts w:ascii="Trebuchet MS" w:hAnsi="Trebuchet MS"/>
          <w:i/>
        </w:rPr>
        <w:t xml:space="preserve"> and reinvigorate the public enjoyment of the historic pleasure garden. </w:t>
      </w:r>
    </w:p>
    <w:p w:rsidR="002B77B3" w:rsidRPr="00643F4A" w:rsidRDefault="002B77B3">
      <w:pPr>
        <w:rPr>
          <w:rFonts w:ascii="Trebuchet MS" w:hAnsi="Trebuchet MS"/>
        </w:rPr>
      </w:pPr>
    </w:p>
    <w:p w:rsidR="002B77B3" w:rsidRPr="00643F4A" w:rsidRDefault="002B77B3">
      <w:pPr>
        <w:rPr>
          <w:rFonts w:ascii="Trebuchet MS" w:hAnsi="Trebuchet MS"/>
          <w:b/>
          <w:i/>
        </w:rPr>
      </w:pPr>
      <w:r w:rsidRPr="00643F4A">
        <w:rPr>
          <w:rFonts w:ascii="Trebuchet MS" w:hAnsi="Trebuchet MS"/>
          <w:b/>
          <w:i/>
        </w:rPr>
        <w:t xml:space="preserve">18/03452/REG13 </w:t>
      </w:r>
      <w:bookmarkStart w:id="0" w:name="_GoBack"/>
      <w:bookmarkEnd w:id="0"/>
    </w:p>
    <w:p w:rsidR="002B77B3" w:rsidRPr="00643F4A" w:rsidRDefault="002B77B3">
      <w:pPr>
        <w:rPr>
          <w:rFonts w:ascii="Trebuchet MS" w:hAnsi="Trebuchet MS"/>
          <w:i/>
        </w:rPr>
      </w:pPr>
      <w:r w:rsidRPr="00643F4A">
        <w:rPr>
          <w:rFonts w:ascii="Trebuchet MS" w:hAnsi="Trebuchet MS"/>
          <w:i/>
        </w:rPr>
        <w:t xml:space="preserve">Internal and external alterations for works at Sydney Gardens Public Park including erection of cafe kiosk with accessible toilets following demolition of existing Bowls Pavilion. Restoration of Listed Ladies and Gents toilets to be used for park related uses and events. Relocation of listed ladies toilets. Conservation works to the grade 2 listed Loggia and </w:t>
      </w:r>
      <w:proofErr w:type="spellStart"/>
      <w:r w:rsidRPr="00643F4A">
        <w:rPr>
          <w:rFonts w:ascii="Trebuchet MS" w:hAnsi="Trebuchet MS"/>
          <w:i/>
        </w:rPr>
        <w:t>Minervas</w:t>
      </w:r>
      <w:proofErr w:type="spellEnd"/>
      <w:r w:rsidRPr="00643F4A">
        <w:rPr>
          <w:rFonts w:ascii="Trebuchet MS" w:hAnsi="Trebuchet MS"/>
          <w:i/>
        </w:rPr>
        <w:t xml:space="preserve"> Temple. Conversion of Bothy and modern toilets to community / park related activity use. Consolidation of the lower half of the derelict structure in the current depot area and associated site wide repairs and landscape works.</w:t>
      </w:r>
    </w:p>
    <w:p w:rsidR="002B77B3" w:rsidRPr="00643F4A" w:rsidRDefault="002B77B3">
      <w:pPr>
        <w:rPr>
          <w:rFonts w:ascii="Trebuchet MS" w:hAnsi="Trebuchet MS"/>
        </w:rPr>
      </w:pPr>
    </w:p>
    <w:p w:rsidR="002B77B3" w:rsidRPr="00643F4A" w:rsidRDefault="002B77B3">
      <w:pPr>
        <w:rPr>
          <w:rFonts w:ascii="Trebuchet MS" w:hAnsi="Trebuchet MS"/>
          <w:b/>
        </w:rPr>
      </w:pPr>
      <w:r w:rsidRPr="00643F4A">
        <w:rPr>
          <w:rFonts w:ascii="Trebuchet MS" w:hAnsi="Trebuchet MS"/>
          <w:b/>
        </w:rPr>
        <w:t>SUPPORT</w:t>
      </w:r>
    </w:p>
    <w:p w:rsidR="002D1A52" w:rsidRPr="00643F4A" w:rsidRDefault="002D1A52">
      <w:pPr>
        <w:rPr>
          <w:rFonts w:ascii="Trebuchet MS" w:hAnsi="Trebuchet MS"/>
        </w:rPr>
      </w:pPr>
      <w:r w:rsidRPr="00643F4A">
        <w:rPr>
          <w:rFonts w:ascii="Trebuchet MS" w:hAnsi="Trebuchet MS"/>
        </w:rPr>
        <w:lastRenderedPageBreak/>
        <w:t xml:space="preserve">We support </w:t>
      </w:r>
      <w:r w:rsidR="0061664E" w:rsidRPr="00643F4A">
        <w:rPr>
          <w:rFonts w:ascii="Trebuchet MS" w:hAnsi="Trebuchet MS"/>
        </w:rPr>
        <w:t>the proposed approach to the many elements of this</w:t>
      </w:r>
      <w:r w:rsidR="005D1CD2" w:rsidRPr="00643F4A">
        <w:rPr>
          <w:rFonts w:ascii="Trebuchet MS" w:hAnsi="Trebuchet MS"/>
        </w:rPr>
        <w:t xml:space="preserve"> application, </w:t>
      </w:r>
      <w:r w:rsidRPr="00643F4A">
        <w:rPr>
          <w:rFonts w:ascii="Trebuchet MS" w:hAnsi="Trebuchet MS"/>
        </w:rPr>
        <w:t>however we urge the team to consider the following observations and comments and request that these matters are addressed prior to approval.</w:t>
      </w:r>
    </w:p>
    <w:p w:rsidR="002B77B3" w:rsidRPr="00643F4A" w:rsidRDefault="002B77B3">
      <w:pPr>
        <w:rPr>
          <w:rFonts w:ascii="Trebuchet MS" w:hAnsi="Trebuchet MS"/>
        </w:rPr>
      </w:pPr>
    </w:p>
    <w:p w:rsidR="002B77B3" w:rsidRPr="00643F4A" w:rsidRDefault="002B77B3">
      <w:pPr>
        <w:rPr>
          <w:rFonts w:ascii="Trebuchet MS" w:hAnsi="Trebuchet MS"/>
          <w:b/>
        </w:rPr>
      </w:pPr>
      <w:r w:rsidRPr="00643F4A">
        <w:rPr>
          <w:rFonts w:ascii="Trebuchet MS" w:hAnsi="Trebuchet MS"/>
          <w:b/>
        </w:rPr>
        <w:t>Footpaths</w:t>
      </w:r>
      <w:r w:rsidR="004575CA" w:rsidRPr="00643F4A">
        <w:rPr>
          <w:rFonts w:ascii="Trebuchet MS" w:hAnsi="Trebuchet MS"/>
          <w:b/>
        </w:rPr>
        <w:t xml:space="preserve"> and balustrade </w:t>
      </w:r>
    </w:p>
    <w:p w:rsidR="002B77B3" w:rsidRPr="00643F4A" w:rsidRDefault="002B77B3" w:rsidP="002B77B3">
      <w:pPr>
        <w:rPr>
          <w:rFonts w:ascii="Trebuchet MS" w:hAnsi="Trebuchet MS"/>
        </w:rPr>
      </w:pPr>
      <w:r w:rsidRPr="00643F4A">
        <w:rPr>
          <w:rFonts w:ascii="Trebuchet MS" w:hAnsi="Trebuchet MS"/>
        </w:rPr>
        <w:t xml:space="preserve">We are pleased that the importance of the historic path near the railway line, adjacent the stone balustrade and along its entire length, appears to have been recognised. Network Rail were planning to electrify the railway line between Bristol and Bath. This work has been postponed. Interim works were discussed </w:t>
      </w:r>
      <w:r w:rsidR="004575CA" w:rsidRPr="00643F4A">
        <w:rPr>
          <w:rFonts w:ascii="Trebuchet MS" w:hAnsi="Trebuchet MS"/>
        </w:rPr>
        <w:t>with Network Rail. NR</w:t>
      </w:r>
      <w:r w:rsidRPr="00643F4A">
        <w:rPr>
          <w:rFonts w:ascii="Trebuchet MS" w:hAnsi="Trebuchet MS"/>
        </w:rPr>
        <w:t xml:space="preserve"> have a duty to make the line through Sydney Gardens much safer and are bringing forward proposals to tighten up security and prevent access to the railway. As part of the works, the balustrade along the railway path (west side) will need new iron railings. In a similar manner the upper balustrade (east side) will need similar fencing and the over bridges.  </w:t>
      </w:r>
      <w:r w:rsidR="004575CA" w:rsidRPr="00643F4A">
        <w:rPr>
          <w:rFonts w:ascii="Trebuchet MS" w:hAnsi="Trebuchet MS"/>
        </w:rPr>
        <w:t>This should not be a solution that meets health and safety alone – the approach should be designed to respect the significance and setting of the gardens and this</w:t>
      </w:r>
      <w:r w:rsidRPr="00643F4A">
        <w:rPr>
          <w:rFonts w:ascii="Trebuchet MS" w:hAnsi="Trebuchet MS"/>
        </w:rPr>
        <w:t xml:space="preserve"> application should show awareness of the impact of the</w:t>
      </w:r>
      <w:r w:rsidR="004575CA" w:rsidRPr="00643F4A">
        <w:rPr>
          <w:rFonts w:ascii="Trebuchet MS" w:hAnsi="Trebuchet MS"/>
        </w:rPr>
        <w:t xml:space="preserve"> proposals by NR. </w:t>
      </w:r>
    </w:p>
    <w:p w:rsidR="002B77B3" w:rsidRPr="00643F4A" w:rsidRDefault="002B77B3">
      <w:pPr>
        <w:rPr>
          <w:rFonts w:ascii="Trebuchet MS" w:hAnsi="Trebuchet MS"/>
        </w:rPr>
      </w:pPr>
    </w:p>
    <w:p w:rsidR="00643F4A" w:rsidRDefault="00643F4A">
      <w:pPr>
        <w:rPr>
          <w:rFonts w:ascii="Trebuchet MS" w:hAnsi="Trebuchet MS"/>
          <w:b/>
        </w:rPr>
      </w:pPr>
    </w:p>
    <w:p w:rsidR="002D1A52" w:rsidRPr="00643F4A" w:rsidRDefault="002D1A52">
      <w:pPr>
        <w:rPr>
          <w:rFonts w:ascii="Trebuchet MS" w:hAnsi="Trebuchet MS"/>
          <w:b/>
        </w:rPr>
      </w:pPr>
      <w:r w:rsidRPr="00643F4A">
        <w:rPr>
          <w:rFonts w:ascii="Trebuchet MS" w:hAnsi="Trebuchet MS"/>
          <w:b/>
        </w:rPr>
        <w:t>Café building</w:t>
      </w:r>
    </w:p>
    <w:p w:rsidR="002D1A52" w:rsidRPr="00643F4A" w:rsidRDefault="002D1A52">
      <w:pPr>
        <w:rPr>
          <w:rFonts w:ascii="Trebuchet MS" w:hAnsi="Trebuchet MS"/>
        </w:rPr>
      </w:pPr>
      <w:r w:rsidRPr="00643F4A">
        <w:rPr>
          <w:rFonts w:ascii="Trebuchet MS" w:hAnsi="Trebuchet MS"/>
        </w:rPr>
        <w:t xml:space="preserve">This could be better positioned away from the northern boundary to reduce its visual impact. </w:t>
      </w:r>
    </w:p>
    <w:p w:rsidR="002D1A52" w:rsidRPr="00643F4A" w:rsidRDefault="002D1A52">
      <w:pPr>
        <w:rPr>
          <w:rFonts w:ascii="Trebuchet MS" w:hAnsi="Trebuchet MS"/>
          <w:b/>
        </w:rPr>
      </w:pPr>
      <w:r w:rsidRPr="00643F4A">
        <w:rPr>
          <w:rFonts w:ascii="Trebuchet MS" w:hAnsi="Trebuchet MS"/>
          <w:b/>
        </w:rPr>
        <w:t>Ladies toilet</w:t>
      </w:r>
    </w:p>
    <w:p w:rsidR="002D1A52" w:rsidRPr="00643F4A" w:rsidRDefault="005D1CD2">
      <w:pPr>
        <w:rPr>
          <w:rFonts w:ascii="Trebuchet MS" w:hAnsi="Trebuchet MS"/>
        </w:rPr>
      </w:pPr>
      <w:r w:rsidRPr="00643F4A">
        <w:rPr>
          <w:rFonts w:ascii="Trebuchet MS" w:hAnsi="Trebuchet MS"/>
        </w:rPr>
        <w:lastRenderedPageBreak/>
        <w:t xml:space="preserve">We seek clarification of the designation status of the toilet if it moved. We are concerned that dismantling and rebuilding in a new position may compromise its listing status and we would wish to see correspondence with </w:t>
      </w:r>
      <w:proofErr w:type="gramStart"/>
      <w:r w:rsidRPr="00643F4A">
        <w:rPr>
          <w:rFonts w:ascii="Trebuchet MS" w:hAnsi="Trebuchet MS"/>
        </w:rPr>
        <w:t>HE</w:t>
      </w:r>
      <w:proofErr w:type="gramEnd"/>
      <w:r w:rsidRPr="00643F4A">
        <w:rPr>
          <w:rFonts w:ascii="Trebuchet MS" w:hAnsi="Trebuchet MS"/>
        </w:rPr>
        <w:t xml:space="preserve"> securing its designation. </w:t>
      </w:r>
    </w:p>
    <w:p w:rsidR="002B77B3" w:rsidRPr="00643F4A" w:rsidRDefault="002B77B3">
      <w:pPr>
        <w:rPr>
          <w:rFonts w:ascii="Trebuchet MS" w:hAnsi="Trebuchet MS"/>
          <w:b/>
        </w:rPr>
      </w:pPr>
    </w:p>
    <w:p w:rsidR="002B77B3" w:rsidRPr="00643F4A" w:rsidRDefault="002B77B3">
      <w:pPr>
        <w:rPr>
          <w:rFonts w:ascii="Trebuchet MS" w:hAnsi="Trebuchet MS"/>
          <w:b/>
        </w:rPr>
      </w:pPr>
      <w:r w:rsidRPr="00643F4A">
        <w:rPr>
          <w:rFonts w:ascii="Trebuchet MS" w:hAnsi="Trebuchet MS"/>
          <w:b/>
        </w:rPr>
        <w:t xml:space="preserve">BATH PRESERVATION TRUST </w:t>
      </w:r>
    </w:p>
    <w:sectPr w:rsidR="002B77B3" w:rsidRPr="00643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52"/>
    <w:rsid w:val="002B77B3"/>
    <w:rsid w:val="002D1A52"/>
    <w:rsid w:val="004575CA"/>
    <w:rsid w:val="005D1CD2"/>
    <w:rsid w:val="0061664E"/>
    <w:rsid w:val="00643F4A"/>
    <w:rsid w:val="00E7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DF59A-82DF-46D4-A035-D589207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29013">
      <w:bodyDiv w:val="1"/>
      <w:marLeft w:val="0"/>
      <w:marRight w:val="0"/>
      <w:marTop w:val="0"/>
      <w:marBottom w:val="0"/>
      <w:divBdr>
        <w:top w:val="none" w:sz="0" w:space="0" w:color="auto"/>
        <w:left w:val="none" w:sz="0" w:space="0" w:color="auto"/>
        <w:bottom w:val="none" w:sz="0" w:space="0" w:color="auto"/>
        <w:right w:val="none" w:sz="0" w:space="0" w:color="auto"/>
      </w:divBdr>
    </w:div>
    <w:div w:id="21053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Robinson</dc:creator>
  <cp:lastModifiedBy>Sacha Hunter</cp:lastModifiedBy>
  <cp:revision>2</cp:revision>
  <dcterms:created xsi:type="dcterms:W3CDTF">2018-09-19T15:03:00Z</dcterms:created>
  <dcterms:modified xsi:type="dcterms:W3CDTF">2018-09-19T15:03:00Z</dcterms:modified>
</cp:coreProperties>
</file>